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F642" w14:textId="22CBAC08" w:rsidR="00E2563B" w:rsidRDefault="00E2563B" w:rsidP="00347634">
      <w:pPr>
        <w:jc w:val="both"/>
        <w:rPr>
          <w:rFonts w:ascii="Arial" w:hAnsi="Arial" w:cs="Arial"/>
          <w:b/>
          <w:bCs/>
          <w:color w:val="000000" w:themeColor="text1"/>
          <w:sz w:val="22"/>
          <w:szCs w:val="22"/>
          <w:lang w:val="es-ES_tradnl" w:eastAsia="es-ES_tradnl"/>
        </w:rPr>
      </w:pPr>
      <w:r>
        <w:rPr>
          <w:rFonts w:ascii="Arial" w:eastAsia="Calibri" w:hAnsi="Arial" w:cs="Arial"/>
          <w:color w:val="000000"/>
          <w:sz w:val="22"/>
          <w:szCs w:val="22"/>
        </w:rPr>
        <w:object w:dxaOrig="2550" w:dyaOrig="1560" w14:anchorId="61700DBB">
          <v:rect id="rectole0000000000" o:spid="_x0000_i1025" style="width:127.5pt;height:78pt;mso-position-horizontal-relative:char;mso-position-vertical-relative:line" o:ole="" o:preferrelative="t" stroked="f">
            <v:imagedata r:id="rId5" o:title=""/>
          </v:rect>
          <o:OLEObject Type="Embed" ProgID="StaticMetafile" ShapeID="rectole0000000000" DrawAspect="Content" ObjectID="_1812897167" r:id="rId6"/>
        </w:object>
      </w:r>
    </w:p>
    <w:p w14:paraId="528D6DFF" w14:textId="77777777" w:rsidR="00E2563B" w:rsidRDefault="00E2563B" w:rsidP="00347634">
      <w:pPr>
        <w:jc w:val="both"/>
        <w:rPr>
          <w:rFonts w:ascii="Arial" w:hAnsi="Arial" w:cs="Arial"/>
          <w:b/>
          <w:bCs/>
          <w:color w:val="000000" w:themeColor="text1"/>
          <w:sz w:val="22"/>
          <w:szCs w:val="22"/>
          <w:lang w:val="es-ES_tradnl" w:eastAsia="es-ES_tradnl"/>
        </w:rPr>
      </w:pPr>
    </w:p>
    <w:p w14:paraId="21F0B811" w14:textId="77777777" w:rsidR="00E2563B" w:rsidRDefault="00E2563B" w:rsidP="00347634">
      <w:pPr>
        <w:jc w:val="both"/>
        <w:rPr>
          <w:rFonts w:ascii="Arial" w:hAnsi="Arial" w:cs="Arial"/>
          <w:b/>
          <w:bCs/>
          <w:color w:val="000000" w:themeColor="text1"/>
          <w:sz w:val="22"/>
          <w:szCs w:val="22"/>
          <w:lang w:val="es-ES_tradnl" w:eastAsia="es-ES_tradnl"/>
        </w:rPr>
      </w:pPr>
    </w:p>
    <w:p w14:paraId="38D96E29" w14:textId="64C0621F" w:rsidR="00E2563B" w:rsidRDefault="00E2563B" w:rsidP="00E2563B">
      <w:pPr>
        <w:jc w:val="both"/>
        <w:rPr>
          <w:rFonts w:ascii="Arial" w:hAnsi="Arial" w:cs="Arial"/>
          <w:b/>
          <w:bCs/>
          <w:lang w:val="es-ES_tradnl" w:eastAsia="es-ES_tradnl"/>
        </w:rPr>
      </w:pPr>
      <w:r w:rsidRPr="001B67A2">
        <w:rPr>
          <w:rFonts w:ascii="Arial" w:hAnsi="Arial" w:cs="Arial"/>
          <w:b/>
          <w:bCs/>
          <w:lang w:val="es-ES_tradnl" w:eastAsia="es-ES_tradnl"/>
        </w:rPr>
        <w:t>Acta 23</w:t>
      </w:r>
      <w:r>
        <w:rPr>
          <w:rFonts w:ascii="Arial" w:hAnsi="Arial" w:cs="Arial"/>
          <w:b/>
          <w:bCs/>
          <w:lang w:val="es-ES_tradnl" w:eastAsia="es-ES_tradnl"/>
        </w:rPr>
        <w:t>3</w:t>
      </w:r>
      <w:r w:rsidRPr="001B67A2">
        <w:rPr>
          <w:rFonts w:ascii="Arial" w:hAnsi="Arial" w:cs="Arial"/>
          <w:b/>
          <w:bCs/>
          <w:lang w:val="es-ES_tradnl" w:eastAsia="es-ES_tradnl"/>
        </w:rPr>
        <w:t>/202</w:t>
      </w:r>
      <w:r>
        <w:rPr>
          <w:rFonts w:ascii="Arial" w:hAnsi="Arial" w:cs="Arial"/>
          <w:b/>
          <w:bCs/>
          <w:lang w:val="es-ES_tradnl" w:eastAsia="es-ES_tradnl"/>
        </w:rPr>
        <w:t>5</w:t>
      </w:r>
    </w:p>
    <w:p w14:paraId="0863FB08" w14:textId="6A72B71C" w:rsidR="00E2563B" w:rsidRPr="001B67A2" w:rsidRDefault="00E2563B" w:rsidP="00E2563B">
      <w:pPr>
        <w:jc w:val="both"/>
        <w:rPr>
          <w:rFonts w:ascii="Arial" w:hAnsi="Arial" w:cs="Arial"/>
          <w:b/>
          <w:bCs/>
          <w:lang w:val="es-ES_tradnl" w:eastAsia="es-ES_tradnl"/>
        </w:rPr>
      </w:pPr>
      <w:r>
        <w:rPr>
          <w:rFonts w:ascii="Arial" w:hAnsi="Arial" w:cs="Arial"/>
          <w:b/>
          <w:bCs/>
          <w:lang w:val="es-ES_tradnl" w:eastAsia="es-ES_tradnl"/>
        </w:rPr>
        <w:t>24</w:t>
      </w:r>
      <w:r>
        <w:rPr>
          <w:rFonts w:ascii="Arial" w:hAnsi="Arial" w:cs="Arial"/>
          <w:b/>
          <w:bCs/>
          <w:lang w:val="es-ES_tradnl" w:eastAsia="es-ES_tradnl"/>
        </w:rPr>
        <w:t>/</w:t>
      </w:r>
      <w:r>
        <w:rPr>
          <w:rFonts w:ascii="Arial" w:hAnsi="Arial" w:cs="Arial"/>
          <w:b/>
          <w:bCs/>
          <w:lang w:val="es-ES_tradnl" w:eastAsia="es-ES_tradnl"/>
        </w:rPr>
        <w:t>01</w:t>
      </w:r>
      <w:r>
        <w:rPr>
          <w:rFonts w:ascii="Arial" w:hAnsi="Arial" w:cs="Arial"/>
          <w:b/>
          <w:bCs/>
          <w:lang w:val="es-ES_tradnl" w:eastAsia="es-ES_tradnl"/>
        </w:rPr>
        <w:t>/202</w:t>
      </w:r>
      <w:r>
        <w:rPr>
          <w:rFonts w:ascii="Arial" w:hAnsi="Arial" w:cs="Arial"/>
          <w:b/>
          <w:bCs/>
          <w:lang w:val="es-ES_tradnl" w:eastAsia="es-ES_tradnl"/>
        </w:rPr>
        <w:t>5</w:t>
      </w:r>
    </w:p>
    <w:p w14:paraId="7EA2171A" w14:textId="77777777" w:rsidR="00E2563B" w:rsidRDefault="00E2563B" w:rsidP="00E2563B">
      <w:pPr>
        <w:jc w:val="both"/>
        <w:rPr>
          <w:rFonts w:ascii="Arial" w:hAnsi="Arial" w:cs="Arial"/>
          <w:color w:val="000000" w:themeColor="text1"/>
          <w:lang w:val="es-ES_tradnl" w:eastAsia="es-ES_tradnl"/>
        </w:rPr>
      </w:pPr>
    </w:p>
    <w:p w14:paraId="3B7EBDF3" w14:textId="7EF6B174" w:rsidR="004632F4" w:rsidRPr="00E2563B" w:rsidRDefault="004632F4" w:rsidP="00347634">
      <w:pPr>
        <w:jc w:val="both"/>
        <w:rPr>
          <w:rFonts w:ascii="Arial" w:hAnsi="Arial" w:cs="Arial"/>
          <w:color w:val="000000" w:themeColor="text1"/>
          <w:lang w:val="es-ES_tradnl" w:eastAsia="es-ES_tradnl"/>
        </w:rPr>
      </w:pPr>
      <w:r w:rsidRPr="00E2563B">
        <w:rPr>
          <w:rFonts w:ascii="Arial" w:hAnsi="Arial" w:cs="Arial"/>
          <w:color w:val="000000" w:themeColor="text1"/>
          <w:lang w:val="es-ES_tradnl" w:eastAsia="es-ES_tradnl"/>
        </w:rPr>
        <w:t xml:space="preserve">Sesión de Junta Directiva del Instituto de Prensa y Libertad de Expresión (IPLEX), realizada el </w:t>
      </w:r>
      <w:r w:rsidR="00EE0CB4" w:rsidRPr="00E2563B">
        <w:rPr>
          <w:rFonts w:ascii="Arial" w:hAnsi="Arial" w:cs="Arial"/>
          <w:color w:val="000000" w:themeColor="text1"/>
          <w:lang w:val="es-ES_tradnl" w:eastAsia="es-ES_tradnl"/>
        </w:rPr>
        <w:t>viernes 24</w:t>
      </w:r>
      <w:r w:rsidRPr="00E2563B">
        <w:rPr>
          <w:rFonts w:ascii="Arial" w:hAnsi="Arial" w:cs="Arial"/>
          <w:color w:val="000000" w:themeColor="text1"/>
          <w:lang w:val="es-ES_tradnl" w:eastAsia="es-ES_tradnl"/>
        </w:rPr>
        <w:t xml:space="preserve"> de </w:t>
      </w:r>
      <w:r w:rsidR="00EE0CB4" w:rsidRPr="00E2563B">
        <w:rPr>
          <w:rFonts w:ascii="Arial" w:hAnsi="Arial" w:cs="Arial"/>
          <w:color w:val="000000" w:themeColor="text1"/>
          <w:lang w:val="es-ES_tradnl" w:eastAsia="es-ES_tradnl"/>
        </w:rPr>
        <w:t>enero</w:t>
      </w:r>
      <w:r w:rsidRPr="00E2563B">
        <w:rPr>
          <w:rFonts w:ascii="Arial" w:hAnsi="Arial" w:cs="Arial"/>
          <w:color w:val="000000" w:themeColor="text1"/>
          <w:lang w:val="es-ES_tradnl" w:eastAsia="es-ES_tradnl"/>
        </w:rPr>
        <w:t xml:space="preserve"> 202</w:t>
      </w:r>
      <w:r w:rsidR="00E2563B">
        <w:rPr>
          <w:rFonts w:ascii="Arial" w:hAnsi="Arial" w:cs="Arial"/>
          <w:color w:val="000000" w:themeColor="text1"/>
          <w:lang w:val="es-ES_tradnl" w:eastAsia="es-ES_tradnl"/>
        </w:rPr>
        <w:t>5</w:t>
      </w:r>
      <w:r w:rsidRPr="00E2563B">
        <w:rPr>
          <w:rFonts w:ascii="Arial" w:hAnsi="Arial" w:cs="Arial"/>
          <w:color w:val="000000" w:themeColor="text1"/>
          <w:lang w:val="es-ES_tradnl" w:eastAsia="es-ES_tradnl"/>
        </w:rPr>
        <w:t xml:space="preserve"> las 5 p.m. </w:t>
      </w:r>
      <w:r w:rsidR="00EE0CB4" w:rsidRPr="00E2563B">
        <w:rPr>
          <w:rFonts w:ascii="Arial" w:hAnsi="Arial" w:cs="Arial"/>
          <w:color w:val="000000" w:themeColor="text1"/>
          <w:lang w:val="es-ES_tradnl" w:eastAsia="es-ES_tradnl"/>
        </w:rPr>
        <w:t xml:space="preserve">por medio de la plataforma </w:t>
      </w:r>
      <w:proofErr w:type="spellStart"/>
      <w:r w:rsidR="00EE0CB4" w:rsidRPr="00E2563B">
        <w:rPr>
          <w:rFonts w:ascii="Arial" w:hAnsi="Arial" w:cs="Arial"/>
          <w:color w:val="000000" w:themeColor="text1"/>
          <w:lang w:val="es-ES_tradnl" w:eastAsia="es-ES_tradnl"/>
        </w:rPr>
        <w:t>Meet</w:t>
      </w:r>
      <w:proofErr w:type="spellEnd"/>
      <w:r w:rsidRPr="00E2563B">
        <w:rPr>
          <w:rFonts w:ascii="Arial" w:hAnsi="Arial" w:cs="Arial"/>
          <w:color w:val="000000" w:themeColor="text1"/>
          <w:lang w:val="es-ES_tradnl" w:eastAsia="es-ES_tradnl"/>
        </w:rPr>
        <w:t>.</w:t>
      </w:r>
    </w:p>
    <w:p w14:paraId="0849EB79" w14:textId="77777777" w:rsidR="004632F4" w:rsidRPr="00E2563B" w:rsidRDefault="004632F4" w:rsidP="00347634">
      <w:pPr>
        <w:jc w:val="both"/>
        <w:rPr>
          <w:rFonts w:ascii="Arial" w:hAnsi="Arial" w:cs="Arial"/>
          <w:color w:val="000000" w:themeColor="text1"/>
          <w:lang w:val="es-ES_tradnl" w:eastAsia="es-ES_tradnl"/>
        </w:rPr>
      </w:pPr>
    </w:p>
    <w:p w14:paraId="0AF1CC5D" w14:textId="57B7FD88" w:rsidR="00A001E1" w:rsidRPr="00E2563B" w:rsidRDefault="004632F4" w:rsidP="00347634">
      <w:pPr>
        <w:jc w:val="both"/>
        <w:rPr>
          <w:rFonts w:ascii="Arial" w:hAnsi="Arial" w:cs="Arial"/>
          <w:color w:val="000000" w:themeColor="text1"/>
          <w:lang w:val="es-ES_tradnl" w:eastAsia="es-ES_tradnl"/>
        </w:rPr>
      </w:pPr>
      <w:r w:rsidRPr="00E2563B">
        <w:rPr>
          <w:rFonts w:ascii="Arial" w:hAnsi="Arial" w:cs="Arial"/>
          <w:color w:val="000000" w:themeColor="text1"/>
          <w:lang w:val="es-ES_tradnl" w:eastAsia="es-ES_tradnl"/>
        </w:rPr>
        <w:t>Presentes:</w:t>
      </w:r>
      <w:r w:rsidR="00512C33" w:rsidRPr="00E2563B">
        <w:rPr>
          <w:rFonts w:ascii="Arial" w:hAnsi="Arial" w:cs="Arial"/>
          <w:color w:val="000000" w:themeColor="text1"/>
          <w:lang w:val="es-ES_tradnl" w:eastAsia="es-ES_tradnl"/>
        </w:rPr>
        <w:t xml:space="preserve"> </w:t>
      </w:r>
      <w:r w:rsidRPr="00E2563B">
        <w:rPr>
          <w:rFonts w:ascii="Arial" w:hAnsi="Arial" w:cs="Arial"/>
          <w:color w:val="000000" w:themeColor="text1"/>
          <w:lang w:val="es-ES_tradnl" w:eastAsia="es-ES_tradnl"/>
        </w:rPr>
        <w:t>Marco Barquero</w:t>
      </w:r>
      <w:r w:rsidR="009306D1" w:rsidRPr="00E2563B">
        <w:rPr>
          <w:rFonts w:ascii="Arial" w:hAnsi="Arial" w:cs="Arial"/>
          <w:color w:val="000000" w:themeColor="text1"/>
          <w:lang w:val="es-ES_tradnl" w:eastAsia="es-ES_tradnl"/>
        </w:rPr>
        <w:t>;</w:t>
      </w:r>
      <w:r w:rsidRPr="00E2563B">
        <w:rPr>
          <w:rFonts w:ascii="Arial" w:hAnsi="Arial" w:cs="Arial"/>
          <w:color w:val="000000" w:themeColor="text1"/>
          <w:lang w:val="es-ES_tradnl" w:eastAsia="es-ES_tradnl"/>
        </w:rPr>
        <w:t xml:space="preserve"> Tesorero</w:t>
      </w:r>
      <w:r w:rsidR="00395717" w:rsidRPr="00E2563B">
        <w:rPr>
          <w:rFonts w:ascii="Arial" w:hAnsi="Arial" w:cs="Arial"/>
          <w:color w:val="000000" w:themeColor="text1"/>
          <w:lang w:val="es-ES_tradnl" w:eastAsia="es-ES_tradnl"/>
        </w:rPr>
        <w:t>;</w:t>
      </w:r>
      <w:r w:rsidRPr="00E2563B">
        <w:rPr>
          <w:rFonts w:ascii="Arial" w:hAnsi="Arial" w:cs="Arial"/>
          <w:color w:val="000000" w:themeColor="text1"/>
          <w:lang w:val="es-ES_tradnl" w:eastAsia="es-ES_tradnl"/>
        </w:rPr>
        <w:t xml:space="preserve"> </w:t>
      </w:r>
      <w:r w:rsidR="00A001E1" w:rsidRPr="00E2563B">
        <w:rPr>
          <w:rFonts w:ascii="Arial" w:hAnsi="Arial" w:cs="Arial"/>
          <w:color w:val="000000" w:themeColor="text1"/>
          <w:lang w:val="es-ES_tradnl" w:eastAsia="es-ES_tradnl"/>
        </w:rPr>
        <w:t xml:space="preserve">Raúl Silesky Jiménez, </w:t>
      </w:r>
      <w:proofErr w:type="gramStart"/>
      <w:r w:rsidR="00A001E1" w:rsidRPr="00E2563B">
        <w:rPr>
          <w:rFonts w:ascii="Arial" w:hAnsi="Arial" w:cs="Arial"/>
          <w:color w:val="000000" w:themeColor="text1"/>
          <w:lang w:val="es-ES_tradnl" w:eastAsia="es-ES_tradnl"/>
        </w:rPr>
        <w:t>Presidente</w:t>
      </w:r>
      <w:proofErr w:type="gramEnd"/>
      <w:r w:rsidR="009F2A61" w:rsidRPr="00E2563B">
        <w:rPr>
          <w:rFonts w:ascii="Arial" w:hAnsi="Arial" w:cs="Arial"/>
          <w:color w:val="000000" w:themeColor="text1"/>
          <w:lang w:val="es-ES_tradnl" w:eastAsia="es-ES_tradnl"/>
        </w:rPr>
        <w:t xml:space="preserve">; </w:t>
      </w:r>
      <w:r w:rsidR="00A001E1" w:rsidRPr="00E2563B">
        <w:rPr>
          <w:rFonts w:ascii="Arial" w:hAnsi="Arial" w:cs="Arial"/>
          <w:color w:val="000000" w:themeColor="text1"/>
          <w:lang w:val="es-ES_tradnl" w:eastAsia="es-ES_tradnl"/>
        </w:rPr>
        <w:t xml:space="preserve">Juan Pablo Estrada Gómez, </w:t>
      </w:r>
      <w:proofErr w:type="gramStart"/>
      <w:r w:rsidR="00A001E1" w:rsidRPr="00E2563B">
        <w:rPr>
          <w:rFonts w:ascii="Arial" w:hAnsi="Arial" w:cs="Arial"/>
          <w:color w:val="000000" w:themeColor="text1"/>
          <w:lang w:val="es-ES_tradnl" w:eastAsia="es-ES_tradnl"/>
        </w:rPr>
        <w:t>Secretario</w:t>
      </w:r>
      <w:proofErr w:type="gramEnd"/>
      <w:r w:rsidR="00395717" w:rsidRPr="00E2563B">
        <w:rPr>
          <w:rFonts w:ascii="Arial" w:hAnsi="Arial" w:cs="Arial"/>
          <w:color w:val="000000" w:themeColor="text1"/>
          <w:lang w:val="es-ES_tradnl" w:eastAsia="es-ES_tradnl"/>
        </w:rPr>
        <w:t xml:space="preserve">; </w:t>
      </w:r>
      <w:r w:rsidR="00C81519" w:rsidRPr="00E2563B">
        <w:rPr>
          <w:rFonts w:ascii="Arial" w:hAnsi="Arial" w:cs="Arial"/>
          <w:color w:val="000000" w:themeColor="text1"/>
          <w:lang w:val="es-ES_tradnl" w:eastAsia="es-ES_tradnl"/>
        </w:rPr>
        <w:t xml:space="preserve">Noemy Coto Grijalba, </w:t>
      </w:r>
      <w:r w:rsidR="00E47F0F" w:rsidRPr="00E2563B">
        <w:rPr>
          <w:rFonts w:ascii="Arial" w:hAnsi="Arial" w:cs="Arial"/>
          <w:color w:val="000000" w:themeColor="text1"/>
          <w:lang w:val="es-ES_tradnl" w:eastAsia="es-ES_tradnl"/>
        </w:rPr>
        <w:t>Fiscal; Alejandro</w:t>
      </w:r>
      <w:r w:rsidR="00847556" w:rsidRPr="00E2563B">
        <w:rPr>
          <w:rFonts w:ascii="Arial" w:hAnsi="Arial" w:cs="Arial"/>
          <w:color w:val="000000" w:themeColor="text1"/>
          <w:lang w:val="es-ES_tradnl" w:eastAsia="es-ES_tradnl"/>
        </w:rPr>
        <w:t xml:space="preserve"> Delgado Faith, Vocal II y</w:t>
      </w:r>
      <w:r w:rsidR="00C81519" w:rsidRPr="00E2563B">
        <w:rPr>
          <w:rFonts w:ascii="Arial" w:hAnsi="Arial" w:cs="Arial"/>
          <w:color w:val="000000" w:themeColor="text1"/>
          <w:lang w:val="es-ES_tradnl" w:eastAsia="es-ES_tradnl"/>
        </w:rPr>
        <w:t xml:space="preserve"> Patricia González Villalobos, </w:t>
      </w:r>
      <w:proofErr w:type="gramStart"/>
      <w:r w:rsidR="00C81519" w:rsidRPr="00E2563B">
        <w:rPr>
          <w:rFonts w:ascii="Arial" w:hAnsi="Arial" w:cs="Arial"/>
          <w:color w:val="000000" w:themeColor="text1"/>
          <w:lang w:val="es-ES_tradnl" w:eastAsia="es-ES_tradnl"/>
        </w:rPr>
        <w:t>Vicepresidente</w:t>
      </w:r>
      <w:proofErr w:type="gramEnd"/>
      <w:r w:rsidR="00847556" w:rsidRPr="00E2563B">
        <w:rPr>
          <w:rFonts w:ascii="Arial" w:hAnsi="Arial" w:cs="Arial"/>
          <w:color w:val="000000" w:themeColor="text1"/>
          <w:lang w:val="es-ES_tradnl" w:eastAsia="es-ES_tradnl"/>
        </w:rPr>
        <w:t>.</w:t>
      </w:r>
    </w:p>
    <w:p w14:paraId="5DD7637F" w14:textId="77777777" w:rsidR="00EE0CB4" w:rsidRPr="00E2563B" w:rsidRDefault="00EE0CB4" w:rsidP="00347634">
      <w:pPr>
        <w:jc w:val="both"/>
        <w:rPr>
          <w:rFonts w:ascii="Arial" w:hAnsi="Arial" w:cs="Arial"/>
          <w:color w:val="000000" w:themeColor="text1"/>
          <w:lang w:val="es-ES_tradnl" w:eastAsia="es-ES_tradnl"/>
        </w:rPr>
      </w:pPr>
    </w:p>
    <w:p w14:paraId="425DA09B" w14:textId="478C70D0" w:rsidR="00EE0CB4" w:rsidRPr="00E2563B" w:rsidRDefault="00EE0CB4" w:rsidP="00347634">
      <w:pPr>
        <w:jc w:val="both"/>
        <w:rPr>
          <w:rFonts w:ascii="Arial" w:hAnsi="Arial" w:cs="Arial"/>
          <w:color w:val="000000" w:themeColor="text1"/>
          <w:lang w:val="es-ES_tradnl" w:eastAsia="es-ES_tradnl"/>
        </w:rPr>
      </w:pPr>
      <w:r w:rsidRPr="00E2563B">
        <w:rPr>
          <w:rFonts w:ascii="Arial" w:hAnsi="Arial" w:cs="Arial"/>
          <w:color w:val="000000" w:themeColor="text1"/>
          <w:lang w:val="es-ES_tradnl" w:eastAsia="es-ES_tradnl"/>
        </w:rPr>
        <w:t>Ausentes con justificación</w:t>
      </w:r>
      <w:r w:rsidR="0016449D" w:rsidRPr="00E2563B">
        <w:rPr>
          <w:rFonts w:ascii="Arial" w:hAnsi="Arial" w:cs="Arial"/>
          <w:color w:val="000000" w:themeColor="text1"/>
          <w:lang w:val="es-ES_tradnl" w:eastAsia="es-ES_tradnl"/>
        </w:rPr>
        <w:t>:</w:t>
      </w:r>
      <w:r w:rsidR="00801DB3" w:rsidRPr="00E2563B">
        <w:rPr>
          <w:rFonts w:ascii="Arial" w:hAnsi="Arial" w:cs="Arial"/>
          <w:color w:val="000000" w:themeColor="text1"/>
          <w:lang w:val="es-ES_tradnl" w:eastAsia="es-ES_tradnl"/>
        </w:rPr>
        <w:t xml:space="preserve"> Rocío Álvarez </w:t>
      </w:r>
      <w:proofErr w:type="spellStart"/>
      <w:r w:rsidR="00801DB3" w:rsidRPr="00E2563B">
        <w:rPr>
          <w:rFonts w:ascii="Arial" w:hAnsi="Arial" w:cs="Arial"/>
          <w:color w:val="000000" w:themeColor="text1"/>
          <w:lang w:val="es-ES_tradnl" w:eastAsia="es-ES_tradnl"/>
        </w:rPr>
        <w:t>Olaso</w:t>
      </w:r>
      <w:proofErr w:type="spellEnd"/>
      <w:r w:rsidR="00801DB3" w:rsidRPr="00E2563B">
        <w:rPr>
          <w:rFonts w:ascii="Arial" w:hAnsi="Arial" w:cs="Arial"/>
          <w:color w:val="000000" w:themeColor="text1"/>
          <w:lang w:val="es-ES_tradnl" w:eastAsia="es-ES_tradnl"/>
        </w:rPr>
        <w:t xml:space="preserve">, Vocal I.  </w:t>
      </w:r>
    </w:p>
    <w:p w14:paraId="1403743A" w14:textId="77777777" w:rsidR="004632F4" w:rsidRPr="00E2563B" w:rsidRDefault="004632F4" w:rsidP="00347634">
      <w:pPr>
        <w:jc w:val="both"/>
        <w:rPr>
          <w:rFonts w:ascii="Arial" w:hAnsi="Arial" w:cs="Arial"/>
          <w:lang w:val="es-ES_tradnl" w:eastAsia="es-ES_tradnl"/>
        </w:rPr>
      </w:pPr>
    </w:p>
    <w:p w14:paraId="638E8193" w14:textId="77777777" w:rsidR="004632F4" w:rsidRPr="00E2563B" w:rsidRDefault="004632F4" w:rsidP="00347634">
      <w:pPr>
        <w:jc w:val="both"/>
        <w:rPr>
          <w:rFonts w:ascii="Arial" w:hAnsi="Arial" w:cs="Arial"/>
          <w:b/>
          <w:bCs/>
          <w:lang w:val="es-ES_tradnl" w:eastAsia="es-ES_tradnl"/>
        </w:rPr>
      </w:pPr>
      <w:r w:rsidRPr="00E2563B">
        <w:rPr>
          <w:rFonts w:ascii="Arial" w:hAnsi="Arial" w:cs="Arial"/>
          <w:b/>
          <w:bCs/>
          <w:lang w:val="es-ES_tradnl" w:eastAsia="es-ES_tradnl"/>
        </w:rPr>
        <w:t>Artículo I: Aprobación Acta</w:t>
      </w:r>
    </w:p>
    <w:p w14:paraId="6D0DE08E" w14:textId="77777777" w:rsidR="004632F4" w:rsidRPr="00E2563B" w:rsidRDefault="004632F4" w:rsidP="00347634">
      <w:pPr>
        <w:jc w:val="both"/>
        <w:rPr>
          <w:rFonts w:ascii="Arial" w:hAnsi="Arial" w:cs="Arial"/>
          <w:lang w:val="es-ES_tradnl" w:eastAsia="es-ES_tradnl"/>
        </w:rPr>
      </w:pPr>
    </w:p>
    <w:p w14:paraId="0B4E237B" w14:textId="5794AEB6" w:rsidR="004632F4" w:rsidRPr="00E2563B" w:rsidRDefault="004632F4" w:rsidP="00347634">
      <w:pPr>
        <w:jc w:val="both"/>
        <w:rPr>
          <w:rFonts w:ascii="Arial" w:hAnsi="Arial" w:cs="Arial"/>
          <w:lang w:val="es-ES_tradnl" w:eastAsia="es-ES_tradnl"/>
        </w:rPr>
      </w:pPr>
      <w:r w:rsidRPr="00E2563B">
        <w:rPr>
          <w:rFonts w:ascii="Arial" w:hAnsi="Arial" w:cs="Arial"/>
          <w:lang w:val="es-ES_tradnl" w:eastAsia="es-ES_tradnl"/>
        </w:rPr>
        <w:t>Se aprueba el acta sesión ordinaria 2</w:t>
      </w:r>
      <w:r w:rsidR="00C81519" w:rsidRPr="00E2563B">
        <w:rPr>
          <w:rFonts w:ascii="Arial" w:hAnsi="Arial" w:cs="Arial"/>
          <w:lang w:val="es-ES_tradnl" w:eastAsia="es-ES_tradnl"/>
        </w:rPr>
        <w:t>3</w:t>
      </w:r>
      <w:r w:rsidR="00E2563B">
        <w:rPr>
          <w:rFonts w:ascii="Arial" w:hAnsi="Arial" w:cs="Arial"/>
          <w:lang w:val="es-ES_tradnl" w:eastAsia="es-ES_tradnl"/>
        </w:rPr>
        <w:t>2</w:t>
      </w:r>
      <w:r w:rsidR="00CA346C" w:rsidRPr="00E2563B">
        <w:rPr>
          <w:rFonts w:ascii="Arial" w:hAnsi="Arial" w:cs="Arial"/>
          <w:lang w:val="es-ES_tradnl" w:eastAsia="es-ES_tradnl"/>
        </w:rPr>
        <w:t>.</w:t>
      </w:r>
    </w:p>
    <w:p w14:paraId="6F7FA6B7" w14:textId="77777777" w:rsidR="00CA346C" w:rsidRPr="00E2563B" w:rsidRDefault="00CA346C" w:rsidP="00347634">
      <w:pPr>
        <w:jc w:val="both"/>
        <w:rPr>
          <w:rFonts w:ascii="Arial" w:hAnsi="Arial" w:cs="Arial"/>
          <w:lang w:val="es-ES_tradnl" w:eastAsia="es-ES_tradnl"/>
        </w:rPr>
      </w:pPr>
    </w:p>
    <w:p w14:paraId="4FB3DFAD" w14:textId="77777777" w:rsidR="004632F4" w:rsidRPr="00E2563B" w:rsidRDefault="004632F4" w:rsidP="00347634">
      <w:pPr>
        <w:jc w:val="both"/>
        <w:rPr>
          <w:rFonts w:ascii="Arial" w:hAnsi="Arial" w:cs="Arial"/>
          <w:b/>
          <w:bCs/>
          <w:lang w:val="es-ES_tradnl" w:eastAsia="es-ES_tradnl"/>
        </w:rPr>
      </w:pPr>
      <w:r w:rsidRPr="00E2563B">
        <w:rPr>
          <w:rFonts w:ascii="Arial" w:hAnsi="Arial" w:cs="Arial"/>
          <w:b/>
          <w:bCs/>
          <w:lang w:val="es-ES_tradnl" w:eastAsia="es-ES_tradnl"/>
        </w:rPr>
        <w:t>Artículo II: Informes</w:t>
      </w:r>
    </w:p>
    <w:p w14:paraId="4298E051" w14:textId="77777777" w:rsidR="004632F4" w:rsidRPr="00E2563B" w:rsidRDefault="004632F4" w:rsidP="00347634">
      <w:pPr>
        <w:jc w:val="both"/>
        <w:rPr>
          <w:rFonts w:ascii="Arial" w:hAnsi="Arial" w:cs="Arial"/>
          <w:lang w:val="es-ES_tradnl" w:eastAsia="es-ES_tradnl"/>
        </w:rPr>
      </w:pPr>
    </w:p>
    <w:p w14:paraId="6E03187B" w14:textId="4ADA543C" w:rsidR="009164CA" w:rsidRPr="00E2563B" w:rsidRDefault="0016449D" w:rsidP="00347634">
      <w:pPr>
        <w:shd w:val="clear" w:color="auto" w:fill="FFFFFF"/>
        <w:jc w:val="both"/>
        <w:rPr>
          <w:rFonts w:ascii="Arial" w:hAnsi="Arial" w:cs="Arial"/>
          <w:color w:val="080809"/>
        </w:rPr>
      </w:pPr>
      <w:r w:rsidRPr="00E2563B">
        <w:rPr>
          <w:rFonts w:ascii="Arial" w:hAnsi="Arial" w:cs="Arial"/>
          <w:color w:val="080809"/>
        </w:rPr>
        <w:t xml:space="preserve">El IPLEX apoya la realización de dos encuentros en regiones organizados por la Universidad de Costa Rica/PROLEDI, el primero “Encuentro Regional de actores locales de Guanacaste y Puntarenas sobre Libertad de Expresión y Derecho a la Información Pública” viernes 24 de enero y sábado 25 de enero en el Auditorio de la Sede de Liberia en Guanacaste de la Universidad de Costa Rica. Facilita: Giselle Boza Solano. Periodista y abogada. Coordinadora del PROLEDI, investigadora del CICOM y docente de la ECCC, UCR. El segundo se realizará en Golfito </w:t>
      </w:r>
      <w:r w:rsidR="00B13F4B" w:rsidRPr="00E2563B">
        <w:rPr>
          <w:rFonts w:ascii="Arial" w:hAnsi="Arial" w:cs="Arial"/>
          <w:color w:val="080809"/>
        </w:rPr>
        <w:t>en marzo.</w:t>
      </w:r>
    </w:p>
    <w:p w14:paraId="4B90BCD3" w14:textId="77777777" w:rsidR="00861BA7" w:rsidRPr="00E2563B" w:rsidRDefault="00861BA7" w:rsidP="00347634">
      <w:pPr>
        <w:shd w:val="clear" w:color="auto" w:fill="FFFFFF"/>
        <w:jc w:val="both"/>
        <w:rPr>
          <w:rFonts w:ascii="Arial" w:hAnsi="Arial" w:cs="Arial"/>
          <w:color w:val="080809"/>
        </w:rPr>
      </w:pPr>
    </w:p>
    <w:p w14:paraId="0650756B" w14:textId="2B8F105A" w:rsidR="00861BA7" w:rsidRPr="00E2563B" w:rsidRDefault="00861BA7" w:rsidP="00347634">
      <w:pPr>
        <w:shd w:val="clear" w:color="auto" w:fill="FFFFFF"/>
        <w:jc w:val="both"/>
        <w:rPr>
          <w:rFonts w:ascii="Arial" w:hAnsi="Arial" w:cs="Arial"/>
          <w:color w:val="080809"/>
        </w:rPr>
      </w:pPr>
      <w:r w:rsidRPr="00E2563B">
        <w:rPr>
          <w:rFonts w:ascii="Arial" w:hAnsi="Arial" w:cs="Arial"/>
          <w:color w:val="080809"/>
        </w:rPr>
        <w:t xml:space="preserve">El 20 de diciembre se dio a conocer el comunicado “La </w:t>
      </w:r>
      <w:r w:rsidR="006A69BE">
        <w:rPr>
          <w:rFonts w:ascii="Arial" w:hAnsi="Arial" w:cs="Arial"/>
          <w:color w:val="080809"/>
        </w:rPr>
        <w:t xml:space="preserve">Crítica </w:t>
      </w:r>
      <w:r w:rsidRPr="00E2563B">
        <w:rPr>
          <w:rFonts w:ascii="Arial" w:hAnsi="Arial" w:cs="Arial"/>
          <w:color w:val="080809"/>
        </w:rPr>
        <w:t xml:space="preserve">es Valida en Democracia” sobre la decisión de </w:t>
      </w:r>
      <w:proofErr w:type="spellStart"/>
      <w:r w:rsidRPr="00E2563B">
        <w:rPr>
          <w:rFonts w:ascii="Arial" w:hAnsi="Arial" w:cs="Arial"/>
          <w:color w:val="080809"/>
        </w:rPr>
        <w:t>Kölbi</w:t>
      </w:r>
      <w:proofErr w:type="spellEnd"/>
      <w:r w:rsidRPr="00E2563B">
        <w:rPr>
          <w:rFonts w:ascii="Arial" w:hAnsi="Arial" w:cs="Arial"/>
          <w:color w:val="080809"/>
        </w:rPr>
        <w:t xml:space="preserve"> de retirar publicidad en el programa El Chinamo por el contenido de los “</w:t>
      </w:r>
      <w:proofErr w:type="spellStart"/>
      <w:r w:rsidRPr="00E2563B">
        <w:rPr>
          <w:rFonts w:ascii="Arial" w:hAnsi="Arial" w:cs="Arial"/>
          <w:color w:val="080809"/>
        </w:rPr>
        <w:t>Chinaokes</w:t>
      </w:r>
      <w:proofErr w:type="spellEnd"/>
      <w:r w:rsidRPr="00E2563B">
        <w:rPr>
          <w:rFonts w:ascii="Arial" w:hAnsi="Arial" w:cs="Arial"/>
          <w:color w:val="080809"/>
        </w:rPr>
        <w:t xml:space="preserve">”. Publicado en La Nación, </w:t>
      </w:r>
      <w:proofErr w:type="spellStart"/>
      <w:r w:rsidRPr="00E2563B">
        <w:rPr>
          <w:rFonts w:ascii="Arial" w:hAnsi="Arial" w:cs="Arial"/>
          <w:color w:val="080809"/>
        </w:rPr>
        <w:t>Culturacr</w:t>
      </w:r>
      <w:proofErr w:type="spellEnd"/>
      <w:r w:rsidRPr="00E2563B">
        <w:rPr>
          <w:rFonts w:ascii="Arial" w:hAnsi="Arial" w:cs="Arial"/>
          <w:color w:val="080809"/>
        </w:rPr>
        <w:t xml:space="preserve">, Semanario Universidad y </w:t>
      </w:r>
      <w:proofErr w:type="spellStart"/>
      <w:r w:rsidRPr="00E2563B">
        <w:rPr>
          <w:rFonts w:ascii="Arial" w:hAnsi="Arial" w:cs="Arial"/>
          <w:color w:val="080809"/>
        </w:rPr>
        <w:t>Delfinocr</w:t>
      </w:r>
      <w:proofErr w:type="spellEnd"/>
      <w:r w:rsidRPr="00E2563B">
        <w:rPr>
          <w:rFonts w:ascii="Arial" w:hAnsi="Arial" w:cs="Arial"/>
          <w:color w:val="080809"/>
        </w:rPr>
        <w:t>.</w:t>
      </w:r>
    </w:p>
    <w:p w14:paraId="54DC9430" w14:textId="77777777" w:rsidR="007073D3" w:rsidRPr="00E2563B" w:rsidRDefault="007073D3" w:rsidP="00347634">
      <w:pPr>
        <w:shd w:val="clear" w:color="auto" w:fill="FFFFFF"/>
        <w:jc w:val="both"/>
        <w:rPr>
          <w:rFonts w:ascii="Arial" w:hAnsi="Arial" w:cs="Arial"/>
          <w:color w:val="080809"/>
        </w:rPr>
      </w:pPr>
    </w:p>
    <w:p w14:paraId="506494C0" w14:textId="3EECD052" w:rsidR="007073D3" w:rsidRPr="00E2563B" w:rsidRDefault="007073D3" w:rsidP="00347634">
      <w:pPr>
        <w:shd w:val="clear" w:color="auto" w:fill="FFFFFF"/>
        <w:jc w:val="both"/>
        <w:rPr>
          <w:rFonts w:ascii="Arial" w:hAnsi="Arial" w:cs="Arial"/>
          <w:color w:val="080809"/>
        </w:rPr>
      </w:pPr>
      <w:r w:rsidRPr="00E2563B">
        <w:rPr>
          <w:rFonts w:ascii="Arial" w:hAnsi="Arial" w:cs="Arial"/>
          <w:color w:val="080809"/>
        </w:rPr>
        <w:t>Se firm</w:t>
      </w:r>
      <w:r w:rsidR="006A69BE">
        <w:rPr>
          <w:rFonts w:ascii="Arial" w:hAnsi="Arial" w:cs="Arial"/>
          <w:color w:val="080809"/>
        </w:rPr>
        <w:t>ó</w:t>
      </w:r>
      <w:r w:rsidRPr="00E2563B">
        <w:rPr>
          <w:rFonts w:ascii="Arial" w:hAnsi="Arial" w:cs="Arial"/>
          <w:color w:val="080809"/>
        </w:rPr>
        <w:t xml:space="preserve"> el financiamiento de la Casa para el Periodismo Libre hasta junio del 2025 por </w:t>
      </w:r>
      <w:r w:rsidR="006A69BE">
        <w:rPr>
          <w:rFonts w:ascii="Arial" w:hAnsi="Arial" w:cs="Arial"/>
          <w:color w:val="080809"/>
        </w:rPr>
        <w:t>$</w:t>
      </w:r>
      <w:r w:rsidRPr="00E2563B">
        <w:rPr>
          <w:rFonts w:ascii="Arial" w:hAnsi="Arial" w:cs="Arial"/>
          <w:color w:val="080809"/>
        </w:rPr>
        <w:t>67.461,44 dólares.</w:t>
      </w:r>
    </w:p>
    <w:p w14:paraId="69089204" w14:textId="77777777" w:rsidR="007073D3" w:rsidRPr="00E2563B" w:rsidRDefault="007073D3" w:rsidP="00347634">
      <w:pPr>
        <w:shd w:val="clear" w:color="auto" w:fill="FFFFFF"/>
        <w:jc w:val="both"/>
        <w:rPr>
          <w:rFonts w:ascii="Arial" w:hAnsi="Arial" w:cs="Arial"/>
          <w:color w:val="080809"/>
        </w:rPr>
      </w:pPr>
    </w:p>
    <w:p w14:paraId="2BAD8896" w14:textId="1DE3830C" w:rsidR="007073D3" w:rsidRPr="00E2563B" w:rsidRDefault="007073D3" w:rsidP="00347634">
      <w:pPr>
        <w:shd w:val="clear" w:color="auto" w:fill="FFFFFF"/>
        <w:jc w:val="both"/>
        <w:rPr>
          <w:rFonts w:ascii="Arial" w:hAnsi="Arial" w:cs="Arial"/>
          <w:color w:val="080809"/>
        </w:rPr>
      </w:pPr>
      <w:r w:rsidRPr="00E2563B">
        <w:rPr>
          <w:rFonts w:ascii="Arial" w:hAnsi="Arial" w:cs="Arial"/>
          <w:color w:val="080809"/>
        </w:rPr>
        <w:t xml:space="preserve">Se realizó en el </w:t>
      </w:r>
      <w:r w:rsidR="006A69BE" w:rsidRPr="00E2563B">
        <w:rPr>
          <w:rFonts w:ascii="Arial" w:hAnsi="Arial" w:cs="Arial"/>
          <w:color w:val="080809"/>
        </w:rPr>
        <w:t>BAC la</w:t>
      </w:r>
      <w:r w:rsidRPr="00E2563B">
        <w:rPr>
          <w:rFonts w:ascii="Arial" w:hAnsi="Arial" w:cs="Arial"/>
          <w:color w:val="080809"/>
        </w:rPr>
        <w:t xml:space="preserve"> gestión para transferencias internacionales.</w:t>
      </w:r>
    </w:p>
    <w:p w14:paraId="1FD89BC4" w14:textId="77777777" w:rsidR="007073D3" w:rsidRPr="00E2563B" w:rsidRDefault="007073D3" w:rsidP="00347634">
      <w:pPr>
        <w:shd w:val="clear" w:color="auto" w:fill="FFFFFF"/>
        <w:jc w:val="both"/>
        <w:rPr>
          <w:rFonts w:ascii="Arial" w:hAnsi="Arial" w:cs="Arial"/>
          <w:color w:val="080809"/>
        </w:rPr>
      </w:pPr>
    </w:p>
    <w:p w14:paraId="488C5298" w14:textId="4633186B" w:rsidR="007073D3" w:rsidRPr="00E2563B" w:rsidRDefault="007073D3" w:rsidP="00347634">
      <w:pPr>
        <w:shd w:val="clear" w:color="auto" w:fill="FFFFFF"/>
        <w:jc w:val="both"/>
        <w:rPr>
          <w:rFonts w:ascii="Arial" w:hAnsi="Arial" w:cs="Arial"/>
          <w:color w:val="080809"/>
        </w:rPr>
      </w:pPr>
      <w:r w:rsidRPr="00E2563B">
        <w:rPr>
          <w:rFonts w:ascii="Arial" w:hAnsi="Arial" w:cs="Arial"/>
          <w:color w:val="080809"/>
        </w:rPr>
        <w:t>Se deberá reembolsar a DW</w:t>
      </w:r>
      <w:r w:rsidR="00B52841" w:rsidRPr="00E2563B">
        <w:rPr>
          <w:rFonts w:ascii="Arial" w:hAnsi="Arial" w:cs="Arial"/>
          <w:color w:val="080809"/>
        </w:rPr>
        <w:t xml:space="preserve"> la suma de </w:t>
      </w:r>
      <w:r w:rsidR="006A69BE">
        <w:rPr>
          <w:rFonts w:ascii="Arial" w:hAnsi="Arial" w:cs="Arial"/>
          <w:color w:val="080809"/>
        </w:rPr>
        <w:t>$</w:t>
      </w:r>
      <w:r w:rsidR="00B52841" w:rsidRPr="00E2563B">
        <w:rPr>
          <w:rFonts w:ascii="Arial" w:hAnsi="Arial" w:cs="Arial"/>
          <w:color w:val="080809"/>
        </w:rPr>
        <w:t>7.942.12 dólares que no se ejecutaron en el 2024, ya que</w:t>
      </w:r>
      <w:r w:rsidR="006A69BE">
        <w:rPr>
          <w:rFonts w:ascii="Arial" w:hAnsi="Arial" w:cs="Arial"/>
          <w:color w:val="080809"/>
        </w:rPr>
        <w:t>,</w:t>
      </w:r>
      <w:r w:rsidR="00B52841" w:rsidRPr="00E2563B">
        <w:rPr>
          <w:rFonts w:ascii="Arial" w:hAnsi="Arial" w:cs="Arial"/>
          <w:color w:val="080809"/>
        </w:rPr>
        <w:t xml:space="preserve"> fueron girados al final de año.</w:t>
      </w:r>
    </w:p>
    <w:p w14:paraId="7A0837B9" w14:textId="77777777" w:rsidR="007073D3" w:rsidRPr="00E2563B" w:rsidRDefault="007073D3" w:rsidP="00347634">
      <w:pPr>
        <w:shd w:val="clear" w:color="auto" w:fill="FFFFFF"/>
        <w:jc w:val="both"/>
        <w:rPr>
          <w:rFonts w:ascii="Arial" w:hAnsi="Arial" w:cs="Arial"/>
          <w:color w:val="080809"/>
        </w:rPr>
      </w:pPr>
    </w:p>
    <w:p w14:paraId="6C6968F7" w14:textId="313C983D" w:rsidR="007073D3" w:rsidRPr="00E2563B" w:rsidRDefault="007073D3" w:rsidP="00347634">
      <w:pPr>
        <w:shd w:val="clear" w:color="auto" w:fill="FFFFFF"/>
        <w:jc w:val="both"/>
        <w:rPr>
          <w:rFonts w:ascii="Arial" w:hAnsi="Arial" w:cs="Arial"/>
          <w:color w:val="080809"/>
        </w:rPr>
      </w:pPr>
      <w:r w:rsidRPr="00E2563B">
        <w:rPr>
          <w:rFonts w:ascii="Arial" w:hAnsi="Arial" w:cs="Arial"/>
          <w:color w:val="080809"/>
        </w:rPr>
        <w:lastRenderedPageBreak/>
        <w:t xml:space="preserve">Se conoce disposición de la Casa Blanca de Estados Unidos que </w:t>
      </w:r>
      <w:r w:rsidR="00B52841" w:rsidRPr="00E2563B">
        <w:rPr>
          <w:rFonts w:ascii="Arial" w:hAnsi="Arial" w:cs="Arial"/>
          <w:color w:val="080809"/>
        </w:rPr>
        <w:t>p</w:t>
      </w:r>
      <w:r w:rsidRPr="00E2563B">
        <w:rPr>
          <w:rFonts w:ascii="Arial" w:hAnsi="Arial" w:cs="Arial"/>
          <w:color w:val="080809"/>
        </w:rPr>
        <w:t xml:space="preserve">ausa </w:t>
      </w:r>
      <w:r w:rsidR="00B52841" w:rsidRPr="00E2563B">
        <w:rPr>
          <w:rFonts w:ascii="Arial" w:hAnsi="Arial" w:cs="Arial"/>
          <w:color w:val="080809"/>
        </w:rPr>
        <w:t>por</w:t>
      </w:r>
      <w:r w:rsidRPr="00E2563B">
        <w:rPr>
          <w:rFonts w:ascii="Arial" w:hAnsi="Arial" w:cs="Arial"/>
          <w:color w:val="080809"/>
        </w:rPr>
        <w:t xml:space="preserve"> 90 días</w:t>
      </w:r>
      <w:r w:rsidR="006A69BE">
        <w:rPr>
          <w:rFonts w:ascii="Arial" w:hAnsi="Arial" w:cs="Arial"/>
          <w:color w:val="080809"/>
        </w:rPr>
        <w:t>,</w:t>
      </w:r>
      <w:r w:rsidRPr="00E2563B">
        <w:rPr>
          <w:rFonts w:ascii="Arial" w:hAnsi="Arial" w:cs="Arial"/>
          <w:color w:val="080809"/>
        </w:rPr>
        <w:t xml:space="preserve"> la asistencia exterior</w:t>
      </w:r>
      <w:r w:rsidR="00B52841" w:rsidRPr="00E2563B">
        <w:rPr>
          <w:rFonts w:ascii="Arial" w:hAnsi="Arial" w:cs="Arial"/>
          <w:color w:val="080809"/>
        </w:rPr>
        <w:t xml:space="preserve"> a algunas redes regionales de organizaciones.</w:t>
      </w:r>
      <w:r w:rsidRPr="00E2563B">
        <w:rPr>
          <w:rFonts w:ascii="Arial" w:hAnsi="Arial" w:cs="Arial"/>
          <w:color w:val="080809"/>
        </w:rPr>
        <w:t xml:space="preserve"> Esto afectaría </w:t>
      </w:r>
      <w:r w:rsidR="00B52841" w:rsidRPr="00E2563B">
        <w:rPr>
          <w:rFonts w:ascii="Arial" w:hAnsi="Arial" w:cs="Arial"/>
          <w:color w:val="080809"/>
        </w:rPr>
        <w:t>el desarrollo de algunas iniciativas.</w:t>
      </w:r>
    </w:p>
    <w:p w14:paraId="4ED217E5" w14:textId="77777777" w:rsidR="00E529E5" w:rsidRPr="00E2563B" w:rsidRDefault="00E529E5" w:rsidP="00347634">
      <w:pPr>
        <w:shd w:val="clear" w:color="auto" w:fill="FFFFFF"/>
        <w:jc w:val="both"/>
        <w:rPr>
          <w:rFonts w:ascii="Arial" w:hAnsi="Arial" w:cs="Arial"/>
          <w:color w:val="080809"/>
        </w:rPr>
      </w:pPr>
    </w:p>
    <w:p w14:paraId="10EC18AB" w14:textId="450B0B23" w:rsidR="00E529E5" w:rsidRPr="00E2563B" w:rsidRDefault="00E529E5" w:rsidP="00347634">
      <w:pPr>
        <w:shd w:val="clear" w:color="auto" w:fill="FFFFFF"/>
        <w:jc w:val="both"/>
        <w:rPr>
          <w:rFonts w:ascii="Arial" w:eastAsia="Times New Roman" w:hAnsi="Arial" w:cs="Arial"/>
          <w:color w:val="000000"/>
          <w:lang w:eastAsia="es-ES_tradnl"/>
        </w:rPr>
      </w:pPr>
      <w:r w:rsidRPr="00E2563B">
        <w:rPr>
          <w:rFonts w:ascii="Arial" w:eastAsia="Times New Roman" w:hAnsi="Arial" w:cs="Arial"/>
          <w:color w:val="000000"/>
          <w:lang w:eastAsia="es-ES_tradnl"/>
        </w:rPr>
        <w:t xml:space="preserve">La Sociedad Interamericana de Prensa (SIP) lanzará este lunes 27 de enero de 2025, en la Casa para el Periodismo Libre la Red Interamericana de Periodismo en el Exilio (RELPEX), un programa de la SIP diseñado para asistir a medios y periodistas que se hayan visto obligados a movilizarse, desplazarse o exiliarse debido a amenazas en sus regiones y/o países de origen para </w:t>
      </w:r>
      <w:r w:rsidR="006A69BE">
        <w:rPr>
          <w:rFonts w:ascii="Arial" w:eastAsia="Times New Roman" w:hAnsi="Arial" w:cs="Arial"/>
          <w:color w:val="000000"/>
          <w:lang w:eastAsia="es-ES_tradnl"/>
        </w:rPr>
        <w:t xml:space="preserve">que </w:t>
      </w:r>
      <w:r w:rsidRPr="00E2563B">
        <w:rPr>
          <w:rFonts w:ascii="Arial" w:eastAsia="Times New Roman" w:hAnsi="Arial" w:cs="Arial"/>
          <w:color w:val="000000"/>
          <w:lang w:eastAsia="es-ES_tradnl"/>
        </w:rPr>
        <w:t>puedan continuar ejerciendo su labor informativa.</w:t>
      </w:r>
      <w:r w:rsidR="00347634" w:rsidRPr="00E2563B">
        <w:rPr>
          <w:rFonts w:ascii="Arial" w:eastAsia="Times New Roman" w:hAnsi="Arial" w:cs="Arial"/>
          <w:color w:val="000000"/>
          <w:lang w:eastAsia="es-ES_tradnl"/>
        </w:rPr>
        <w:t xml:space="preserve"> E</w:t>
      </w:r>
      <w:r w:rsidRPr="00E2563B">
        <w:rPr>
          <w:rFonts w:ascii="Arial" w:eastAsia="Times New Roman" w:hAnsi="Arial" w:cs="Arial"/>
          <w:color w:val="000000"/>
          <w:lang w:eastAsia="es-ES_tradnl"/>
        </w:rPr>
        <w:t>stá</w:t>
      </w:r>
      <w:r w:rsidR="006A69BE">
        <w:rPr>
          <w:rFonts w:ascii="Arial" w:eastAsia="Times New Roman" w:hAnsi="Arial" w:cs="Arial"/>
          <w:color w:val="000000"/>
          <w:lang w:eastAsia="es-ES_tradnl"/>
        </w:rPr>
        <w:t>n</w:t>
      </w:r>
      <w:r w:rsidRPr="00E2563B">
        <w:rPr>
          <w:rFonts w:ascii="Arial" w:eastAsia="Times New Roman" w:hAnsi="Arial" w:cs="Arial"/>
          <w:color w:val="000000"/>
          <w:lang w:eastAsia="es-ES_tradnl"/>
        </w:rPr>
        <w:t xml:space="preserve"> realizando trabajo</w:t>
      </w:r>
      <w:r w:rsidR="006A69BE">
        <w:rPr>
          <w:rFonts w:ascii="Arial" w:eastAsia="Times New Roman" w:hAnsi="Arial" w:cs="Arial"/>
          <w:color w:val="000000"/>
          <w:lang w:eastAsia="es-ES_tradnl"/>
        </w:rPr>
        <w:t>s</w:t>
      </w:r>
      <w:r w:rsidRPr="00E2563B">
        <w:rPr>
          <w:rFonts w:ascii="Arial" w:eastAsia="Times New Roman" w:hAnsi="Arial" w:cs="Arial"/>
          <w:color w:val="000000"/>
          <w:lang w:eastAsia="es-ES_tradnl"/>
        </w:rPr>
        <w:t xml:space="preserve"> en diversos proyectos gracias a la alianza con organizaciones como la DW </w:t>
      </w:r>
      <w:proofErr w:type="spellStart"/>
      <w:r w:rsidRPr="00E2563B">
        <w:rPr>
          <w:rFonts w:ascii="Arial" w:eastAsia="Times New Roman" w:hAnsi="Arial" w:cs="Arial"/>
          <w:color w:val="000000"/>
          <w:lang w:eastAsia="es-ES_tradnl"/>
        </w:rPr>
        <w:t>Akademie</w:t>
      </w:r>
      <w:proofErr w:type="spellEnd"/>
      <w:r w:rsidRPr="00E2563B">
        <w:rPr>
          <w:rFonts w:ascii="Arial" w:eastAsia="Times New Roman" w:hAnsi="Arial" w:cs="Arial"/>
          <w:color w:val="000000"/>
          <w:lang w:eastAsia="es-ES_tradnl"/>
        </w:rPr>
        <w:t>, IPLEX, UNESCO, el Comité para la Protección de Periodistas (CPJ) y CONNECTAS, entre otros.</w:t>
      </w:r>
    </w:p>
    <w:p w14:paraId="2405C11F" w14:textId="63A36767" w:rsidR="00E529E5" w:rsidRPr="00E2563B" w:rsidRDefault="00E529E5" w:rsidP="00347634">
      <w:pPr>
        <w:shd w:val="clear" w:color="auto" w:fill="FFFFFF"/>
        <w:jc w:val="both"/>
        <w:rPr>
          <w:rFonts w:ascii="Arial" w:eastAsia="Times New Roman" w:hAnsi="Arial" w:cs="Arial"/>
          <w:color w:val="000000"/>
          <w:lang w:eastAsia="es-ES_tradnl"/>
        </w:rPr>
      </w:pPr>
      <w:r w:rsidRPr="00E2563B">
        <w:rPr>
          <w:rFonts w:ascii="Arial" w:eastAsia="Times New Roman" w:hAnsi="Arial" w:cs="Arial"/>
          <w:color w:val="000000"/>
          <w:lang w:eastAsia="es-ES_tradnl"/>
        </w:rPr>
        <w:t> </w:t>
      </w:r>
    </w:p>
    <w:p w14:paraId="60D14959" w14:textId="5DF1362B" w:rsidR="004632F4" w:rsidRPr="00E2563B" w:rsidRDefault="004632F4" w:rsidP="00347634">
      <w:pPr>
        <w:jc w:val="both"/>
        <w:rPr>
          <w:rFonts w:ascii="Arial" w:hAnsi="Arial" w:cs="Arial"/>
          <w:b/>
          <w:bCs/>
          <w:lang w:val="es-ES_tradnl"/>
        </w:rPr>
      </w:pPr>
      <w:r w:rsidRPr="00E2563B">
        <w:rPr>
          <w:rFonts w:ascii="Arial" w:hAnsi="Arial" w:cs="Arial"/>
          <w:b/>
          <w:bCs/>
          <w:lang w:val="es-ES_tradnl"/>
        </w:rPr>
        <w:t>Artículo II: Asuntos administrativos</w:t>
      </w:r>
    </w:p>
    <w:p w14:paraId="62020FBE" w14:textId="77777777" w:rsidR="00497A6C" w:rsidRPr="00E2563B" w:rsidRDefault="00497A6C" w:rsidP="00347634">
      <w:pPr>
        <w:jc w:val="both"/>
        <w:rPr>
          <w:rFonts w:ascii="Arial" w:hAnsi="Arial" w:cs="Arial"/>
          <w:b/>
          <w:bCs/>
          <w:lang w:val="es-ES_tradnl"/>
        </w:rPr>
      </w:pPr>
    </w:p>
    <w:p w14:paraId="0AB8FEF2" w14:textId="77777777" w:rsidR="00497A6C" w:rsidRPr="00E2563B" w:rsidRDefault="00497A6C" w:rsidP="00497A6C">
      <w:pPr>
        <w:ind w:left="360"/>
        <w:jc w:val="both"/>
        <w:rPr>
          <w:rFonts w:ascii="Arial" w:hAnsi="Arial" w:cs="Arial"/>
          <w:lang w:val="es-ES_tradnl"/>
        </w:rPr>
      </w:pPr>
      <w:r w:rsidRPr="00E2563B">
        <w:rPr>
          <w:rFonts w:ascii="Arial" w:hAnsi="Arial" w:cs="Arial"/>
          <w:lang w:val="es-ES_tradnl"/>
        </w:rPr>
        <w:t>Activos de la CPL, para su debido registro, a cargo del Tesorero.</w:t>
      </w:r>
    </w:p>
    <w:p w14:paraId="6E71601C" w14:textId="77777777" w:rsidR="00497A6C" w:rsidRPr="00E2563B" w:rsidRDefault="00497A6C" w:rsidP="00497A6C">
      <w:pPr>
        <w:ind w:left="360"/>
        <w:jc w:val="both"/>
        <w:rPr>
          <w:rFonts w:ascii="Arial" w:hAnsi="Arial" w:cs="Arial"/>
          <w:lang w:val="es-ES_tradnl"/>
        </w:rPr>
      </w:pPr>
    </w:p>
    <w:p w14:paraId="76192FE6" w14:textId="77777777" w:rsidR="00497A6C" w:rsidRPr="00E2563B" w:rsidRDefault="00497A6C" w:rsidP="00497A6C">
      <w:pPr>
        <w:ind w:left="360"/>
        <w:jc w:val="both"/>
        <w:rPr>
          <w:rFonts w:ascii="Arial" w:hAnsi="Arial" w:cs="Arial"/>
          <w:lang w:val="es-ES_tradnl"/>
        </w:rPr>
      </w:pPr>
      <w:r w:rsidRPr="00E2563B">
        <w:rPr>
          <w:rFonts w:ascii="Arial" w:hAnsi="Arial" w:cs="Arial"/>
          <w:lang w:val="es-ES_tradnl"/>
        </w:rPr>
        <w:t>Se da seguimiento al Plan IPLEX 2024 para elaborar el Plan 2025 a cargo de la vicepresidenta.</w:t>
      </w:r>
    </w:p>
    <w:p w14:paraId="57F7B8C4" w14:textId="77777777" w:rsidR="004632F4" w:rsidRPr="00E2563B" w:rsidRDefault="004632F4" w:rsidP="00347634">
      <w:pPr>
        <w:jc w:val="both"/>
        <w:rPr>
          <w:rFonts w:ascii="Arial" w:hAnsi="Arial" w:cs="Arial"/>
          <w:lang w:val="es-ES_tradnl"/>
        </w:rPr>
      </w:pPr>
    </w:p>
    <w:p w14:paraId="4CEE94CE" w14:textId="77777777" w:rsidR="0016449D" w:rsidRPr="00E2563B" w:rsidRDefault="0016449D" w:rsidP="00347634">
      <w:pPr>
        <w:jc w:val="both"/>
        <w:rPr>
          <w:rFonts w:ascii="Arial" w:hAnsi="Arial" w:cs="Arial"/>
          <w:b/>
          <w:bCs/>
          <w:lang w:val="es-ES_tradnl"/>
        </w:rPr>
      </w:pPr>
      <w:r w:rsidRPr="00E2563B">
        <w:rPr>
          <w:rFonts w:ascii="Arial" w:hAnsi="Arial" w:cs="Arial"/>
          <w:b/>
          <w:bCs/>
          <w:lang w:val="es-ES_tradnl"/>
        </w:rPr>
        <w:t xml:space="preserve">Proyectos: </w:t>
      </w:r>
    </w:p>
    <w:p w14:paraId="706FCDAD" w14:textId="4342BD7D" w:rsidR="0016449D" w:rsidRPr="00E2563B" w:rsidRDefault="009F2A61" w:rsidP="00347634">
      <w:pPr>
        <w:pStyle w:val="Prrafodelista"/>
        <w:numPr>
          <w:ilvl w:val="0"/>
          <w:numId w:val="1"/>
        </w:numPr>
        <w:jc w:val="both"/>
        <w:rPr>
          <w:rFonts w:ascii="Arial" w:hAnsi="Arial" w:cs="Arial"/>
          <w:lang w:val="es-ES_tradnl"/>
        </w:rPr>
      </w:pPr>
      <w:r w:rsidRPr="00E2563B">
        <w:rPr>
          <w:rFonts w:ascii="Arial" w:hAnsi="Arial" w:cs="Arial"/>
          <w:lang w:val="es-ES_tradnl"/>
        </w:rPr>
        <w:t>Luciana Quesada está elaborando propuestas de proyectos</w:t>
      </w:r>
      <w:r w:rsidR="00B52841" w:rsidRPr="00E2563B">
        <w:rPr>
          <w:rFonts w:ascii="Arial" w:hAnsi="Arial" w:cs="Arial"/>
          <w:lang w:val="es-ES_tradnl"/>
        </w:rPr>
        <w:t xml:space="preserve"> de apoyo legal a periodistas en situación de refugio</w:t>
      </w:r>
      <w:r w:rsidRPr="00E2563B">
        <w:rPr>
          <w:rFonts w:ascii="Arial" w:hAnsi="Arial" w:cs="Arial"/>
          <w:lang w:val="es-ES_tradnl"/>
        </w:rPr>
        <w:t xml:space="preserve">, uno </w:t>
      </w:r>
      <w:r w:rsidR="001427F6" w:rsidRPr="00E2563B">
        <w:rPr>
          <w:rFonts w:ascii="Arial" w:hAnsi="Arial" w:cs="Arial"/>
          <w:lang w:val="es-ES_tradnl"/>
        </w:rPr>
        <w:t xml:space="preserve">fue </w:t>
      </w:r>
      <w:r w:rsidRPr="00E2563B">
        <w:rPr>
          <w:rFonts w:ascii="Arial" w:hAnsi="Arial" w:cs="Arial"/>
          <w:lang w:val="es-ES_tradnl"/>
        </w:rPr>
        <w:t>presenta</w:t>
      </w:r>
      <w:r w:rsidR="001427F6" w:rsidRPr="00E2563B">
        <w:rPr>
          <w:rFonts w:ascii="Arial" w:hAnsi="Arial" w:cs="Arial"/>
          <w:lang w:val="es-ES_tradnl"/>
        </w:rPr>
        <w:t>do</w:t>
      </w:r>
      <w:r w:rsidRPr="00E2563B">
        <w:rPr>
          <w:rFonts w:ascii="Arial" w:hAnsi="Arial" w:cs="Arial"/>
          <w:lang w:val="es-ES_tradnl"/>
        </w:rPr>
        <w:t xml:space="preserve"> a la Embajada Suiza y otro para IFEX</w:t>
      </w:r>
      <w:r w:rsidR="001427F6" w:rsidRPr="00E2563B">
        <w:rPr>
          <w:rFonts w:ascii="Arial" w:hAnsi="Arial" w:cs="Arial"/>
          <w:lang w:val="es-ES_tradnl"/>
        </w:rPr>
        <w:t>, organización que ya hizo observaciones.</w:t>
      </w:r>
      <w:r w:rsidRPr="00E2563B">
        <w:rPr>
          <w:rFonts w:ascii="Arial" w:hAnsi="Arial" w:cs="Arial"/>
          <w:lang w:val="es-ES_tradnl"/>
        </w:rPr>
        <w:t xml:space="preserve"> </w:t>
      </w:r>
    </w:p>
    <w:p w14:paraId="7E258C99" w14:textId="2F9CD074" w:rsidR="00B52841" w:rsidRPr="00E2563B" w:rsidRDefault="0016449D" w:rsidP="00347634">
      <w:pPr>
        <w:pStyle w:val="yiv0628264908xmsonormal"/>
        <w:numPr>
          <w:ilvl w:val="0"/>
          <w:numId w:val="1"/>
        </w:numPr>
        <w:shd w:val="clear" w:color="auto" w:fill="FFFFFF"/>
        <w:spacing w:before="0" w:beforeAutospacing="0" w:after="0" w:afterAutospacing="0"/>
        <w:jc w:val="both"/>
        <w:rPr>
          <w:rFonts w:ascii="Arial" w:hAnsi="Arial" w:cs="Arial"/>
          <w:color w:val="1D2228"/>
        </w:rPr>
      </w:pPr>
      <w:r w:rsidRPr="00E2563B">
        <w:rPr>
          <w:rFonts w:ascii="Arial" w:hAnsi="Arial" w:cs="Arial"/>
          <w:lang w:val="es-ES_tradnl"/>
        </w:rPr>
        <w:t>UNESCO</w:t>
      </w:r>
      <w:r w:rsidR="00B52841" w:rsidRPr="00E2563B">
        <w:rPr>
          <w:rFonts w:ascii="Arial" w:hAnsi="Arial" w:cs="Arial"/>
          <w:lang w:val="es-ES_tradnl"/>
        </w:rPr>
        <w:t>/</w:t>
      </w:r>
      <w:r w:rsidR="001427F6" w:rsidRPr="00E2563B">
        <w:rPr>
          <w:rFonts w:ascii="Arial" w:hAnsi="Arial" w:cs="Arial"/>
          <w:lang w:val="es-ES_tradnl"/>
        </w:rPr>
        <w:t>Montevideo</w:t>
      </w:r>
      <w:r w:rsidR="001427F6" w:rsidRPr="00E2563B">
        <w:rPr>
          <w:rFonts w:ascii="Arial" w:hAnsi="Arial" w:cs="Arial"/>
          <w:color w:val="1D2228"/>
          <w:lang w:val="es-ES"/>
        </w:rPr>
        <w:t xml:space="preserve">: </w:t>
      </w:r>
      <w:r w:rsidR="00B52841" w:rsidRPr="00E2563B">
        <w:rPr>
          <w:rFonts w:ascii="Arial" w:hAnsi="Arial" w:cs="Arial"/>
          <w:color w:val="1D2228"/>
          <w:lang w:val="es-ES"/>
        </w:rPr>
        <w:t>explorar la posibilidad de que IPLEX pueda presentar al Programa Internacional para el Desarrollo de la Comunicación (PIDC) de la UNESCO una propuesta de proyecto para los y las periodistas en situación de desplazamiento y</w:t>
      </w:r>
      <w:r w:rsidR="006A69BE">
        <w:rPr>
          <w:rFonts w:ascii="Arial" w:hAnsi="Arial" w:cs="Arial"/>
          <w:color w:val="1D2228"/>
          <w:lang w:val="es-ES"/>
        </w:rPr>
        <w:t>,</w:t>
      </w:r>
      <w:r w:rsidR="00B52841" w:rsidRPr="00E2563B">
        <w:rPr>
          <w:rFonts w:ascii="Arial" w:hAnsi="Arial" w:cs="Arial"/>
          <w:color w:val="1D2228"/>
          <w:lang w:val="es-ES"/>
        </w:rPr>
        <w:t xml:space="preserve"> poder así ahondar en algunos aspectos del programa de la Casa del Periodismo Libre para el 2025.</w:t>
      </w:r>
      <w:r w:rsidR="001427F6" w:rsidRPr="00E2563B">
        <w:rPr>
          <w:rFonts w:ascii="Arial" w:hAnsi="Arial" w:cs="Arial"/>
          <w:color w:val="1D2228"/>
          <w:lang w:val="es-ES"/>
        </w:rPr>
        <w:t xml:space="preserve"> El </w:t>
      </w:r>
      <w:r w:rsidR="00B52841" w:rsidRPr="00E2563B">
        <w:rPr>
          <w:rFonts w:ascii="Arial" w:hAnsi="Arial" w:cs="Arial"/>
          <w:color w:val="1D2228"/>
          <w:lang w:val="es-ES"/>
        </w:rPr>
        <w:t xml:space="preserve">programa previsto para el 2025 sería el desarrollo de capacidades para la búsqueda de fórmulas de viabilidad de los proyectos periodísticos en </w:t>
      </w:r>
      <w:r w:rsidR="001427F6" w:rsidRPr="00E2563B">
        <w:rPr>
          <w:rFonts w:ascii="Arial" w:hAnsi="Arial" w:cs="Arial"/>
          <w:color w:val="1D2228"/>
          <w:lang w:val="es-ES"/>
        </w:rPr>
        <w:t>desplazamiento. Otra</w:t>
      </w:r>
      <w:r w:rsidR="00B52841" w:rsidRPr="00E2563B">
        <w:rPr>
          <w:rFonts w:ascii="Arial" w:hAnsi="Arial" w:cs="Arial"/>
          <w:color w:val="1D2228"/>
          <w:lang w:val="es-ES"/>
        </w:rPr>
        <w:t xml:space="preserve"> área fortalecer la colaboración y el trabajo en red entre las “casas” que atienden a periodistas desplazados/as en América Latina, particularmente San José, Bogotá y Montevideo. El límite presupuestario de las propuestas es normalmente US$ 35,000 y el tiempo de ejecución sería de agosto 2025 a noviembre 2026.</w:t>
      </w:r>
    </w:p>
    <w:p w14:paraId="3B4FA96F" w14:textId="4ADAF4B3" w:rsidR="001427F6" w:rsidRPr="00E2563B" w:rsidRDefault="001427F6" w:rsidP="00347634">
      <w:pPr>
        <w:pStyle w:val="yiv0628264908xmsonormal"/>
        <w:numPr>
          <w:ilvl w:val="0"/>
          <w:numId w:val="1"/>
        </w:numPr>
        <w:shd w:val="clear" w:color="auto" w:fill="FFFFFF"/>
        <w:spacing w:before="0" w:beforeAutospacing="0" w:after="0" w:afterAutospacing="0"/>
        <w:jc w:val="both"/>
        <w:rPr>
          <w:rFonts w:ascii="Arial" w:hAnsi="Arial" w:cs="Arial"/>
          <w:color w:val="1D2228"/>
        </w:rPr>
      </w:pPr>
      <w:r w:rsidRPr="00E2563B">
        <w:rPr>
          <w:rFonts w:ascii="Arial" w:hAnsi="Arial" w:cs="Arial"/>
          <w:lang w:val="es-ES_tradnl"/>
        </w:rPr>
        <w:t xml:space="preserve">NED </w:t>
      </w:r>
      <w:hyperlink r:id="rId7" w:history="1">
        <w:r w:rsidRPr="00E2563B">
          <w:rPr>
            <w:rStyle w:val="Hipervnculo"/>
            <w:rFonts w:ascii="Arial" w:hAnsi="Arial" w:cs="Arial"/>
          </w:rPr>
          <w:t>https://www.ned.org/apply-for-grant/es/</w:t>
        </w:r>
      </w:hyperlink>
      <w:r w:rsidRPr="00E2563B">
        <w:rPr>
          <w:rFonts w:ascii="Arial" w:hAnsi="Arial" w:cs="Arial"/>
          <w:color w:val="1D2228"/>
        </w:rPr>
        <w:t xml:space="preserve"> se puede trabajar en </w:t>
      </w:r>
      <w:r w:rsidR="00E529E5" w:rsidRPr="00E2563B">
        <w:rPr>
          <w:rFonts w:ascii="Arial" w:hAnsi="Arial" w:cs="Arial"/>
          <w:color w:val="1D2228"/>
        </w:rPr>
        <w:t>una</w:t>
      </w:r>
      <w:r w:rsidRPr="00E2563B">
        <w:rPr>
          <w:rFonts w:ascii="Arial" w:hAnsi="Arial" w:cs="Arial"/>
          <w:color w:val="1D2228"/>
        </w:rPr>
        <w:t xml:space="preserve"> propuesta para presentar antes del 20 de </w:t>
      </w:r>
      <w:r w:rsidR="00B87D1C" w:rsidRPr="00E2563B">
        <w:rPr>
          <w:rFonts w:ascii="Arial" w:hAnsi="Arial" w:cs="Arial"/>
          <w:color w:val="1D2228"/>
        </w:rPr>
        <w:t>mayo</w:t>
      </w:r>
      <w:r w:rsidRPr="00E2563B">
        <w:rPr>
          <w:rFonts w:ascii="Arial" w:hAnsi="Arial" w:cs="Arial"/>
          <w:color w:val="1D2228"/>
        </w:rPr>
        <w:t xml:space="preserve"> y se aprobaría 12 setiembre. </w:t>
      </w:r>
    </w:p>
    <w:p w14:paraId="1FB6DA6F" w14:textId="07114531" w:rsidR="001427F6" w:rsidRPr="00E2563B" w:rsidRDefault="001427F6" w:rsidP="00347634">
      <w:pPr>
        <w:pStyle w:val="yiv0628264908xmsonormal"/>
        <w:numPr>
          <w:ilvl w:val="0"/>
          <w:numId w:val="1"/>
        </w:numPr>
        <w:shd w:val="clear" w:color="auto" w:fill="FFFFFF"/>
        <w:spacing w:before="0" w:beforeAutospacing="0" w:after="0" w:afterAutospacing="0"/>
        <w:jc w:val="both"/>
        <w:rPr>
          <w:rFonts w:ascii="Arial" w:hAnsi="Arial" w:cs="Arial"/>
          <w:color w:val="1D2228"/>
        </w:rPr>
      </w:pPr>
      <w:proofErr w:type="spellStart"/>
      <w:r w:rsidRPr="00E2563B">
        <w:rPr>
          <w:rFonts w:ascii="Arial" w:hAnsi="Arial" w:cs="Arial"/>
          <w:lang w:val="es-ES_tradnl"/>
        </w:rPr>
        <w:t>VdS</w:t>
      </w:r>
      <w:proofErr w:type="spellEnd"/>
      <w:r w:rsidRPr="00E2563B">
        <w:rPr>
          <w:rFonts w:ascii="Arial" w:hAnsi="Arial" w:cs="Arial"/>
          <w:lang w:val="es-ES_tradnl"/>
        </w:rPr>
        <w:t xml:space="preserve"> ofreció 8 mil dólares para apoyar el monitoreo de violaciones a la libertad de expresión en Costa Rica</w:t>
      </w:r>
      <w:r w:rsidR="00847556" w:rsidRPr="00E2563B">
        <w:rPr>
          <w:rFonts w:ascii="Arial" w:hAnsi="Arial" w:cs="Arial"/>
          <w:lang w:val="es-ES_tradnl"/>
        </w:rPr>
        <w:t xml:space="preserve">, sin </w:t>
      </w:r>
      <w:r w:rsidR="006A69BE" w:rsidRPr="00E2563B">
        <w:rPr>
          <w:rFonts w:ascii="Arial" w:hAnsi="Arial" w:cs="Arial"/>
          <w:lang w:val="es-ES_tradnl"/>
        </w:rPr>
        <w:t>embargo,</w:t>
      </w:r>
      <w:r w:rsidR="00847556" w:rsidRPr="00E2563B">
        <w:rPr>
          <w:rFonts w:ascii="Arial" w:hAnsi="Arial" w:cs="Arial"/>
          <w:lang w:val="es-ES_tradnl"/>
        </w:rPr>
        <w:t xml:space="preserve"> el donante suspendió por tres meses cualquier aporte. </w:t>
      </w:r>
      <w:r w:rsidRPr="00E2563B">
        <w:rPr>
          <w:rFonts w:ascii="Arial" w:hAnsi="Arial" w:cs="Arial"/>
          <w:lang w:val="es-ES_tradnl"/>
        </w:rPr>
        <w:t>Se debe esperar.</w:t>
      </w:r>
    </w:p>
    <w:p w14:paraId="1C1742F2" w14:textId="77777777" w:rsidR="009F2A61" w:rsidRDefault="009F2A61" w:rsidP="00347634">
      <w:pPr>
        <w:jc w:val="both"/>
        <w:rPr>
          <w:rFonts w:ascii="Arial" w:hAnsi="Arial" w:cs="Arial"/>
          <w:lang w:val="es-ES_tradnl"/>
        </w:rPr>
      </w:pPr>
    </w:p>
    <w:p w14:paraId="30F21371" w14:textId="77777777" w:rsidR="006A69BE" w:rsidRDefault="006A69BE" w:rsidP="00347634">
      <w:pPr>
        <w:jc w:val="both"/>
        <w:rPr>
          <w:rFonts w:ascii="Arial" w:hAnsi="Arial" w:cs="Arial"/>
          <w:lang w:val="es-ES_tradnl"/>
        </w:rPr>
      </w:pPr>
    </w:p>
    <w:p w14:paraId="3352B4CE" w14:textId="77777777" w:rsidR="006A69BE" w:rsidRDefault="006A69BE" w:rsidP="00347634">
      <w:pPr>
        <w:jc w:val="both"/>
        <w:rPr>
          <w:rFonts w:ascii="Arial" w:hAnsi="Arial" w:cs="Arial"/>
          <w:lang w:val="es-ES_tradnl"/>
        </w:rPr>
      </w:pPr>
    </w:p>
    <w:p w14:paraId="1AADF2BE" w14:textId="77777777" w:rsidR="006A69BE" w:rsidRDefault="006A69BE" w:rsidP="00347634">
      <w:pPr>
        <w:jc w:val="both"/>
        <w:rPr>
          <w:rFonts w:ascii="Arial" w:hAnsi="Arial" w:cs="Arial"/>
          <w:lang w:val="es-ES_tradnl"/>
        </w:rPr>
      </w:pPr>
    </w:p>
    <w:p w14:paraId="042183EC" w14:textId="77777777" w:rsidR="006A69BE" w:rsidRPr="00E2563B" w:rsidRDefault="006A69BE" w:rsidP="00347634">
      <w:pPr>
        <w:jc w:val="both"/>
        <w:rPr>
          <w:rFonts w:ascii="Arial" w:hAnsi="Arial" w:cs="Arial"/>
          <w:lang w:val="es-ES_tradnl"/>
        </w:rPr>
      </w:pPr>
    </w:p>
    <w:p w14:paraId="64BE41FA" w14:textId="34A3BC1B" w:rsidR="004632F4" w:rsidRPr="00E2563B" w:rsidRDefault="004632F4" w:rsidP="00347634">
      <w:pPr>
        <w:jc w:val="both"/>
        <w:rPr>
          <w:rFonts w:ascii="Arial" w:eastAsia="Times New Roman" w:hAnsi="Arial" w:cs="Arial"/>
          <w:color w:val="000000" w:themeColor="text1"/>
          <w:lang w:val="es-ES_tradnl" w:eastAsia="es-ES_tradnl"/>
        </w:rPr>
      </w:pPr>
      <w:r w:rsidRPr="00E2563B">
        <w:rPr>
          <w:rFonts w:ascii="Arial" w:eastAsia="Times New Roman" w:hAnsi="Arial" w:cs="Arial"/>
          <w:color w:val="000000" w:themeColor="text1"/>
          <w:lang w:val="es-ES_tradnl" w:eastAsia="es-ES_tradnl"/>
        </w:rPr>
        <w:lastRenderedPageBreak/>
        <w:t xml:space="preserve">Convocar a la reunión de Junta Directiva </w:t>
      </w:r>
      <w:r w:rsidR="00C81519" w:rsidRPr="00E2563B">
        <w:rPr>
          <w:rFonts w:ascii="Arial" w:eastAsia="Times New Roman" w:hAnsi="Arial" w:cs="Arial"/>
          <w:color w:val="000000" w:themeColor="text1"/>
          <w:lang w:val="es-ES_tradnl" w:eastAsia="es-ES_tradnl"/>
        </w:rPr>
        <w:t>viernes 2</w:t>
      </w:r>
      <w:r w:rsidR="0016449D" w:rsidRPr="00E2563B">
        <w:rPr>
          <w:rFonts w:ascii="Arial" w:eastAsia="Times New Roman" w:hAnsi="Arial" w:cs="Arial"/>
          <w:color w:val="000000" w:themeColor="text1"/>
          <w:lang w:val="es-ES_tradnl" w:eastAsia="es-ES_tradnl"/>
        </w:rPr>
        <w:t>1</w:t>
      </w:r>
      <w:r w:rsidR="00C81519" w:rsidRPr="00E2563B">
        <w:rPr>
          <w:rFonts w:ascii="Arial" w:eastAsia="Times New Roman" w:hAnsi="Arial" w:cs="Arial"/>
          <w:color w:val="000000" w:themeColor="text1"/>
          <w:lang w:val="es-ES_tradnl" w:eastAsia="es-ES_tradnl"/>
        </w:rPr>
        <w:t xml:space="preserve"> de </w:t>
      </w:r>
      <w:r w:rsidR="0016449D" w:rsidRPr="00E2563B">
        <w:rPr>
          <w:rFonts w:ascii="Arial" w:eastAsia="Times New Roman" w:hAnsi="Arial" w:cs="Arial"/>
          <w:color w:val="000000" w:themeColor="text1"/>
          <w:lang w:val="es-ES_tradnl" w:eastAsia="es-ES_tradnl"/>
        </w:rPr>
        <w:t xml:space="preserve">febrero </w:t>
      </w:r>
      <w:r w:rsidR="00C81519" w:rsidRPr="00E2563B">
        <w:rPr>
          <w:rFonts w:ascii="Arial" w:eastAsia="Times New Roman" w:hAnsi="Arial" w:cs="Arial"/>
          <w:color w:val="000000" w:themeColor="text1"/>
          <w:lang w:val="es-ES_tradnl" w:eastAsia="es-ES_tradnl"/>
        </w:rPr>
        <w:t xml:space="preserve">a </w:t>
      </w:r>
      <w:r w:rsidR="00714C8E" w:rsidRPr="00E2563B">
        <w:rPr>
          <w:rFonts w:ascii="Arial" w:eastAsia="Times New Roman" w:hAnsi="Arial" w:cs="Arial"/>
          <w:color w:val="000000" w:themeColor="text1"/>
          <w:lang w:val="es-ES_tradnl" w:eastAsia="es-ES_tradnl"/>
        </w:rPr>
        <w:t>las 5</w:t>
      </w:r>
      <w:r w:rsidRPr="00E2563B">
        <w:rPr>
          <w:rFonts w:ascii="Arial" w:eastAsia="Times New Roman" w:hAnsi="Arial" w:cs="Arial"/>
          <w:color w:val="000000" w:themeColor="text1"/>
          <w:lang w:val="es-ES_tradnl" w:eastAsia="es-ES_tradnl"/>
        </w:rPr>
        <w:t xml:space="preserve"> p.m. </w:t>
      </w:r>
      <w:r w:rsidR="00C81519" w:rsidRPr="00E2563B">
        <w:rPr>
          <w:rFonts w:ascii="Arial" w:eastAsia="Times New Roman" w:hAnsi="Arial" w:cs="Arial"/>
          <w:color w:val="000000" w:themeColor="text1"/>
          <w:lang w:val="es-ES_tradnl" w:eastAsia="es-ES_tradnl"/>
        </w:rPr>
        <w:t>por medio de la plataform</w:t>
      </w:r>
      <w:r w:rsidR="0016449D" w:rsidRPr="00E2563B">
        <w:rPr>
          <w:rFonts w:ascii="Arial" w:eastAsia="Times New Roman" w:hAnsi="Arial" w:cs="Arial"/>
          <w:color w:val="000000" w:themeColor="text1"/>
          <w:lang w:val="es-ES_tradnl" w:eastAsia="es-ES_tradnl"/>
        </w:rPr>
        <w:t>a</w:t>
      </w:r>
      <w:r w:rsidR="007E779E" w:rsidRPr="00E2563B">
        <w:rPr>
          <w:rFonts w:ascii="Arial" w:eastAsia="Times New Roman" w:hAnsi="Arial" w:cs="Arial"/>
          <w:color w:val="000000" w:themeColor="text1"/>
          <w:lang w:val="es-ES_tradnl" w:eastAsia="es-ES_tradnl"/>
        </w:rPr>
        <w:t xml:space="preserve"> zoom</w:t>
      </w:r>
      <w:r w:rsidR="0016449D" w:rsidRPr="00E2563B">
        <w:rPr>
          <w:rFonts w:ascii="Arial" w:eastAsia="Times New Roman" w:hAnsi="Arial" w:cs="Arial"/>
          <w:color w:val="000000" w:themeColor="text1"/>
          <w:lang w:val="es-ES_tradnl" w:eastAsia="es-ES_tradnl"/>
        </w:rPr>
        <w:t xml:space="preserve"> y realizar la Asamblea General Ordinaria </w:t>
      </w:r>
      <w:r w:rsidR="007E779E" w:rsidRPr="00E2563B">
        <w:rPr>
          <w:rFonts w:ascii="Arial" w:eastAsia="Times New Roman" w:hAnsi="Arial" w:cs="Arial"/>
          <w:color w:val="000000" w:themeColor="text1"/>
          <w:lang w:val="es-ES_tradnl" w:eastAsia="es-ES_tradnl"/>
        </w:rPr>
        <w:t>lunes</w:t>
      </w:r>
      <w:r w:rsidR="0016449D" w:rsidRPr="00E2563B">
        <w:rPr>
          <w:rFonts w:ascii="Arial" w:eastAsia="Times New Roman" w:hAnsi="Arial" w:cs="Arial"/>
          <w:color w:val="000000" w:themeColor="text1"/>
          <w:lang w:val="es-ES_tradnl" w:eastAsia="es-ES_tradnl"/>
        </w:rPr>
        <w:t xml:space="preserve"> </w:t>
      </w:r>
      <w:r w:rsidR="007E779E" w:rsidRPr="00E2563B">
        <w:rPr>
          <w:rFonts w:ascii="Arial" w:eastAsia="Times New Roman" w:hAnsi="Arial" w:cs="Arial"/>
          <w:color w:val="000000" w:themeColor="text1"/>
          <w:lang w:val="es-ES_tradnl" w:eastAsia="es-ES_tradnl"/>
        </w:rPr>
        <w:t>3</w:t>
      </w:r>
      <w:r w:rsidR="0016449D" w:rsidRPr="00E2563B">
        <w:rPr>
          <w:rFonts w:ascii="Arial" w:eastAsia="Times New Roman" w:hAnsi="Arial" w:cs="Arial"/>
          <w:color w:val="000000" w:themeColor="text1"/>
          <w:lang w:val="es-ES_tradnl" w:eastAsia="es-ES_tradnl"/>
        </w:rPr>
        <w:t>1 de marzo</w:t>
      </w:r>
      <w:r w:rsidR="007E779E" w:rsidRPr="00E2563B">
        <w:rPr>
          <w:rFonts w:ascii="Arial" w:eastAsia="Times New Roman" w:hAnsi="Arial" w:cs="Arial"/>
          <w:color w:val="000000" w:themeColor="text1"/>
          <w:lang w:val="es-ES_tradnl" w:eastAsia="es-ES_tradnl"/>
        </w:rPr>
        <w:t xml:space="preserve"> </w:t>
      </w:r>
      <w:r w:rsidR="00E47F0F" w:rsidRPr="00E2563B">
        <w:rPr>
          <w:rFonts w:ascii="Arial" w:eastAsia="Times New Roman" w:hAnsi="Arial" w:cs="Arial"/>
          <w:color w:val="000000" w:themeColor="text1"/>
          <w:lang w:val="es-ES_tradnl" w:eastAsia="es-ES_tradnl"/>
        </w:rPr>
        <w:t xml:space="preserve">6 p.m. en primer convocatoria </w:t>
      </w:r>
      <w:r w:rsidR="007E779E" w:rsidRPr="00E2563B">
        <w:rPr>
          <w:rFonts w:ascii="Arial" w:eastAsia="Times New Roman" w:hAnsi="Arial" w:cs="Arial"/>
          <w:color w:val="000000" w:themeColor="text1"/>
          <w:lang w:val="es-ES_tradnl" w:eastAsia="es-ES_tradnl"/>
        </w:rPr>
        <w:t>zoom.</w:t>
      </w:r>
    </w:p>
    <w:p w14:paraId="7C3CD3C7" w14:textId="77777777" w:rsidR="0016449D" w:rsidRPr="00E2563B" w:rsidRDefault="0016449D" w:rsidP="00347634">
      <w:pPr>
        <w:jc w:val="both"/>
        <w:rPr>
          <w:rFonts w:ascii="Arial" w:eastAsia="Times New Roman" w:hAnsi="Arial" w:cs="Arial"/>
          <w:lang w:val="es-ES_tradnl" w:eastAsia="es-ES_tradnl"/>
        </w:rPr>
      </w:pPr>
    </w:p>
    <w:p w14:paraId="3DBF5C2A" w14:textId="77777777" w:rsidR="00395717" w:rsidRPr="00E2563B" w:rsidRDefault="00395717" w:rsidP="00347634">
      <w:pPr>
        <w:jc w:val="both"/>
        <w:rPr>
          <w:rFonts w:ascii="Arial" w:eastAsia="Times New Roman" w:hAnsi="Arial" w:cs="Arial"/>
          <w:lang w:val="es-ES_tradnl" w:eastAsia="es-ES_tradnl"/>
        </w:rPr>
      </w:pPr>
    </w:p>
    <w:p w14:paraId="71F60E2D" w14:textId="77777777" w:rsidR="004632F4" w:rsidRPr="00E2563B" w:rsidRDefault="004632F4" w:rsidP="00347634">
      <w:pPr>
        <w:jc w:val="both"/>
        <w:rPr>
          <w:rFonts w:ascii="Arial" w:eastAsia="Times New Roman" w:hAnsi="Arial" w:cs="Arial"/>
          <w:lang w:val="es-ES_tradnl" w:eastAsia="es-ES_tradnl"/>
        </w:rPr>
      </w:pPr>
      <w:r w:rsidRPr="00E2563B">
        <w:rPr>
          <w:rFonts w:ascii="Arial" w:eastAsia="Times New Roman" w:hAnsi="Arial" w:cs="Arial"/>
          <w:lang w:val="es-ES_tradnl" w:eastAsia="es-ES_tradnl"/>
        </w:rPr>
        <w:t>Se levanta la sesión a las 7 pm.</w:t>
      </w:r>
    </w:p>
    <w:p w14:paraId="078AC5F1" w14:textId="77777777" w:rsidR="004632F4" w:rsidRPr="00E2563B" w:rsidRDefault="004632F4" w:rsidP="00347634">
      <w:pPr>
        <w:jc w:val="both"/>
        <w:rPr>
          <w:rFonts w:ascii="Arial" w:eastAsia="Times New Roman" w:hAnsi="Arial" w:cs="Arial"/>
          <w:lang w:val="es-ES_tradnl" w:eastAsia="es-ES_tradnl"/>
        </w:rPr>
      </w:pPr>
    </w:p>
    <w:p w14:paraId="71D8701C" w14:textId="77777777" w:rsidR="004632F4" w:rsidRDefault="004632F4" w:rsidP="00347634">
      <w:pPr>
        <w:jc w:val="both"/>
        <w:rPr>
          <w:rFonts w:ascii="Arial" w:eastAsia="Times New Roman" w:hAnsi="Arial" w:cs="Arial"/>
          <w:lang w:val="es-ES_tradnl" w:eastAsia="es-ES_tradnl"/>
        </w:rPr>
      </w:pPr>
    </w:p>
    <w:p w14:paraId="0D5D0F77" w14:textId="77777777" w:rsidR="006A69BE" w:rsidRDefault="006A69BE" w:rsidP="00347634">
      <w:pPr>
        <w:jc w:val="both"/>
        <w:rPr>
          <w:rFonts w:ascii="Arial" w:eastAsia="Times New Roman" w:hAnsi="Arial" w:cs="Arial"/>
          <w:lang w:val="es-ES_tradnl" w:eastAsia="es-ES_tradnl"/>
        </w:rPr>
      </w:pPr>
    </w:p>
    <w:p w14:paraId="63DD5A88" w14:textId="77777777" w:rsidR="006A69BE" w:rsidRPr="00E2563B" w:rsidRDefault="006A69BE" w:rsidP="00347634">
      <w:pPr>
        <w:jc w:val="both"/>
        <w:rPr>
          <w:rFonts w:ascii="Arial" w:eastAsia="Times New Roman" w:hAnsi="Arial" w:cs="Arial"/>
          <w:lang w:val="es-ES_tradnl" w:eastAsia="es-ES_tradnl"/>
        </w:rPr>
      </w:pPr>
    </w:p>
    <w:p w14:paraId="4609DAAC" w14:textId="235B8FD0" w:rsidR="00B44414" w:rsidRPr="00E2563B" w:rsidRDefault="006A69BE" w:rsidP="006A69BE">
      <w:pPr>
        <w:jc w:val="center"/>
        <w:rPr>
          <w:rFonts w:ascii="Arial" w:eastAsia="Times New Roman" w:hAnsi="Arial" w:cs="Arial"/>
          <w:lang w:val="es-ES_tradnl" w:eastAsia="es-ES_tradnl"/>
        </w:rPr>
      </w:pPr>
      <w:r>
        <w:rPr>
          <w:rFonts w:ascii="Arial" w:eastAsia="Times New Roman" w:hAnsi="Arial" w:cs="Arial"/>
          <w:lang w:val="es-ES_tradnl" w:eastAsia="es-ES_tradnl"/>
        </w:rPr>
        <w:t xml:space="preserve">      </w:t>
      </w:r>
      <w:r w:rsidR="00B44414" w:rsidRPr="00E2563B">
        <w:rPr>
          <w:rFonts w:ascii="Arial" w:eastAsia="Times New Roman" w:hAnsi="Arial" w:cs="Arial"/>
          <w:lang w:val="es-ES_tradnl" w:eastAsia="es-ES_tradnl"/>
        </w:rPr>
        <w:t xml:space="preserve">Raúl </w:t>
      </w:r>
      <w:proofErr w:type="spellStart"/>
      <w:r w:rsidR="00B44414" w:rsidRPr="00E2563B">
        <w:rPr>
          <w:rFonts w:ascii="Arial" w:eastAsia="Times New Roman" w:hAnsi="Arial" w:cs="Arial"/>
          <w:lang w:val="es-ES_tradnl" w:eastAsia="es-ES_tradnl"/>
        </w:rPr>
        <w:t>Silesky</w:t>
      </w:r>
      <w:proofErr w:type="spellEnd"/>
      <w:r w:rsidR="00B44414" w:rsidRPr="00E2563B">
        <w:rPr>
          <w:rFonts w:ascii="Arial" w:eastAsia="Times New Roman" w:hAnsi="Arial" w:cs="Arial"/>
          <w:lang w:val="es-ES_tradnl" w:eastAsia="es-ES_tradnl"/>
        </w:rPr>
        <w:t xml:space="preserve"> Jiménez                             </w:t>
      </w:r>
      <w:r>
        <w:rPr>
          <w:rFonts w:ascii="Arial" w:eastAsia="Times New Roman" w:hAnsi="Arial" w:cs="Arial"/>
          <w:lang w:val="es-ES_tradnl" w:eastAsia="es-ES_tradnl"/>
        </w:rPr>
        <w:t xml:space="preserve">      </w:t>
      </w:r>
      <w:r w:rsidR="00B44414" w:rsidRPr="00E2563B">
        <w:rPr>
          <w:rFonts w:ascii="Arial" w:eastAsia="Times New Roman" w:hAnsi="Arial" w:cs="Arial"/>
          <w:lang w:val="es-ES_tradnl" w:eastAsia="es-ES_tradnl"/>
        </w:rPr>
        <w:t xml:space="preserve"> Juan Pablo Estrada Gómez</w:t>
      </w:r>
    </w:p>
    <w:p w14:paraId="0316D1F4" w14:textId="45FF9565" w:rsidR="00B44414" w:rsidRPr="006A69BE" w:rsidRDefault="00B44414" w:rsidP="006A69BE">
      <w:pPr>
        <w:jc w:val="center"/>
        <w:rPr>
          <w:rFonts w:ascii="Arial" w:hAnsi="Arial" w:cs="Arial"/>
          <w:b/>
          <w:bCs/>
          <w:lang w:val="es-ES_tradnl"/>
        </w:rPr>
      </w:pPr>
      <w:r w:rsidRPr="006A69BE">
        <w:rPr>
          <w:rFonts w:ascii="Arial" w:eastAsia="Times New Roman" w:hAnsi="Arial" w:cs="Arial"/>
          <w:b/>
          <w:bCs/>
          <w:lang w:val="es-ES_tradnl" w:eastAsia="es-ES_tradnl"/>
        </w:rPr>
        <w:t xml:space="preserve">Presidente                                                      </w:t>
      </w:r>
      <w:proofErr w:type="gramStart"/>
      <w:r w:rsidR="009F2A61" w:rsidRPr="006A69BE">
        <w:rPr>
          <w:rFonts w:ascii="Arial" w:eastAsia="Times New Roman" w:hAnsi="Arial" w:cs="Arial"/>
          <w:b/>
          <w:bCs/>
          <w:lang w:val="es-ES_tradnl" w:eastAsia="es-ES_tradnl"/>
        </w:rPr>
        <w:t>Secretario</w:t>
      </w:r>
      <w:proofErr w:type="gramEnd"/>
    </w:p>
    <w:p w14:paraId="1D812C79" w14:textId="77777777" w:rsidR="00B44414" w:rsidRPr="00E2563B" w:rsidRDefault="00B44414" w:rsidP="00347634">
      <w:pPr>
        <w:jc w:val="both"/>
        <w:rPr>
          <w:rFonts w:ascii="Arial" w:hAnsi="Arial" w:cs="Arial"/>
          <w:b/>
          <w:bCs/>
          <w:lang w:val="es-ES_tradnl"/>
        </w:rPr>
      </w:pPr>
    </w:p>
    <w:p w14:paraId="48782491" w14:textId="77777777" w:rsidR="004632F4" w:rsidRPr="00E2563B" w:rsidRDefault="004632F4" w:rsidP="00347634">
      <w:pPr>
        <w:jc w:val="both"/>
        <w:rPr>
          <w:rFonts w:ascii="Arial" w:hAnsi="Arial" w:cs="Arial"/>
          <w:b/>
          <w:bCs/>
          <w:lang w:val="es-ES_tradnl"/>
        </w:rPr>
      </w:pPr>
    </w:p>
    <w:p w14:paraId="441F9C4D" w14:textId="77777777" w:rsidR="004632F4" w:rsidRPr="00E2563B" w:rsidRDefault="004632F4" w:rsidP="00347634">
      <w:pPr>
        <w:jc w:val="both"/>
        <w:rPr>
          <w:rFonts w:ascii="Arial" w:hAnsi="Arial" w:cs="Arial"/>
          <w:b/>
          <w:bCs/>
          <w:lang w:val="es-ES_tradnl"/>
        </w:rPr>
      </w:pPr>
    </w:p>
    <w:p w14:paraId="0BBC16B5" w14:textId="77777777" w:rsidR="004632F4" w:rsidRPr="00E2563B" w:rsidRDefault="004632F4" w:rsidP="009164CA">
      <w:pPr>
        <w:jc w:val="both"/>
        <w:rPr>
          <w:rFonts w:ascii="Arial" w:hAnsi="Arial" w:cs="Arial"/>
          <w:b/>
          <w:bCs/>
        </w:rPr>
      </w:pPr>
    </w:p>
    <w:sectPr w:rsidR="004632F4" w:rsidRPr="00E256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814"/>
    <w:multiLevelType w:val="hybridMultilevel"/>
    <w:tmpl w:val="0A4412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5240CAE"/>
    <w:multiLevelType w:val="hybridMultilevel"/>
    <w:tmpl w:val="28BC01E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E472182"/>
    <w:multiLevelType w:val="hybridMultilevel"/>
    <w:tmpl w:val="8C5C51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A2552FD"/>
    <w:multiLevelType w:val="hybridMultilevel"/>
    <w:tmpl w:val="DAC43B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7345376"/>
    <w:multiLevelType w:val="hybridMultilevel"/>
    <w:tmpl w:val="78BE9DB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71935889">
    <w:abstractNumId w:val="2"/>
  </w:num>
  <w:num w:numId="2" w16cid:durableId="1901596812">
    <w:abstractNumId w:val="4"/>
  </w:num>
  <w:num w:numId="3" w16cid:durableId="789278278">
    <w:abstractNumId w:val="3"/>
  </w:num>
  <w:num w:numId="4" w16cid:durableId="541212492">
    <w:abstractNumId w:val="0"/>
  </w:num>
  <w:num w:numId="5" w16cid:durableId="27413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F4"/>
    <w:rsid w:val="0008404E"/>
    <w:rsid w:val="000A2821"/>
    <w:rsid w:val="000B4183"/>
    <w:rsid w:val="001427F6"/>
    <w:rsid w:val="0016449D"/>
    <w:rsid w:val="001B67A2"/>
    <w:rsid w:val="001C4B6D"/>
    <w:rsid w:val="001D0DCE"/>
    <w:rsid w:val="001E032D"/>
    <w:rsid w:val="00235FD2"/>
    <w:rsid w:val="00265213"/>
    <w:rsid w:val="002B5BC5"/>
    <w:rsid w:val="002C74D4"/>
    <w:rsid w:val="002F5BB1"/>
    <w:rsid w:val="00342377"/>
    <w:rsid w:val="00344ABD"/>
    <w:rsid w:val="00347634"/>
    <w:rsid w:val="0035777D"/>
    <w:rsid w:val="00357EC5"/>
    <w:rsid w:val="00395717"/>
    <w:rsid w:val="003E7916"/>
    <w:rsid w:val="004632F4"/>
    <w:rsid w:val="00472C48"/>
    <w:rsid w:val="00497692"/>
    <w:rsid w:val="00497A6C"/>
    <w:rsid w:val="00512C33"/>
    <w:rsid w:val="005D60CB"/>
    <w:rsid w:val="005E3CA0"/>
    <w:rsid w:val="005F6EA7"/>
    <w:rsid w:val="006211E9"/>
    <w:rsid w:val="006A69BE"/>
    <w:rsid w:val="006F05ED"/>
    <w:rsid w:val="007073D3"/>
    <w:rsid w:val="0071009B"/>
    <w:rsid w:val="00714C8E"/>
    <w:rsid w:val="0078421C"/>
    <w:rsid w:val="00784C2F"/>
    <w:rsid w:val="007B290F"/>
    <w:rsid w:val="007B7E37"/>
    <w:rsid w:val="007E6B82"/>
    <w:rsid w:val="007E779E"/>
    <w:rsid w:val="00801DB3"/>
    <w:rsid w:val="00847556"/>
    <w:rsid w:val="00861BA7"/>
    <w:rsid w:val="008F1EE8"/>
    <w:rsid w:val="009164CA"/>
    <w:rsid w:val="009306D1"/>
    <w:rsid w:val="00940537"/>
    <w:rsid w:val="009E558D"/>
    <w:rsid w:val="009F2A61"/>
    <w:rsid w:val="00A001E1"/>
    <w:rsid w:val="00AA0F29"/>
    <w:rsid w:val="00B13F4B"/>
    <w:rsid w:val="00B25631"/>
    <w:rsid w:val="00B309E6"/>
    <w:rsid w:val="00B44414"/>
    <w:rsid w:val="00B52841"/>
    <w:rsid w:val="00B87D1C"/>
    <w:rsid w:val="00B92DCE"/>
    <w:rsid w:val="00BC2228"/>
    <w:rsid w:val="00BC6362"/>
    <w:rsid w:val="00C54D48"/>
    <w:rsid w:val="00C81519"/>
    <w:rsid w:val="00CA2EB6"/>
    <w:rsid w:val="00CA346C"/>
    <w:rsid w:val="00D10975"/>
    <w:rsid w:val="00D52E34"/>
    <w:rsid w:val="00D82862"/>
    <w:rsid w:val="00E2563B"/>
    <w:rsid w:val="00E47F0F"/>
    <w:rsid w:val="00E529E5"/>
    <w:rsid w:val="00EE0CB4"/>
    <w:rsid w:val="00F23768"/>
    <w:rsid w:val="00F4002F"/>
    <w:rsid w:val="00F52DA8"/>
    <w:rsid w:val="00F63F38"/>
    <w:rsid w:val="00F64A51"/>
    <w:rsid w:val="00F72170"/>
    <w:rsid w:val="00F8152E"/>
    <w:rsid w:val="00F8437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A93E"/>
  <w15:chartTrackingRefBased/>
  <w15:docId w15:val="{DCB032C0-E5F3-5D4C-9542-66DB4264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F4"/>
  </w:style>
  <w:style w:type="paragraph" w:styleId="Ttulo1">
    <w:name w:val="heading 1"/>
    <w:basedOn w:val="Normal"/>
    <w:next w:val="Normal"/>
    <w:link w:val="Ttulo1Car"/>
    <w:uiPriority w:val="9"/>
    <w:qFormat/>
    <w:rsid w:val="0046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32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32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32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32F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32F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32F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32F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32F4"/>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4632F4"/>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4632F4"/>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4632F4"/>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4632F4"/>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4632F4"/>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4632F4"/>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4632F4"/>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4632F4"/>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4632F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32F4"/>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4632F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32F4"/>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4632F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632F4"/>
    <w:rPr>
      <w:i/>
      <w:iCs/>
      <w:color w:val="404040" w:themeColor="text1" w:themeTint="BF"/>
      <w:lang w:val="es-ES"/>
    </w:rPr>
  </w:style>
  <w:style w:type="paragraph" w:styleId="Prrafodelista">
    <w:name w:val="List Paragraph"/>
    <w:basedOn w:val="Normal"/>
    <w:uiPriority w:val="34"/>
    <w:qFormat/>
    <w:rsid w:val="004632F4"/>
    <w:pPr>
      <w:ind w:left="720"/>
      <w:contextualSpacing/>
    </w:pPr>
  </w:style>
  <w:style w:type="character" w:styleId="nfasisintenso">
    <w:name w:val="Intense Emphasis"/>
    <w:basedOn w:val="Fuentedeprrafopredeter"/>
    <w:uiPriority w:val="21"/>
    <w:qFormat/>
    <w:rsid w:val="004632F4"/>
    <w:rPr>
      <w:i/>
      <w:iCs/>
      <w:color w:val="0F4761" w:themeColor="accent1" w:themeShade="BF"/>
    </w:rPr>
  </w:style>
  <w:style w:type="paragraph" w:styleId="Citadestacada">
    <w:name w:val="Intense Quote"/>
    <w:basedOn w:val="Normal"/>
    <w:next w:val="Normal"/>
    <w:link w:val="CitadestacadaCar"/>
    <w:uiPriority w:val="30"/>
    <w:qFormat/>
    <w:rsid w:val="0046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32F4"/>
    <w:rPr>
      <w:i/>
      <w:iCs/>
      <w:color w:val="0F4761" w:themeColor="accent1" w:themeShade="BF"/>
      <w:lang w:val="es-ES"/>
    </w:rPr>
  </w:style>
  <w:style w:type="character" w:styleId="Referenciaintensa">
    <w:name w:val="Intense Reference"/>
    <w:basedOn w:val="Fuentedeprrafopredeter"/>
    <w:uiPriority w:val="32"/>
    <w:qFormat/>
    <w:rsid w:val="004632F4"/>
    <w:rPr>
      <w:b/>
      <w:bCs/>
      <w:smallCaps/>
      <w:color w:val="0F4761" w:themeColor="accent1" w:themeShade="BF"/>
      <w:spacing w:val="5"/>
    </w:rPr>
  </w:style>
  <w:style w:type="character" w:styleId="Hipervnculo">
    <w:name w:val="Hyperlink"/>
    <w:basedOn w:val="Fuentedeprrafopredeter"/>
    <w:uiPriority w:val="99"/>
    <w:unhideWhenUsed/>
    <w:rsid w:val="009E558D"/>
    <w:rPr>
      <w:color w:val="467886" w:themeColor="hyperlink"/>
      <w:u w:val="single"/>
    </w:rPr>
  </w:style>
  <w:style w:type="character" w:styleId="Mencinsinresolver">
    <w:name w:val="Unresolved Mention"/>
    <w:basedOn w:val="Fuentedeprrafopredeter"/>
    <w:uiPriority w:val="99"/>
    <w:semiHidden/>
    <w:unhideWhenUsed/>
    <w:rsid w:val="009E558D"/>
    <w:rPr>
      <w:color w:val="605E5C"/>
      <w:shd w:val="clear" w:color="auto" w:fill="E1DFDD"/>
    </w:rPr>
  </w:style>
  <w:style w:type="paragraph" w:customStyle="1" w:styleId="Default">
    <w:name w:val="Default"/>
    <w:rsid w:val="001D0DCE"/>
    <w:pPr>
      <w:autoSpaceDE w:val="0"/>
      <w:autoSpaceDN w:val="0"/>
      <w:adjustRightInd w:val="0"/>
    </w:pPr>
    <w:rPr>
      <w:rFonts w:ascii="Arial" w:hAnsi="Arial" w:cs="Arial"/>
      <w:color w:val="000000"/>
      <w:lang w:val="es-ES_tradnl"/>
    </w:rPr>
  </w:style>
  <w:style w:type="character" w:customStyle="1" w:styleId="html-span">
    <w:name w:val="html-span"/>
    <w:basedOn w:val="Fuentedeprrafopredeter"/>
    <w:rsid w:val="0016449D"/>
  </w:style>
  <w:style w:type="paragraph" w:customStyle="1" w:styleId="yiv0628264908xmsonormal">
    <w:name w:val="yiv0628264908x_msonormal"/>
    <w:basedOn w:val="Normal"/>
    <w:rsid w:val="00B52841"/>
    <w:pPr>
      <w:spacing w:before="100" w:beforeAutospacing="1" w:after="100" w:afterAutospacing="1"/>
    </w:pPr>
    <w:rPr>
      <w:rFonts w:ascii="Times New Roman" w:eastAsia="Times New Roman" w:hAnsi="Times New Roman" w:cs="Times New Roman"/>
      <w:lang w:eastAsia="es-ES_tradnl"/>
    </w:rPr>
  </w:style>
  <w:style w:type="character" w:styleId="Hipervnculovisitado">
    <w:name w:val="FollowedHyperlink"/>
    <w:basedOn w:val="Fuentedeprrafopredeter"/>
    <w:uiPriority w:val="99"/>
    <w:semiHidden/>
    <w:unhideWhenUsed/>
    <w:rsid w:val="001427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2039">
      <w:bodyDiv w:val="1"/>
      <w:marLeft w:val="0"/>
      <w:marRight w:val="0"/>
      <w:marTop w:val="0"/>
      <w:marBottom w:val="0"/>
      <w:divBdr>
        <w:top w:val="none" w:sz="0" w:space="0" w:color="auto"/>
        <w:left w:val="none" w:sz="0" w:space="0" w:color="auto"/>
        <w:bottom w:val="none" w:sz="0" w:space="0" w:color="auto"/>
        <w:right w:val="none" w:sz="0" w:space="0" w:color="auto"/>
      </w:divBdr>
    </w:div>
    <w:div w:id="121726957">
      <w:bodyDiv w:val="1"/>
      <w:marLeft w:val="0"/>
      <w:marRight w:val="0"/>
      <w:marTop w:val="0"/>
      <w:marBottom w:val="0"/>
      <w:divBdr>
        <w:top w:val="none" w:sz="0" w:space="0" w:color="auto"/>
        <w:left w:val="none" w:sz="0" w:space="0" w:color="auto"/>
        <w:bottom w:val="none" w:sz="0" w:space="0" w:color="auto"/>
        <w:right w:val="none" w:sz="0" w:space="0" w:color="auto"/>
      </w:divBdr>
      <w:divsChild>
        <w:div w:id="950164680">
          <w:marLeft w:val="0"/>
          <w:marRight w:val="0"/>
          <w:marTop w:val="0"/>
          <w:marBottom w:val="0"/>
          <w:divBdr>
            <w:top w:val="none" w:sz="0" w:space="0" w:color="auto"/>
            <w:left w:val="none" w:sz="0" w:space="0" w:color="auto"/>
            <w:bottom w:val="none" w:sz="0" w:space="0" w:color="auto"/>
            <w:right w:val="none" w:sz="0" w:space="0" w:color="auto"/>
          </w:divBdr>
          <w:divsChild>
            <w:div w:id="1029377954">
              <w:marLeft w:val="0"/>
              <w:marRight w:val="0"/>
              <w:marTop w:val="0"/>
              <w:marBottom w:val="0"/>
              <w:divBdr>
                <w:top w:val="none" w:sz="0" w:space="0" w:color="auto"/>
                <w:left w:val="none" w:sz="0" w:space="0" w:color="auto"/>
                <w:bottom w:val="none" w:sz="0" w:space="0" w:color="auto"/>
                <w:right w:val="none" w:sz="0" w:space="0" w:color="auto"/>
              </w:divBdr>
              <w:divsChild>
                <w:div w:id="1187477671">
                  <w:marLeft w:val="0"/>
                  <w:marRight w:val="0"/>
                  <w:marTop w:val="0"/>
                  <w:marBottom w:val="0"/>
                  <w:divBdr>
                    <w:top w:val="none" w:sz="0" w:space="0" w:color="auto"/>
                    <w:left w:val="none" w:sz="0" w:space="0" w:color="auto"/>
                    <w:bottom w:val="none" w:sz="0" w:space="0" w:color="auto"/>
                    <w:right w:val="none" w:sz="0" w:space="0" w:color="auto"/>
                  </w:divBdr>
                  <w:divsChild>
                    <w:div w:id="861939913">
                      <w:marLeft w:val="0"/>
                      <w:marRight w:val="0"/>
                      <w:marTop w:val="0"/>
                      <w:marBottom w:val="0"/>
                      <w:divBdr>
                        <w:top w:val="none" w:sz="0" w:space="0" w:color="auto"/>
                        <w:left w:val="none" w:sz="0" w:space="0" w:color="auto"/>
                        <w:bottom w:val="none" w:sz="0" w:space="0" w:color="auto"/>
                        <w:right w:val="none" w:sz="0" w:space="0" w:color="auto"/>
                      </w:divBdr>
                      <w:divsChild>
                        <w:div w:id="1729764212">
                          <w:marLeft w:val="0"/>
                          <w:marRight w:val="0"/>
                          <w:marTop w:val="0"/>
                          <w:marBottom w:val="0"/>
                          <w:divBdr>
                            <w:top w:val="none" w:sz="0" w:space="0" w:color="auto"/>
                            <w:left w:val="none" w:sz="0" w:space="0" w:color="auto"/>
                            <w:bottom w:val="none" w:sz="0" w:space="0" w:color="auto"/>
                            <w:right w:val="none" w:sz="0" w:space="0" w:color="auto"/>
                          </w:divBdr>
                          <w:divsChild>
                            <w:div w:id="1279798551">
                              <w:marLeft w:val="0"/>
                              <w:marRight w:val="0"/>
                              <w:marTop w:val="0"/>
                              <w:marBottom w:val="0"/>
                              <w:divBdr>
                                <w:top w:val="none" w:sz="0" w:space="0" w:color="auto"/>
                                <w:left w:val="none" w:sz="0" w:space="0" w:color="auto"/>
                                <w:bottom w:val="none" w:sz="0" w:space="0" w:color="auto"/>
                                <w:right w:val="none" w:sz="0" w:space="0" w:color="auto"/>
                              </w:divBdr>
                              <w:divsChild>
                                <w:div w:id="1625690769">
                                  <w:marLeft w:val="0"/>
                                  <w:marRight w:val="0"/>
                                  <w:marTop w:val="0"/>
                                  <w:marBottom w:val="0"/>
                                  <w:divBdr>
                                    <w:top w:val="none" w:sz="0" w:space="0" w:color="auto"/>
                                    <w:left w:val="none" w:sz="0" w:space="0" w:color="auto"/>
                                    <w:bottom w:val="none" w:sz="0" w:space="0" w:color="auto"/>
                                    <w:right w:val="none" w:sz="0" w:space="0" w:color="auto"/>
                                  </w:divBdr>
                                  <w:divsChild>
                                    <w:div w:id="44334588">
                                      <w:marLeft w:val="0"/>
                                      <w:marRight w:val="0"/>
                                      <w:marTop w:val="0"/>
                                      <w:marBottom w:val="0"/>
                                      <w:divBdr>
                                        <w:top w:val="none" w:sz="0" w:space="0" w:color="auto"/>
                                        <w:left w:val="none" w:sz="0" w:space="0" w:color="auto"/>
                                        <w:bottom w:val="none" w:sz="0" w:space="0" w:color="auto"/>
                                        <w:right w:val="none" w:sz="0" w:space="0" w:color="auto"/>
                                      </w:divBdr>
                                      <w:divsChild>
                                        <w:div w:id="496188747">
                                          <w:marLeft w:val="0"/>
                                          <w:marRight w:val="0"/>
                                          <w:marTop w:val="0"/>
                                          <w:marBottom w:val="0"/>
                                          <w:divBdr>
                                            <w:top w:val="none" w:sz="0" w:space="0" w:color="auto"/>
                                            <w:left w:val="none" w:sz="0" w:space="0" w:color="auto"/>
                                            <w:bottom w:val="none" w:sz="0" w:space="0" w:color="auto"/>
                                            <w:right w:val="none" w:sz="0" w:space="0" w:color="auto"/>
                                          </w:divBdr>
                                          <w:divsChild>
                                            <w:div w:id="1079600122">
                                              <w:marLeft w:val="0"/>
                                              <w:marRight w:val="0"/>
                                              <w:marTop w:val="0"/>
                                              <w:marBottom w:val="0"/>
                                              <w:divBdr>
                                                <w:top w:val="none" w:sz="0" w:space="0" w:color="auto"/>
                                                <w:left w:val="none" w:sz="0" w:space="0" w:color="auto"/>
                                                <w:bottom w:val="none" w:sz="0" w:space="0" w:color="auto"/>
                                                <w:right w:val="none" w:sz="0" w:space="0" w:color="auto"/>
                                              </w:divBdr>
                                              <w:divsChild>
                                                <w:div w:id="1045443105">
                                                  <w:marLeft w:val="0"/>
                                                  <w:marRight w:val="0"/>
                                                  <w:marTop w:val="0"/>
                                                  <w:marBottom w:val="0"/>
                                                  <w:divBdr>
                                                    <w:top w:val="none" w:sz="0" w:space="0" w:color="auto"/>
                                                    <w:left w:val="none" w:sz="0" w:space="0" w:color="auto"/>
                                                    <w:bottom w:val="none" w:sz="0" w:space="0" w:color="auto"/>
                                                    <w:right w:val="none" w:sz="0" w:space="0" w:color="auto"/>
                                                  </w:divBdr>
                                                  <w:divsChild>
                                                    <w:div w:id="20996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513891">
      <w:bodyDiv w:val="1"/>
      <w:marLeft w:val="0"/>
      <w:marRight w:val="0"/>
      <w:marTop w:val="0"/>
      <w:marBottom w:val="0"/>
      <w:divBdr>
        <w:top w:val="none" w:sz="0" w:space="0" w:color="auto"/>
        <w:left w:val="none" w:sz="0" w:space="0" w:color="auto"/>
        <w:bottom w:val="none" w:sz="0" w:space="0" w:color="auto"/>
        <w:right w:val="none" w:sz="0" w:space="0" w:color="auto"/>
      </w:divBdr>
    </w:div>
    <w:div w:id="477307209">
      <w:bodyDiv w:val="1"/>
      <w:marLeft w:val="0"/>
      <w:marRight w:val="0"/>
      <w:marTop w:val="0"/>
      <w:marBottom w:val="0"/>
      <w:divBdr>
        <w:top w:val="none" w:sz="0" w:space="0" w:color="auto"/>
        <w:left w:val="none" w:sz="0" w:space="0" w:color="auto"/>
        <w:bottom w:val="none" w:sz="0" w:space="0" w:color="auto"/>
        <w:right w:val="none" w:sz="0" w:space="0" w:color="auto"/>
      </w:divBdr>
    </w:div>
    <w:div w:id="993608012">
      <w:bodyDiv w:val="1"/>
      <w:marLeft w:val="0"/>
      <w:marRight w:val="0"/>
      <w:marTop w:val="0"/>
      <w:marBottom w:val="0"/>
      <w:divBdr>
        <w:top w:val="none" w:sz="0" w:space="0" w:color="auto"/>
        <w:left w:val="none" w:sz="0" w:space="0" w:color="auto"/>
        <w:bottom w:val="none" w:sz="0" w:space="0" w:color="auto"/>
        <w:right w:val="none" w:sz="0" w:space="0" w:color="auto"/>
      </w:divBdr>
      <w:divsChild>
        <w:div w:id="1570270390">
          <w:marLeft w:val="0"/>
          <w:marRight w:val="0"/>
          <w:marTop w:val="0"/>
          <w:marBottom w:val="0"/>
          <w:divBdr>
            <w:top w:val="none" w:sz="0" w:space="0" w:color="auto"/>
            <w:left w:val="none" w:sz="0" w:space="0" w:color="auto"/>
            <w:bottom w:val="none" w:sz="0" w:space="0" w:color="auto"/>
            <w:right w:val="none" w:sz="0" w:space="0" w:color="auto"/>
          </w:divBdr>
          <w:divsChild>
            <w:div w:id="710572376">
              <w:marLeft w:val="0"/>
              <w:marRight w:val="0"/>
              <w:marTop w:val="0"/>
              <w:marBottom w:val="0"/>
              <w:divBdr>
                <w:top w:val="none" w:sz="0" w:space="0" w:color="auto"/>
                <w:left w:val="none" w:sz="0" w:space="0" w:color="auto"/>
                <w:bottom w:val="none" w:sz="0" w:space="0" w:color="auto"/>
                <w:right w:val="none" w:sz="0" w:space="0" w:color="auto"/>
              </w:divBdr>
              <w:divsChild>
                <w:div w:id="809788868">
                  <w:marLeft w:val="0"/>
                  <w:marRight w:val="0"/>
                  <w:marTop w:val="0"/>
                  <w:marBottom w:val="0"/>
                  <w:divBdr>
                    <w:top w:val="none" w:sz="0" w:space="0" w:color="auto"/>
                    <w:left w:val="none" w:sz="0" w:space="0" w:color="auto"/>
                    <w:bottom w:val="none" w:sz="0" w:space="0" w:color="auto"/>
                    <w:right w:val="none" w:sz="0" w:space="0" w:color="auto"/>
                  </w:divBdr>
                  <w:divsChild>
                    <w:div w:id="702749926">
                      <w:marLeft w:val="0"/>
                      <w:marRight w:val="0"/>
                      <w:marTop w:val="0"/>
                      <w:marBottom w:val="0"/>
                      <w:divBdr>
                        <w:top w:val="none" w:sz="0" w:space="0" w:color="auto"/>
                        <w:left w:val="none" w:sz="0" w:space="0" w:color="auto"/>
                        <w:bottom w:val="none" w:sz="0" w:space="0" w:color="auto"/>
                        <w:right w:val="none" w:sz="0" w:space="0" w:color="auto"/>
                      </w:divBdr>
                      <w:divsChild>
                        <w:div w:id="137111776">
                          <w:marLeft w:val="0"/>
                          <w:marRight w:val="0"/>
                          <w:marTop w:val="0"/>
                          <w:marBottom w:val="0"/>
                          <w:divBdr>
                            <w:top w:val="none" w:sz="0" w:space="0" w:color="auto"/>
                            <w:left w:val="none" w:sz="0" w:space="0" w:color="auto"/>
                            <w:bottom w:val="none" w:sz="0" w:space="0" w:color="auto"/>
                            <w:right w:val="none" w:sz="0" w:space="0" w:color="auto"/>
                          </w:divBdr>
                          <w:divsChild>
                            <w:div w:id="355037522">
                              <w:marLeft w:val="0"/>
                              <w:marRight w:val="0"/>
                              <w:marTop w:val="0"/>
                              <w:marBottom w:val="0"/>
                              <w:divBdr>
                                <w:top w:val="none" w:sz="0" w:space="0" w:color="auto"/>
                                <w:left w:val="none" w:sz="0" w:space="0" w:color="auto"/>
                                <w:bottom w:val="none" w:sz="0" w:space="0" w:color="auto"/>
                                <w:right w:val="none" w:sz="0" w:space="0" w:color="auto"/>
                              </w:divBdr>
                              <w:divsChild>
                                <w:div w:id="96608335">
                                  <w:marLeft w:val="0"/>
                                  <w:marRight w:val="0"/>
                                  <w:marTop w:val="0"/>
                                  <w:marBottom w:val="0"/>
                                  <w:divBdr>
                                    <w:top w:val="none" w:sz="0" w:space="0" w:color="auto"/>
                                    <w:left w:val="none" w:sz="0" w:space="0" w:color="auto"/>
                                    <w:bottom w:val="none" w:sz="0" w:space="0" w:color="auto"/>
                                    <w:right w:val="none" w:sz="0" w:space="0" w:color="auto"/>
                                  </w:divBdr>
                                  <w:divsChild>
                                    <w:div w:id="652682756">
                                      <w:marLeft w:val="0"/>
                                      <w:marRight w:val="0"/>
                                      <w:marTop w:val="0"/>
                                      <w:marBottom w:val="0"/>
                                      <w:divBdr>
                                        <w:top w:val="none" w:sz="0" w:space="0" w:color="auto"/>
                                        <w:left w:val="none" w:sz="0" w:space="0" w:color="auto"/>
                                        <w:bottom w:val="none" w:sz="0" w:space="0" w:color="auto"/>
                                        <w:right w:val="none" w:sz="0" w:space="0" w:color="auto"/>
                                      </w:divBdr>
                                      <w:divsChild>
                                        <w:div w:id="1928070606">
                                          <w:marLeft w:val="0"/>
                                          <w:marRight w:val="0"/>
                                          <w:marTop w:val="0"/>
                                          <w:marBottom w:val="0"/>
                                          <w:divBdr>
                                            <w:top w:val="none" w:sz="0" w:space="0" w:color="auto"/>
                                            <w:left w:val="none" w:sz="0" w:space="0" w:color="auto"/>
                                            <w:bottom w:val="none" w:sz="0" w:space="0" w:color="auto"/>
                                            <w:right w:val="none" w:sz="0" w:space="0" w:color="auto"/>
                                          </w:divBdr>
                                          <w:divsChild>
                                            <w:div w:id="231278939">
                                              <w:marLeft w:val="0"/>
                                              <w:marRight w:val="0"/>
                                              <w:marTop w:val="0"/>
                                              <w:marBottom w:val="0"/>
                                              <w:divBdr>
                                                <w:top w:val="none" w:sz="0" w:space="0" w:color="auto"/>
                                                <w:left w:val="none" w:sz="0" w:space="0" w:color="auto"/>
                                                <w:bottom w:val="none" w:sz="0" w:space="0" w:color="auto"/>
                                                <w:right w:val="none" w:sz="0" w:space="0" w:color="auto"/>
                                              </w:divBdr>
                                              <w:divsChild>
                                                <w:div w:id="421343229">
                                                  <w:marLeft w:val="0"/>
                                                  <w:marRight w:val="0"/>
                                                  <w:marTop w:val="0"/>
                                                  <w:marBottom w:val="0"/>
                                                  <w:divBdr>
                                                    <w:top w:val="none" w:sz="0" w:space="0" w:color="auto"/>
                                                    <w:left w:val="none" w:sz="0" w:space="0" w:color="auto"/>
                                                    <w:bottom w:val="none" w:sz="0" w:space="0" w:color="auto"/>
                                                    <w:right w:val="none" w:sz="0" w:space="0" w:color="auto"/>
                                                  </w:divBdr>
                                                  <w:divsChild>
                                                    <w:div w:id="18407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580069">
      <w:bodyDiv w:val="1"/>
      <w:marLeft w:val="0"/>
      <w:marRight w:val="0"/>
      <w:marTop w:val="0"/>
      <w:marBottom w:val="0"/>
      <w:divBdr>
        <w:top w:val="none" w:sz="0" w:space="0" w:color="auto"/>
        <w:left w:val="none" w:sz="0" w:space="0" w:color="auto"/>
        <w:bottom w:val="none" w:sz="0" w:space="0" w:color="auto"/>
        <w:right w:val="none" w:sz="0" w:space="0" w:color="auto"/>
      </w:divBdr>
    </w:div>
    <w:div w:id="1572958806">
      <w:bodyDiv w:val="1"/>
      <w:marLeft w:val="0"/>
      <w:marRight w:val="0"/>
      <w:marTop w:val="0"/>
      <w:marBottom w:val="0"/>
      <w:divBdr>
        <w:top w:val="none" w:sz="0" w:space="0" w:color="auto"/>
        <w:left w:val="none" w:sz="0" w:space="0" w:color="auto"/>
        <w:bottom w:val="none" w:sz="0" w:space="0" w:color="auto"/>
        <w:right w:val="none" w:sz="0" w:space="0" w:color="auto"/>
      </w:divBdr>
      <w:divsChild>
        <w:div w:id="1515924123">
          <w:marLeft w:val="0"/>
          <w:marRight w:val="0"/>
          <w:marTop w:val="0"/>
          <w:marBottom w:val="0"/>
          <w:divBdr>
            <w:top w:val="none" w:sz="0" w:space="0" w:color="auto"/>
            <w:left w:val="none" w:sz="0" w:space="0" w:color="auto"/>
            <w:bottom w:val="none" w:sz="0" w:space="0" w:color="auto"/>
            <w:right w:val="none" w:sz="0" w:space="0" w:color="auto"/>
          </w:divBdr>
        </w:div>
        <w:div w:id="181361432">
          <w:marLeft w:val="0"/>
          <w:marRight w:val="0"/>
          <w:marTop w:val="0"/>
          <w:marBottom w:val="0"/>
          <w:divBdr>
            <w:top w:val="none" w:sz="0" w:space="0" w:color="auto"/>
            <w:left w:val="none" w:sz="0" w:space="0" w:color="auto"/>
            <w:bottom w:val="none" w:sz="0" w:space="0" w:color="auto"/>
            <w:right w:val="none" w:sz="0" w:space="0" w:color="auto"/>
          </w:divBdr>
        </w:div>
      </w:divsChild>
    </w:div>
    <w:div w:id="1634434943">
      <w:bodyDiv w:val="1"/>
      <w:marLeft w:val="0"/>
      <w:marRight w:val="0"/>
      <w:marTop w:val="0"/>
      <w:marBottom w:val="0"/>
      <w:divBdr>
        <w:top w:val="none" w:sz="0" w:space="0" w:color="auto"/>
        <w:left w:val="none" w:sz="0" w:space="0" w:color="auto"/>
        <w:bottom w:val="none" w:sz="0" w:space="0" w:color="auto"/>
        <w:right w:val="none" w:sz="0" w:space="0" w:color="auto"/>
      </w:divBdr>
    </w:div>
    <w:div w:id="1715348316">
      <w:bodyDiv w:val="1"/>
      <w:marLeft w:val="0"/>
      <w:marRight w:val="0"/>
      <w:marTop w:val="0"/>
      <w:marBottom w:val="0"/>
      <w:divBdr>
        <w:top w:val="none" w:sz="0" w:space="0" w:color="auto"/>
        <w:left w:val="none" w:sz="0" w:space="0" w:color="auto"/>
        <w:bottom w:val="none" w:sz="0" w:space="0" w:color="auto"/>
        <w:right w:val="none" w:sz="0" w:space="0" w:color="auto"/>
      </w:divBdr>
    </w:div>
    <w:div w:id="1727294462">
      <w:bodyDiv w:val="1"/>
      <w:marLeft w:val="0"/>
      <w:marRight w:val="0"/>
      <w:marTop w:val="0"/>
      <w:marBottom w:val="0"/>
      <w:divBdr>
        <w:top w:val="none" w:sz="0" w:space="0" w:color="auto"/>
        <w:left w:val="none" w:sz="0" w:space="0" w:color="auto"/>
        <w:bottom w:val="none" w:sz="0" w:space="0" w:color="auto"/>
        <w:right w:val="none" w:sz="0" w:space="0" w:color="auto"/>
      </w:divBdr>
      <w:divsChild>
        <w:div w:id="1655254688">
          <w:marLeft w:val="0"/>
          <w:marRight w:val="0"/>
          <w:marTop w:val="0"/>
          <w:marBottom w:val="0"/>
          <w:divBdr>
            <w:top w:val="none" w:sz="0" w:space="0" w:color="auto"/>
            <w:left w:val="none" w:sz="0" w:space="0" w:color="auto"/>
            <w:bottom w:val="none" w:sz="0" w:space="0" w:color="auto"/>
            <w:right w:val="none" w:sz="0" w:space="0" w:color="auto"/>
          </w:divBdr>
        </w:div>
        <w:div w:id="1296373469">
          <w:marLeft w:val="0"/>
          <w:marRight w:val="0"/>
          <w:marTop w:val="0"/>
          <w:marBottom w:val="0"/>
          <w:divBdr>
            <w:top w:val="none" w:sz="0" w:space="0" w:color="auto"/>
            <w:left w:val="none" w:sz="0" w:space="0" w:color="auto"/>
            <w:bottom w:val="none" w:sz="0" w:space="0" w:color="auto"/>
            <w:right w:val="none" w:sz="0" w:space="0" w:color="auto"/>
          </w:divBdr>
        </w:div>
      </w:divsChild>
    </w:div>
    <w:div w:id="1871839311">
      <w:bodyDiv w:val="1"/>
      <w:marLeft w:val="0"/>
      <w:marRight w:val="0"/>
      <w:marTop w:val="0"/>
      <w:marBottom w:val="0"/>
      <w:divBdr>
        <w:top w:val="none" w:sz="0" w:space="0" w:color="auto"/>
        <w:left w:val="none" w:sz="0" w:space="0" w:color="auto"/>
        <w:bottom w:val="none" w:sz="0" w:space="0" w:color="auto"/>
        <w:right w:val="none" w:sz="0" w:space="0" w:color="auto"/>
      </w:divBdr>
      <w:divsChild>
        <w:div w:id="1601446333">
          <w:marLeft w:val="0"/>
          <w:marRight w:val="0"/>
          <w:marTop w:val="0"/>
          <w:marBottom w:val="0"/>
          <w:divBdr>
            <w:top w:val="none" w:sz="0" w:space="0" w:color="auto"/>
            <w:left w:val="none" w:sz="0" w:space="0" w:color="auto"/>
            <w:bottom w:val="none" w:sz="0" w:space="0" w:color="auto"/>
            <w:right w:val="none" w:sz="0" w:space="0" w:color="auto"/>
          </w:divBdr>
        </w:div>
        <w:div w:id="1741055891">
          <w:marLeft w:val="0"/>
          <w:marRight w:val="0"/>
          <w:marTop w:val="0"/>
          <w:marBottom w:val="0"/>
          <w:divBdr>
            <w:top w:val="none" w:sz="0" w:space="0" w:color="auto"/>
            <w:left w:val="none" w:sz="0" w:space="0" w:color="auto"/>
            <w:bottom w:val="none" w:sz="0" w:space="0" w:color="auto"/>
            <w:right w:val="none" w:sz="0" w:space="0" w:color="auto"/>
          </w:divBdr>
        </w:div>
        <w:div w:id="402724227">
          <w:marLeft w:val="0"/>
          <w:marRight w:val="0"/>
          <w:marTop w:val="0"/>
          <w:marBottom w:val="0"/>
          <w:divBdr>
            <w:top w:val="none" w:sz="0" w:space="0" w:color="auto"/>
            <w:left w:val="none" w:sz="0" w:space="0" w:color="auto"/>
            <w:bottom w:val="none" w:sz="0" w:space="0" w:color="auto"/>
            <w:right w:val="none" w:sz="0" w:space="0" w:color="auto"/>
          </w:divBdr>
        </w:div>
        <w:div w:id="1127235342">
          <w:marLeft w:val="0"/>
          <w:marRight w:val="0"/>
          <w:marTop w:val="0"/>
          <w:marBottom w:val="0"/>
          <w:divBdr>
            <w:top w:val="none" w:sz="0" w:space="0" w:color="auto"/>
            <w:left w:val="none" w:sz="0" w:space="0" w:color="auto"/>
            <w:bottom w:val="none" w:sz="0" w:space="0" w:color="auto"/>
            <w:right w:val="none" w:sz="0" w:space="0" w:color="auto"/>
          </w:divBdr>
        </w:div>
        <w:div w:id="669917384">
          <w:marLeft w:val="0"/>
          <w:marRight w:val="0"/>
          <w:marTop w:val="0"/>
          <w:marBottom w:val="0"/>
          <w:divBdr>
            <w:top w:val="none" w:sz="0" w:space="0" w:color="auto"/>
            <w:left w:val="none" w:sz="0" w:space="0" w:color="auto"/>
            <w:bottom w:val="none" w:sz="0" w:space="0" w:color="auto"/>
            <w:right w:val="none" w:sz="0" w:space="0" w:color="auto"/>
          </w:divBdr>
        </w:div>
        <w:div w:id="714542390">
          <w:marLeft w:val="0"/>
          <w:marRight w:val="0"/>
          <w:marTop w:val="0"/>
          <w:marBottom w:val="0"/>
          <w:divBdr>
            <w:top w:val="none" w:sz="0" w:space="0" w:color="auto"/>
            <w:left w:val="none" w:sz="0" w:space="0" w:color="auto"/>
            <w:bottom w:val="none" w:sz="0" w:space="0" w:color="auto"/>
            <w:right w:val="none" w:sz="0" w:space="0" w:color="auto"/>
          </w:divBdr>
        </w:div>
        <w:div w:id="1498959742">
          <w:marLeft w:val="0"/>
          <w:marRight w:val="0"/>
          <w:marTop w:val="0"/>
          <w:marBottom w:val="0"/>
          <w:divBdr>
            <w:top w:val="none" w:sz="0" w:space="0" w:color="auto"/>
            <w:left w:val="none" w:sz="0" w:space="0" w:color="auto"/>
            <w:bottom w:val="none" w:sz="0" w:space="0" w:color="auto"/>
            <w:right w:val="none" w:sz="0" w:space="0" w:color="auto"/>
          </w:divBdr>
        </w:div>
        <w:div w:id="799804288">
          <w:marLeft w:val="0"/>
          <w:marRight w:val="0"/>
          <w:marTop w:val="0"/>
          <w:marBottom w:val="0"/>
          <w:divBdr>
            <w:top w:val="none" w:sz="0" w:space="0" w:color="auto"/>
            <w:left w:val="none" w:sz="0" w:space="0" w:color="auto"/>
            <w:bottom w:val="none" w:sz="0" w:space="0" w:color="auto"/>
            <w:right w:val="none" w:sz="0" w:space="0" w:color="auto"/>
          </w:divBdr>
        </w:div>
        <w:div w:id="907305283">
          <w:marLeft w:val="0"/>
          <w:marRight w:val="0"/>
          <w:marTop w:val="0"/>
          <w:marBottom w:val="0"/>
          <w:divBdr>
            <w:top w:val="none" w:sz="0" w:space="0" w:color="auto"/>
            <w:left w:val="none" w:sz="0" w:space="0" w:color="auto"/>
            <w:bottom w:val="none" w:sz="0" w:space="0" w:color="auto"/>
            <w:right w:val="none" w:sz="0" w:space="0" w:color="auto"/>
          </w:divBdr>
        </w:div>
        <w:div w:id="1893616704">
          <w:marLeft w:val="0"/>
          <w:marRight w:val="0"/>
          <w:marTop w:val="0"/>
          <w:marBottom w:val="0"/>
          <w:divBdr>
            <w:top w:val="none" w:sz="0" w:space="0" w:color="auto"/>
            <w:left w:val="none" w:sz="0" w:space="0" w:color="auto"/>
            <w:bottom w:val="none" w:sz="0" w:space="0" w:color="auto"/>
            <w:right w:val="none" w:sz="0" w:space="0" w:color="auto"/>
          </w:divBdr>
        </w:div>
        <w:div w:id="1619294292">
          <w:marLeft w:val="0"/>
          <w:marRight w:val="0"/>
          <w:marTop w:val="0"/>
          <w:marBottom w:val="0"/>
          <w:divBdr>
            <w:top w:val="none" w:sz="0" w:space="0" w:color="auto"/>
            <w:left w:val="none" w:sz="0" w:space="0" w:color="auto"/>
            <w:bottom w:val="none" w:sz="0" w:space="0" w:color="auto"/>
            <w:right w:val="none" w:sz="0" w:space="0" w:color="auto"/>
          </w:divBdr>
        </w:div>
        <w:div w:id="1650939560">
          <w:marLeft w:val="0"/>
          <w:marRight w:val="0"/>
          <w:marTop w:val="0"/>
          <w:marBottom w:val="0"/>
          <w:divBdr>
            <w:top w:val="none" w:sz="0" w:space="0" w:color="auto"/>
            <w:left w:val="none" w:sz="0" w:space="0" w:color="auto"/>
            <w:bottom w:val="none" w:sz="0" w:space="0" w:color="auto"/>
            <w:right w:val="none" w:sz="0" w:space="0" w:color="auto"/>
          </w:divBdr>
        </w:div>
        <w:div w:id="8723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d.org/apply-for-gra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708</Words>
  <Characters>3900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Silesky</dc:creator>
  <cp:keywords/>
  <dc:description/>
  <cp:lastModifiedBy>GRETEL</cp:lastModifiedBy>
  <cp:revision>3</cp:revision>
  <dcterms:created xsi:type="dcterms:W3CDTF">2025-07-01T23:30:00Z</dcterms:created>
  <dcterms:modified xsi:type="dcterms:W3CDTF">2025-07-01T23:46:00Z</dcterms:modified>
</cp:coreProperties>
</file>