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28761" w14:textId="432A3F88" w:rsidR="00A40E79" w:rsidRDefault="003143F8" w:rsidP="004632F4">
      <w:pPr>
        <w:jc w:val="both"/>
        <w:rPr>
          <w:rFonts w:ascii="Arial" w:hAnsi="Arial" w:cs="Arial"/>
          <w:b/>
          <w:bCs/>
          <w:lang w:val="es-ES_tradnl" w:eastAsia="es-ES_tradnl"/>
        </w:rPr>
      </w:pPr>
      <w:r>
        <w:rPr>
          <w:rFonts w:ascii="Arial" w:eastAsia="Calibri" w:hAnsi="Arial" w:cs="Arial"/>
          <w:color w:val="000000"/>
          <w:sz w:val="22"/>
          <w:szCs w:val="22"/>
        </w:rPr>
        <w:object w:dxaOrig="2550" w:dyaOrig="1560" w14:anchorId="2042F128">
          <v:rect id="rectole0000000000" o:spid="_x0000_i1025" style="width:127.5pt;height:78pt;mso-position-horizontal-relative:char;mso-position-vertical-relative:line" o:ole="" o:preferrelative="t" stroked="f">
            <v:imagedata r:id="rId5" o:title=""/>
          </v:rect>
          <o:OLEObject Type="Embed" ProgID="StaticMetafile" ShapeID="rectole0000000000" DrawAspect="Content" ObjectID="_1802591819" r:id="rId6"/>
        </w:object>
      </w:r>
    </w:p>
    <w:p w14:paraId="032AC3C8" w14:textId="77777777" w:rsidR="00A40E79" w:rsidRDefault="00A40E79" w:rsidP="004632F4">
      <w:pPr>
        <w:jc w:val="both"/>
        <w:rPr>
          <w:rFonts w:ascii="Arial" w:hAnsi="Arial" w:cs="Arial"/>
          <w:b/>
          <w:bCs/>
          <w:lang w:val="es-ES_tradnl" w:eastAsia="es-ES_tradnl"/>
        </w:rPr>
      </w:pPr>
    </w:p>
    <w:p w14:paraId="5F553468" w14:textId="44F6380F" w:rsidR="004632F4" w:rsidRDefault="004632F4" w:rsidP="004632F4">
      <w:pPr>
        <w:jc w:val="both"/>
        <w:rPr>
          <w:rFonts w:ascii="Arial" w:hAnsi="Arial" w:cs="Arial"/>
          <w:b/>
          <w:bCs/>
          <w:lang w:val="es-ES_tradnl" w:eastAsia="es-ES_tradnl"/>
        </w:rPr>
      </w:pPr>
      <w:r w:rsidRPr="001B67A2">
        <w:rPr>
          <w:rFonts w:ascii="Arial" w:hAnsi="Arial" w:cs="Arial"/>
          <w:b/>
          <w:bCs/>
          <w:lang w:val="es-ES_tradnl" w:eastAsia="es-ES_tradnl"/>
        </w:rPr>
        <w:t xml:space="preserve">Acta </w:t>
      </w:r>
      <w:r w:rsidR="00CA346C" w:rsidRPr="001B67A2">
        <w:rPr>
          <w:rFonts w:ascii="Arial" w:hAnsi="Arial" w:cs="Arial"/>
          <w:b/>
          <w:bCs/>
          <w:lang w:val="es-ES_tradnl" w:eastAsia="es-ES_tradnl"/>
        </w:rPr>
        <w:t>23</w:t>
      </w:r>
      <w:r w:rsidR="003143F8">
        <w:rPr>
          <w:rFonts w:ascii="Arial" w:hAnsi="Arial" w:cs="Arial"/>
          <w:b/>
          <w:bCs/>
          <w:lang w:val="es-ES_tradnl" w:eastAsia="es-ES_tradnl"/>
        </w:rPr>
        <w:t>2</w:t>
      </w:r>
      <w:r w:rsidRPr="001B67A2">
        <w:rPr>
          <w:rFonts w:ascii="Arial" w:hAnsi="Arial" w:cs="Arial"/>
          <w:b/>
          <w:bCs/>
          <w:lang w:val="es-ES_tradnl" w:eastAsia="es-ES_tradnl"/>
        </w:rPr>
        <w:t>/2024</w:t>
      </w:r>
    </w:p>
    <w:p w14:paraId="34D170EA" w14:textId="0057454A" w:rsidR="003143F8" w:rsidRPr="001B67A2" w:rsidRDefault="003143F8" w:rsidP="004632F4">
      <w:pPr>
        <w:jc w:val="both"/>
        <w:rPr>
          <w:rFonts w:ascii="Arial" w:hAnsi="Arial" w:cs="Arial"/>
          <w:b/>
          <w:bCs/>
          <w:lang w:val="es-ES_tradnl" w:eastAsia="es-ES_tradnl"/>
        </w:rPr>
      </w:pPr>
      <w:r>
        <w:rPr>
          <w:rFonts w:ascii="Arial" w:hAnsi="Arial" w:cs="Arial"/>
          <w:b/>
          <w:bCs/>
          <w:lang w:val="es-ES_tradnl" w:eastAsia="es-ES_tradnl"/>
        </w:rPr>
        <w:t>18/12/2024</w:t>
      </w:r>
    </w:p>
    <w:p w14:paraId="62C85C03" w14:textId="42E586C1" w:rsidR="004632F4" w:rsidRDefault="004632F4" w:rsidP="004632F4">
      <w:pPr>
        <w:jc w:val="both"/>
        <w:rPr>
          <w:rFonts w:ascii="Arial" w:hAnsi="Arial" w:cs="Arial"/>
          <w:color w:val="000000" w:themeColor="text1"/>
          <w:lang w:val="es-ES_tradnl" w:eastAsia="es-ES_tradnl"/>
        </w:rPr>
      </w:pPr>
    </w:p>
    <w:p w14:paraId="7A6F6F14" w14:textId="77777777" w:rsidR="003143F8" w:rsidRPr="009F2A61" w:rsidRDefault="003143F8" w:rsidP="004632F4">
      <w:pPr>
        <w:jc w:val="both"/>
        <w:rPr>
          <w:rFonts w:ascii="Arial" w:hAnsi="Arial" w:cs="Arial"/>
          <w:color w:val="000000" w:themeColor="text1"/>
          <w:lang w:val="es-ES_tradnl" w:eastAsia="es-ES_tradnl"/>
        </w:rPr>
      </w:pPr>
    </w:p>
    <w:p w14:paraId="3B7EBDF3" w14:textId="2F8FFB54" w:rsidR="004632F4" w:rsidRPr="009164CA" w:rsidRDefault="004632F4" w:rsidP="009164CA">
      <w:pPr>
        <w:jc w:val="both"/>
        <w:rPr>
          <w:rFonts w:ascii="Arial" w:hAnsi="Arial" w:cs="Arial"/>
          <w:lang w:val="es-ES_tradnl" w:eastAsia="es-ES_tradnl"/>
        </w:rPr>
      </w:pPr>
      <w:r w:rsidRPr="009F2A61">
        <w:rPr>
          <w:rFonts w:ascii="Arial" w:hAnsi="Arial" w:cs="Arial"/>
          <w:color w:val="000000" w:themeColor="text1"/>
          <w:lang w:val="es-ES_tradnl" w:eastAsia="es-ES_tradnl"/>
        </w:rPr>
        <w:t>Sesión de Junta Directiva del Instituto de Prensa y Libertad de Expresión (</w:t>
      </w:r>
      <w:r w:rsidRPr="009164CA">
        <w:rPr>
          <w:rFonts w:ascii="Arial" w:hAnsi="Arial" w:cs="Arial"/>
          <w:lang w:val="es-ES_tradnl" w:eastAsia="es-ES_tradnl"/>
        </w:rPr>
        <w:t xml:space="preserve">IPLEX), realizada el miércoles </w:t>
      </w:r>
      <w:r w:rsidR="00C81519" w:rsidRPr="009164CA">
        <w:rPr>
          <w:rFonts w:ascii="Arial" w:hAnsi="Arial" w:cs="Arial"/>
          <w:lang w:val="es-ES_tradnl" w:eastAsia="es-ES_tradnl"/>
        </w:rPr>
        <w:t>18</w:t>
      </w:r>
      <w:r w:rsidRPr="009164CA">
        <w:rPr>
          <w:rFonts w:ascii="Arial" w:hAnsi="Arial" w:cs="Arial"/>
          <w:lang w:val="es-ES_tradnl" w:eastAsia="es-ES_tradnl"/>
        </w:rPr>
        <w:t xml:space="preserve"> de </w:t>
      </w:r>
      <w:r w:rsidR="00C81519" w:rsidRPr="009164CA">
        <w:rPr>
          <w:rFonts w:ascii="Arial" w:hAnsi="Arial" w:cs="Arial"/>
          <w:lang w:val="es-ES_tradnl" w:eastAsia="es-ES_tradnl"/>
        </w:rPr>
        <w:t>diciembre</w:t>
      </w:r>
      <w:r w:rsidRPr="009164CA">
        <w:rPr>
          <w:rFonts w:ascii="Arial" w:hAnsi="Arial" w:cs="Arial"/>
          <w:lang w:val="es-ES_tradnl" w:eastAsia="es-ES_tradnl"/>
        </w:rPr>
        <w:t xml:space="preserve"> 2024 las 5 p.m. </w:t>
      </w:r>
      <w:r w:rsidR="00C81519" w:rsidRPr="009164CA">
        <w:rPr>
          <w:rFonts w:ascii="Arial" w:hAnsi="Arial" w:cs="Arial"/>
          <w:lang w:val="es-ES_tradnl" w:eastAsia="es-ES_tradnl"/>
        </w:rPr>
        <w:t>en el Restaurante DOMA, San José</w:t>
      </w:r>
      <w:r w:rsidRPr="009164CA">
        <w:rPr>
          <w:rFonts w:ascii="Arial" w:hAnsi="Arial" w:cs="Arial"/>
          <w:lang w:val="es-ES_tradnl" w:eastAsia="es-ES_tradnl"/>
        </w:rPr>
        <w:t>.</w:t>
      </w:r>
    </w:p>
    <w:p w14:paraId="0849EB79" w14:textId="77777777" w:rsidR="004632F4" w:rsidRPr="009164CA" w:rsidRDefault="004632F4" w:rsidP="009164CA">
      <w:pPr>
        <w:jc w:val="both"/>
        <w:rPr>
          <w:rFonts w:ascii="Arial" w:hAnsi="Arial" w:cs="Arial"/>
          <w:lang w:val="es-ES_tradnl" w:eastAsia="es-ES_tradnl"/>
        </w:rPr>
      </w:pPr>
    </w:p>
    <w:p w14:paraId="0AF1CC5D" w14:textId="5E633732" w:rsidR="00A001E1" w:rsidRPr="009164CA" w:rsidRDefault="004632F4" w:rsidP="009164CA">
      <w:pPr>
        <w:jc w:val="both"/>
        <w:rPr>
          <w:rFonts w:ascii="Arial" w:hAnsi="Arial" w:cs="Arial"/>
          <w:lang w:val="es-ES_tradnl" w:eastAsia="es-ES_tradnl"/>
        </w:rPr>
      </w:pPr>
      <w:r w:rsidRPr="009164CA">
        <w:rPr>
          <w:rFonts w:ascii="Arial" w:hAnsi="Arial" w:cs="Arial"/>
          <w:lang w:val="es-ES_tradnl" w:eastAsia="es-ES_tradnl"/>
        </w:rPr>
        <w:t>Presentes:</w:t>
      </w:r>
      <w:r w:rsidR="00A001E1" w:rsidRPr="009164CA">
        <w:rPr>
          <w:rFonts w:ascii="Arial" w:hAnsi="Arial" w:cs="Arial"/>
          <w:lang w:val="es-ES_tradnl" w:eastAsia="es-ES_tradnl"/>
        </w:rPr>
        <w:t xml:space="preserve"> </w:t>
      </w:r>
      <w:r w:rsidRPr="009164CA">
        <w:rPr>
          <w:rFonts w:ascii="Arial" w:hAnsi="Arial" w:cs="Arial"/>
          <w:lang w:val="es-ES_tradnl" w:eastAsia="es-ES_tradnl"/>
        </w:rPr>
        <w:t>Alejandro Delgado Faith, Vocal II; Marco Barquero</w:t>
      </w:r>
      <w:r w:rsidR="009306D1" w:rsidRPr="009164CA">
        <w:rPr>
          <w:rFonts w:ascii="Arial" w:hAnsi="Arial" w:cs="Arial"/>
          <w:lang w:val="es-ES_tradnl" w:eastAsia="es-ES_tradnl"/>
        </w:rPr>
        <w:t>;</w:t>
      </w:r>
      <w:r w:rsidRPr="009164CA">
        <w:rPr>
          <w:rFonts w:ascii="Arial" w:hAnsi="Arial" w:cs="Arial"/>
          <w:lang w:val="es-ES_tradnl" w:eastAsia="es-ES_tradnl"/>
        </w:rPr>
        <w:t xml:space="preserve"> Tesorero</w:t>
      </w:r>
      <w:r w:rsidR="00395717" w:rsidRPr="009164CA">
        <w:rPr>
          <w:rFonts w:ascii="Arial" w:hAnsi="Arial" w:cs="Arial"/>
          <w:lang w:val="es-ES_tradnl" w:eastAsia="es-ES_tradnl"/>
        </w:rPr>
        <w:t>;</w:t>
      </w:r>
      <w:r w:rsidRPr="009164CA">
        <w:rPr>
          <w:rFonts w:ascii="Arial" w:hAnsi="Arial" w:cs="Arial"/>
          <w:lang w:val="es-ES_tradnl" w:eastAsia="es-ES_tradnl"/>
        </w:rPr>
        <w:t xml:space="preserve"> </w:t>
      </w:r>
      <w:r w:rsidR="00A001E1" w:rsidRPr="009164CA">
        <w:rPr>
          <w:rFonts w:ascii="Arial" w:hAnsi="Arial" w:cs="Arial"/>
          <w:lang w:val="es-ES_tradnl" w:eastAsia="es-ES_tradnl"/>
        </w:rPr>
        <w:t>Raúl Silesky Jiménez, Presidente</w:t>
      </w:r>
      <w:r w:rsidR="009F2A61" w:rsidRPr="009164CA">
        <w:rPr>
          <w:rFonts w:ascii="Arial" w:hAnsi="Arial" w:cs="Arial"/>
          <w:lang w:val="es-ES_tradnl" w:eastAsia="es-ES_tradnl"/>
        </w:rPr>
        <w:t xml:space="preserve">; </w:t>
      </w:r>
      <w:r w:rsidR="00A001E1" w:rsidRPr="009164CA">
        <w:rPr>
          <w:rFonts w:ascii="Arial" w:hAnsi="Arial" w:cs="Arial"/>
          <w:lang w:val="es-ES_tradnl" w:eastAsia="es-ES_tradnl"/>
        </w:rPr>
        <w:t>Juan Pablo Estrada Gómez, Secretario</w:t>
      </w:r>
      <w:r w:rsidR="00395717" w:rsidRPr="009164CA">
        <w:rPr>
          <w:rFonts w:ascii="Arial" w:hAnsi="Arial" w:cs="Arial"/>
          <w:lang w:val="es-ES_tradnl" w:eastAsia="es-ES_tradnl"/>
        </w:rPr>
        <w:t xml:space="preserve">; </w:t>
      </w:r>
      <w:r w:rsidR="00C81519" w:rsidRPr="009164CA">
        <w:rPr>
          <w:rFonts w:ascii="Arial" w:hAnsi="Arial" w:cs="Arial"/>
          <w:lang w:val="es-ES_tradnl" w:eastAsia="es-ES_tradnl"/>
        </w:rPr>
        <w:t xml:space="preserve">Noemy Coto Grijalba, Fiscal; Patricia González Villalobos, Vicepresidente y Rocío Álvarez Olaso, Vocal I.  </w:t>
      </w:r>
    </w:p>
    <w:p w14:paraId="16DB2C6B" w14:textId="7939D570" w:rsidR="004632F4" w:rsidRPr="009164CA" w:rsidRDefault="004632F4" w:rsidP="009164CA">
      <w:pPr>
        <w:jc w:val="both"/>
        <w:rPr>
          <w:rFonts w:ascii="Arial" w:hAnsi="Arial" w:cs="Arial"/>
          <w:lang w:val="es-ES_tradnl" w:eastAsia="es-ES_tradnl"/>
        </w:rPr>
      </w:pPr>
    </w:p>
    <w:p w14:paraId="1403743A" w14:textId="77777777" w:rsidR="004632F4" w:rsidRPr="009164CA" w:rsidRDefault="004632F4" w:rsidP="009164CA">
      <w:pPr>
        <w:jc w:val="both"/>
        <w:rPr>
          <w:rFonts w:ascii="Arial" w:hAnsi="Arial" w:cs="Arial"/>
          <w:lang w:val="es-ES_tradnl" w:eastAsia="es-ES_tradnl"/>
        </w:rPr>
      </w:pPr>
    </w:p>
    <w:p w14:paraId="638E8193" w14:textId="77777777" w:rsidR="004632F4" w:rsidRPr="009164CA" w:rsidRDefault="004632F4" w:rsidP="009164CA">
      <w:pPr>
        <w:jc w:val="both"/>
        <w:rPr>
          <w:rFonts w:ascii="Arial" w:hAnsi="Arial" w:cs="Arial"/>
          <w:b/>
          <w:bCs/>
          <w:lang w:val="es-ES_tradnl" w:eastAsia="es-ES_tradnl"/>
        </w:rPr>
      </w:pPr>
      <w:r w:rsidRPr="009164CA">
        <w:rPr>
          <w:rFonts w:ascii="Arial" w:hAnsi="Arial" w:cs="Arial"/>
          <w:b/>
          <w:bCs/>
          <w:lang w:val="es-ES_tradnl" w:eastAsia="es-ES_tradnl"/>
        </w:rPr>
        <w:t>Artículo I: Aprobación Acta</w:t>
      </w:r>
    </w:p>
    <w:p w14:paraId="6D0DE08E" w14:textId="77777777" w:rsidR="004632F4" w:rsidRPr="009164CA" w:rsidRDefault="004632F4" w:rsidP="009164CA">
      <w:pPr>
        <w:jc w:val="both"/>
        <w:rPr>
          <w:rFonts w:ascii="Arial" w:hAnsi="Arial" w:cs="Arial"/>
          <w:lang w:val="es-ES_tradnl" w:eastAsia="es-ES_tradnl"/>
        </w:rPr>
      </w:pPr>
    </w:p>
    <w:p w14:paraId="0B4E237B" w14:textId="2500CED3" w:rsidR="004632F4" w:rsidRPr="009164CA" w:rsidRDefault="004632F4" w:rsidP="009164CA">
      <w:pPr>
        <w:jc w:val="both"/>
        <w:rPr>
          <w:rFonts w:ascii="Arial" w:hAnsi="Arial" w:cs="Arial"/>
          <w:lang w:val="es-ES_tradnl" w:eastAsia="es-ES_tradnl"/>
        </w:rPr>
      </w:pPr>
      <w:r w:rsidRPr="009164CA">
        <w:rPr>
          <w:rFonts w:ascii="Arial" w:hAnsi="Arial" w:cs="Arial"/>
          <w:lang w:val="es-ES_tradnl" w:eastAsia="es-ES_tradnl"/>
        </w:rPr>
        <w:t>Se aprueba el acta sesión ordinaria 2</w:t>
      </w:r>
      <w:r w:rsidR="00C81519" w:rsidRPr="009164CA">
        <w:rPr>
          <w:rFonts w:ascii="Arial" w:hAnsi="Arial" w:cs="Arial"/>
          <w:lang w:val="es-ES_tradnl" w:eastAsia="es-ES_tradnl"/>
        </w:rPr>
        <w:t>3</w:t>
      </w:r>
      <w:r w:rsidR="003143F8">
        <w:rPr>
          <w:rFonts w:ascii="Arial" w:hAnsi="Arial" w:cs="Arial"/>
          <w:lang w:val="es-ES_tradnl" w:eastAsia="es-ES_tradnl"/>
        </w:rPr>
        <w:t>1</w:t>
      </w:r>
      <w:r w:rsidR="00CA346C" w:rsidRPr="009164CA">
        <w:rPr>
          <w:rFonts w:ascii="Arial" w:hAnsi="Arial" w:cs="Arial"/>
          <w:lang w:val="es-ES_tradnl" w:eastAsia="es-ES_tradnl"/>
        </w:rPr>
        <w:t>.</w:t>
      </w:r>
    </w:p>
    <w:p w14:paraId="6F7FA6B7" w14:textId="77777777" w:rsidR="00CA346C" w:rsidRPr="009164CA" w:rsidRDefault="00CA346C" w:rsidP="009164CA">
      <w:pPr>
        <w:jc w:val="both"/>
        <w:rPr>
          <w:rFonts w:ascii="Arial" w:hAnsi="Arial" w:cs="Arial"/>
          <w:lang w:val="es-ES_tradnl" w:eastAsia="es-ES_tradnl"/>
        </w:rPr>
      </w:pPr>
    </w:p>
    <w:p w14:paraId="4FB3DFAD" w14:textId="77777777" w:rsidR="004632F4" w:rsidRPr="009164CA" w:rsidRDefault="004632F4" w:rsidP="009164CA">
      <w:pPr>
        <w:jc w:val="both"/>
        <w:rPr>
          <w:rFonts w:ascii="Arial" w:hAnsi="Arial" w:cs="Arial"/>
          <w:b/>
          <w:bCs/>
          <w:lang w:val="es-ES_tradnl" w:eastAsia="es-ES_tradnl"/>
        </w:rPr>
      </w:pPr>
      <w:r w:rsidRPr="009164CA">
        <w:rPr>
          <w:rFonts w:ascii="Arial" w:hAnsi="Arial" w:cs="Arial"/>
          <w:b/>
          <w:bCs/>
          <w:lang w:val="es-ES_tradnl" w:eastAsia="es-ES_tradnl"/>
        </w:rPr>
        <w:t>Artículo II: Informes</w:t>
      </w:r>
    </w:p>
    <w:p w14:paraId="4298E051" w14:textId="77777777" w:rsidR="004632F4" w:rsidRPr="009164CA" w:rsidRDefault="004632F4" w:rsidP="009164CA">
      <w:pPr>
        <w:jc w:val="both"/>
        <w:rPr>
          <w:rFonts w:ascii="Arial" w:hAnsi="Arial" w:cs="Arial"/>
          <w:lang w:val="es-ES_tradnl" w:eastAsia="es-ES_tradnl"/>
        </w:rPr>
      </w:pPr>
    </w:p>
    <w:p w14:paraId="3E39FE90" w14:textId="4130663B" w:rsidR="00265213" w:rsidRPr="009164CA" w:rsidRDefault="00265213" w:rsidP="009164CA">
      <w:pPr>
        <w:pStyle w:val="Prrafodelista"/>
        <w:numPr>
          <w:ilvl w:val="0"/>
          <w:numId w:val="3"/>
        </w:numPr>
        <w:jc w:val="both"/>
        <w:rPr>
          <w:rFonts w:ascii="Arial" w:hAnsi="Arial" w:cs="Arial"/>
          <w:lang w:val="es-ES_tradnl"/>
        </w:rPr>
      </w:pPr>
      <w:r w:rsidRPr="009164CA">
        <w:rPr>
          <w:rFonts w:ascii="Arial" w:hAnsi="Arial" w:cs="Arial"/>
          <w:lang w:val="es-ES_tradnl"/>
        </w:rPr>
        <w:t xml:space="preserve">El 26 de noviembre se </w:t>
      </w:r>
      <w:r w:rsidR="009F2A61" w:rsidRPr="009164CA">
        <w:rPr>
          <w:rFonts w:ascii="Arial" w:hAnsi="Arial" w:cs="Arial"/>
          <w:lang w:val="es-ES_tradnl"/>
        </w:rPr>
        <w:t>participó en</w:t>
      </w:r>
      <w:r w:rsidRPr="009164CA">
        <w:rPr>
          <w:rFonts w:ascii="Arial" w:hAnsi="Arial" w:cs="Arial"/>
          <w:lang w:val="es-ES_tradnl"/>
        </w:rPr>
        <w:t xml:space="preserve"> u</w:t>
      </w:r>
      <w:r w:rsidR="009F2A61" w:rsidRPr="009164CA">
        <w:rPr>
          <w:rFonts w:ascii="Arial" w:hAnsi="Arial" w:cs="Arial"/>
          <w:lang w:val="es-ES_tradnl"/>
        </w:rPr>
        <w:t>n</w:t>
      </w:r>
      <w:r w:rsidRPr="009164CA">
        <w:rPr>
          <w:rFonts w:ascii="Arial" w:hAnsi="Arial" w:cs="Arial"/>
          <w:lang w:val="es-ES_tradnl"/>
        </w:rPr>
        <w:t xml:space="preserve"> foro</w:t>
      </w:r>
      <w:r w:rsidR="009F2A61" w:rsidRPr="009164CA">
        <w:rPr>
          <w:rFonts w:ascii="Arial" w:hAnsi="Arial" w:cs="Arial"/>
          <w:lang w:val="es-ES_tradnl"/>
        </w:rPr>
        <w:t xml:space="preserve"> </w:t>
      </w:r>
      <w:r w:rsidRPr="009164CA">
        <w:rPr>
          <w:rFonts w:ascii="Arial" w:hAnsi="Arial" w:cs="Arial"/>
          <w:lang w:val="es-ES_tradnl"/>
        </w:rPr>
        <w:t xml:space="preserve">por </w:t>
      </w:r>
      <w:r w:rsidR="009F2A61" w:rsidRPr="009164CA">
        <w:rPr>
          <w:rFonts w:ascii="Arial" w:hAnsi="Arial" w:cs="Arial"/>
          <w:lang w:val="es-ES_tradnl"/>
        </w:rPr>
        <w:t>X organizado</w:t>
      </w:r>
      <w:r w:rsidRPr="009164CA">
        <w:rPr>
          <w:rFonts w:ascii="Arial" w:hAnsi="Arial" w:cs="Arial"/>
          <w:lang w:val="es-ES_tradnl"/>
        </w:rPr>
        <w:t xml:space="preserve"> por la Red Voces del Sur, con la participación de César Ricaurte de FUNDAMEDIOS y Paula Moreno de FOPEA. El tema: Estigma y </w:t>
      </w:r>
      <w:r w:rsidR="009F2A61" w:rsidRPr="009164CA">
        <w:rPr>
          <w:rFonts w:ascii="Arial" w:hAnsi="Arial" w:cs="Arial"/>
          <w:lang w:val="es-ES_tradnl"/>
        </w:rPr>
        <w:t>persecución</w:t>
      </w:r>
      <w:r w:rsidRPr="009164CA">
        <w:rPr>
          <w:rFonts w:ascii="Arial" w:hAnsi="Arial" w:cs="Arial"/>
          <w:lang w:val="es-ES_tradnl"/>
        </w:rPr>
        <w:t xml:space="preserve">: presidencias contra la prensa y la </w:t>
      </w:r>
      <w:r w:rsidR="009F2A61" w:rsidRPr="009164CA">
        <w:rPr>
          <w:rFonts w:ascii="Arial" w:hAnsi="Arial" w:cs="Arial"/>
          <w:lang w:val="es-ES_tradnl"/>
        </w:rPr>
        <w:t>sociedad</w:t>
      </w:r>
      <w:r w:rsidRPr="009164CA">
        <w:rPr>
          <w:rFonts w:ascii="Arial" w:hAnsi="Arial" w:cs="Arial"/>
          <w:lang w:val="es-ES_tradnl"/>
        </w:rPr>
        <w:t xml:space="preserve"> civil en América Latina.</w:t>
      </w:r>
    </w:p>
    <w:p w14:paraId="3683ECEF" w14:textId="2FA971E9" w:rsidR="009F2A61" w:rsidRPr="009164CA" w:rsidRDefault="009F2A61" w:rsidP="009164CA">
      <w:pPr>
        <w:pStyle w:val="Prrafodelista"/>
        <w:numPr>
          <w:ilvl w:val="0"/>
          <w:numId w:val="3"/>
        </w:numPr>
        <w:jc w:val="both"/>
        <w:rPr>
          <w:rFonts w:ascii="Arial" w:hAnsi="Arial" w:cs="Arial"/>
          <w:lang w:val="es-ES_tradnl"/>
        </w:rPr>
      </w:pPr>
      <w:r w:rsidRPr="009164CA">
        <w:rPr>
          <w:rFonts w:ascii="Arial" w:hAnsi="Arial" w:cs="Arial"/>
          <w:lang w:val="es-ES_tradnl"/>
        </w:rPr>
        <w:t xml:space="preserve">El 28 de noviembre se realizó una sesión de planificación para las actividades del 2025 en la CPL con funcionarios de la DW </w:t>
      </w:r>
      <w:r w:rsidR="009164CA" w:rsidRPr="009164CA">
        <w:rPr>
          <w:rFonts w:ascii="Arial" w:hAnsi="Arial" w:cs="Arial"/>
          <w:lang w:val="es-ES_tradnl"/>
        </w:rPr>
        <w:t>Academia</w:t>
      </w:r>
      <w:r w:rsidRPr="009164CA">
        <w:rPr>
          <w:rFonts w:ascii="Arial" w:hAnsi="Arial" w:cs="Arial"/>
          <w:lang w:val="es-ES_tradnl"/>
        </w:rPr>
        <w:t>.</w:t>
      </w:r>
    </w:p>
    <w:p w14:paraId="416FC869" w14:textId="06C98F39" w:rsidR="00265213" w:rsidRPr="009164CA" w:rsidRDefault="00265213" w:rsidP="009164CA">
      <w:pPr>
        <w:pStyle w:val="Prrafodelista"/>
        <w:numPr>
          <w:ilvl w:val="0"/>
          <w:numId w:val="3"/>
        </w:numPr>
        <w:jc w:val="both"/>
        <w:rPr>
          <w:rFonts w:ascii="Arial" w:hAnsi="Arial" w:cs="Arial"/>
          <w:lang w:val="es-ES_tradnl"/>
        </w:rPr>
      </w:pPr>
      <w:r w:rsidRPr="009164CA">
        <w:rPr>
          <w:rFonts w:ascii="Arial" w:hAnsi="Arial" w:cs="Arial"/>
          <w:lang w:val="es-ES_tradnl"/>
        </w:rPr>
        <w:t>En la Casa para el Periodismo Libre</w:t>
      </w:r>
      <w:r w:rsidR="006F05ED" w:rsidRPr="009164CA">
        <w:rPr>
          <w:rFonts w:ascii="Arial" w:hAnsi="Arial" w:cs="Arial"/>
          <w:lang w:val="es-ES_tradnl"/>
        </w:rPr>
        <w:t xml:space="preserve"> (CPL)</w:t>
      </w:r>
      <w:r w:rsidRPr="009164CA">
        <w:rPr>
          <w:rFonts w:ascii="Arial" w:hAnsi="Arial" w:cs="Arial"/>
          <w:lang w:val="es-ES_tradnl"/>
        </w:rPr>
        <w:t xml:space="preserve"> se organizó </w:t>
      </w:r>
      <w:r w:rsidR="007B7E37" w:rsidRPr="009164CA">
        <w:rPr>
          <w:rFonts w:ascii="Arial" w:hAnsi="Arial" w:cs="Arial"/>
          <w:lang w:val="es-ES_tradnl"/>
        </w:rPr>
        <w:t xml:space="preserve">el 29 de noviembre </w:t>
      </w:r>
      <w:r w:rsidRPr="009164CA">
        <w:rPr>
          <w:rFonts w:ascii="Arial" w:hAnsi="Arial" w:cs="Arial"/>
          <w:lang w:val="es-ES_tradnl"/>
        </w:rPr>
        <w:t>la conferencia Herramientas Leg</w:t>
      </w:r>
      <w:r w:rsidR="009F2A61" w:rsidRPr="009164CA">
        <w:rPr>
          <w:rFonts w:ascii="Arial" w:hAnsi="Arial" w:cs="Arial"/>
          <w:lang w:val="es-ES_tradnl"/>
        </w:rPr>
        <w:t>a</w:t>
      </w:r>
      <w:r w:rsidRPr="009164CA">
        <w:rPr>
          <w:rFonts w:ascii="Arial" w:hAnsi="Arial" w:cs="Arial"/>
          <w:lang w:val="es-ES_tradnl"/>
        </w:rPr>
        <w:t>les para la Defensa de Periodistas,</w:t>
      </w:r>
      <w:r w:rsidR="007B7E37" w:rsidRPr="009164CA">
        <w:rPr>
          <w:rFonts w:ascii="Arial" w:hAnsi="Arial" w:cs="Arial"/>
          <w:lang w:val="es-ES_tradnl"/>
        </w:rPr>
        <w:t xml:space="preserve"> con Alejandra Negrete Morayta, dio a conocer un protocolo de actuación para abogados defensores de periodistas con apoyo de la UNESCO y GMFD</w:t>
      </w:r>
      <w:r w:rsidR="006F05ED" w:rsidRPr="009164CA">
        <w:rPr>
          <w:rFonts w:ascii="Arial" w:hAnsi="Arial" w:cs="Arial"/>
          <w:lang w:val="es-ES_tradnl"/>
        </w:rPr>
        <w:t>.</w:t>
      </w:r>
    </w:p>
    <w:p w14:paraId="75AB9E12" w14:textId="5947AD0A" w:rsidR="007B7E37" w:rsidRPr="009164CA" w:rsidRDefault="006F05ED" w:rsidP="009164CA">
      <w:pPr>
        <w:pStyle w:val="Prrafodelista"/>
        <w:numPr>
          <w:ilvl w:val="0"/>
          <w:numId w:val="3"/>
        </w:numPr>
        <w:jc w:val="both"/>
        <w:rPr>
          <w:rFonts w:ascii="Arial" w:hAnsi="Arial" w:cs="Arial"/>
          <w:lang w:val="es-ES_tradnl"/>
        </w:rPr>
      </w:pPr>
      <w:r w:rsidRPr="009164CA">
        <w:rPr>
          <w:rFonts w:ascii="Arial" w:hAnsi="Arial" w:cs="Arial"/>
          <w:lang w:val="es-ES_tradnl"/>
        </w:rPr>
        <w:t xml:space="preserve">El 29 de noviembre la Embajada de Alemania con apoyo del IPLEX y DW Academie sostuvo una reunión con </w:t>
      </w:r>
      <w:r w:rsidR="009F2A61" w:rsidRPr="009164CA">
        <w:rPr>
          <w:rFonts w:ascii="Arial" w:hAnsi="Arial" w:cs="Arial"/>
          <w:lang w:val="es-ES_tradnl"/>
        </w:rPr>
        <w:t>representantes</w:t>
      </w:r>
      <w:r w:rsidRPr="009164CA">
        <w:rPr>
          <w:rFonts w:ascii="Arial" w:hAnsi="Arial" w:cs="Arial"/>
          <w:lang w:val="es-ES_tradnl"/>
        </w:rPr>
        <w:t xml:space="preserve"> de embajadas y organizaciones con el fin de apoyar las iniciativas de la CPL.</w:t>
      </w:r>
    </w:p>
    <w:p w14:paraId="78DAE6F9" w14:textId="77777777" w:rsidR="009F2A61" w:rsidRPr="009164CA" w:rsidRDefault="009F2A61" w:rsidP="009164CA">
      <w:pPr>
        <w:pStyle w:val="Prrafodelista"/>
        <w:numPr>
          <w:ilvl w:val="0"/>
          <w:numId w:val="3"/>
        </w:numPr>
        <w:jc w:val="both"/>
        <w:rPr>
          <w:rFonts w:ascii="Arial" w:hAnsi="Arial" w:cs="Arial"/>
          <w:lang w:val="es-ES_tradnl"/>
        </w:rPr>
      </w:pPr>
      <w:r w:rsidRPr="009164CA">
        <w:rPr>
          <w:rFonts w:ascii="Arial" w:hAnsi="Arial" w:cs="Arial"/>
          <w:lang w:val="es-ES_tradnl"/>
        </w:rPr>
        <w:t>El 4 de diciembre se publicó el artículo elaborado por Luciana Quesada: IPLEX celebra la 32ª edición de los Premios Reporteros Sin Fronteras (RSF) a la Libertad de Prensa en la página del IPLEX y redes sociales.</w:t>
      </w:r>
    </w:p>
    <w:p w14:paraId="5801B50E" w14:textId="264A5C55" w:rsidR="009F2A61" w:rsidRPr="009164CA" w:rsidRDefault="009F2A61" w:rsidP="009164CA">
      <w:pPr>
        <w:pStyle w:val="Prrafodelista"/>
        <w:numPr>
          <w:ilvl w:val="0"/>
          <w:numId w:val="3"/>
        </w:numPr>
        <w:jc w:val="both"/>
        <w:rPr>
          <w:rFonts w:ascii="Arial" w:hAnsi="Arial" w:cs="Arial"/>
          <w:lang w:val="es-ES_tradnl"/>
        </w:rPr>
      </w:pPr>
      <w:r w:rsidRPr="009164CA">
        <w:rPr>
          <w:rFonts w:ascii="Arial" w:hAnsi="Arial" w:cs="Arial"/>
          <w:lang w:val="es-ES_tradnl"/>
        </w:rPr>
        <w:t xml:space="preserve">El 6 de diciembre se participó en Bogotá, en un taller sobre la libertad de expresión en la región y particularmente la relación entre periodismo y democracia, organizado </w:t>
      </w:r>
      <w:bookmarkStart w:id="0" w:name="_GoBack"/>
      <w:bookmarkEnd w:id="0"/>
      <w:r w:rsidR="0066181D" w:rsidRPr="009164CA">
        <w:rPr>
          <w:rFonts w:ascii="Arial" w:hAnsi="Arial" w:cs="Arial"/>
          <w:lang w:val="es-ES_tradnl"/>
        </w:rPr>
        <w:t>por Free</w:t>
      </w:r>
      <w:r w:rsidRPr="009164CA">
        <w:rPr>
          <w:rFonts w:ascii="Arial" w:hAnsi="Arial" w:cs="Arial"/>
          <w:lang w:val="es-ES_tradnl"/>
        </w:rPr>
        <w:t xml:space="preserve"> </w:t>
      </w:r>
      <w:proofErr w:type="spellStart"/>
      <w:r w:rsidRPr="009164CA">
        <w:rPr>
          <w:rFonts w:ascii="Arial" w:hAnsi="Arial" w:cs="Arial"/>
          <w:lang w:val="es-ES_tradnl"/>
        </w:rPr>
        <w:t>Press</w:t>
      </w:r>
      <w:proofErr w:type="spellEnd"/>
      <w:r w:rsidRPr="009164CA">
        <w:rPr>
          <w:rFonts w:ascii="Arial" w:hAnsi="Arial" w:cs="Arial"/>
          <w:lang w:val="es-ES_tradnl"/>
        </w:rPr>
        <w:t xml:space="preserve"> </w:t>
      </w:r>
      <w:proofErr w:type="spellStart"/>
      <w:r w:rsidR="009164CA" w:rsidRPr="009164CA">
        <w:rPr>
          <w:rFonts w:ascii="Arial" w:hAnsi="Arial" w:cs="Arial"/>
          <w:lang w:val="es-ES_tradnl"/>
        </w:rPr>
        <w:t>Iimites</w:t>
      </w:r>
      <w:proofErr w:type="spellEnd"/>
      <w:r w:rsidRPr="009164CA">
        <w:rPr>
          <w:rFonts w:ascii="Arial" w:hAnsi="Arial" w:cs="Arial"/>
          <w:lang w:val="es-ES_tradnl"/>
        </w:rPr>
        <w:t>.</w:t>
      </w:r>
    </w:p>
    <w:p w14:paraId="15E19503" w14:textId="1188F1EF" w:rsidR="006F05ED" w:rsidRPr="009164CA" w:rsidRDefault="006F05ED" w:rsidP="009164CA">
      <w:pPr>
        <w:pStyle w:val="Prrafodelista"/>
        <w:numPr>
          <w:ilvl w:val="0"/>
          <w:numId w:val="3"/>
        </w:numPr>
        <w:jc w:val="both"/>
        <w:rPr>
          <w:rFonts w:ascii="Arial" w:hAnsi="Arial" w:cs="Arial"/>
          <w:lang w:val="es-ES_tradnl"/>
        </w:rPr>
      </w:pPr>
      <w:r w:rsidRPr="009164CA">
        <w:rPr>
          <w:rFonts w:ascii="Arial" w:hAnsi="Arial" w:cs="Arial"/>
          <w:lang w:val="es-ES_tradnl"/>
        </w:rPr>
        <w:t xml:space="preserve">En el Gran Hotel Costa Rica el 10 de diciembre se le dio la bienvenida a  </w:t>
      </w:r>
      <w:r w:rsidR="009F2A61" w:rsidRPr="009164CA">
        <w:rPr>
          <w:rFonts w:ascii="Arial" w:hAnsi="Arial" w:cs="Arial"/>
          <w:lang w:val="es-ES_tradnl"/>
        </w:rPr>
        <w:t xml:space="preserve">Summer Harlow, Ph.D. Associate Director, The Knight Center for Journalism in the Americas </w:t>
      </w:r>
      <w:r w:rsidRPr="009164CA">
        <w:rPr>
          <w:rFonts w:ascii="Arial" w:hAnsi="Arial" w:cs="Arial"/>
          <w:lang w:val="es-ES_tradnl"/>
        </w:rPr>
        <w:t xml:space="preserve">quien vino al país a conocer en detalle el </w:t>
      </w:r>
      <w:r w:rsidRPr="009164CA">
        <w:rPr>
          <w:rFonts w:ascii="Arial" w:hAnsi="Arial" w:cs="Arial"/>
          <w:lang w:val="es-ES_tradnl"/>
        </w:rPr>
        <w:lastRenderedPageBreak/>
        <w:t>proyecto de apoyo a periodistas en situación de refugio que dicho centro financia.</w:t>
      </w:r>
    </w:p>
    <w:p w14:paraId="4A2592E9" w14:textId="36CAA31A" w:rsidR="00357EC5" w:rsidRPr="009164CA" w:rsidRDefault="00357EC5" w:rsidP="009164CA">
      <w:pPr>
        <w:pStyle w:val="Prrafodelista"/>
        <w:numPr>
          <w:ilvl w:val="0"/>
          <w:numId w:val="3"/>
        </w:numPr>
        <w:jc w:val="both"/>
        <w:rPr>
          <w:rFonts w:ascii="Arial" w:hAnsi="Arial" w:cs="Arial"/>
          <w:lang w:val="es-ES_tradnl"/>
        </w:rPr>
      </w:pPr>
      <w:r w:rsidRPr="009164CA">
        <w:rPr>
          <w:rFonts w:ascii="Arial" w:hAnsi="Arial" w:cs="Arial"/>
          <w:lang w:val="es-ES_tradnl"/>
        </w:rPr>
        <w:t>La Embajada de los Estados Unidos realizó en la CPL,</w:t>
      </w:r>
      <w:r w:rsidR="009F2A61" w:rsidRPr="009164CA">
        <w:rPr>
          <w:rFonts w:ascii="Arial" w:hAnsi="Arial" w:cs="Arial"/>
          <w:lang w:val="es-ES_tradnl"/>
        </w:rPr>
        <w:t xml:space="preserve"> </w:t>
      </w:r>
      <w:r w:rsidRPr="009164CA">
        <w:rPr>
          <w:rFonts w:ascii="Arial" w:hAnsi="Arial" w:cs="Arial"/>
          <w:lang w:val="es-ES_tradnl"/>
        </w:rPr>
        <w:t>el 10 de diciembre, el conversatorio Hablemos sobre Libertad de Prensa, en conmemoración del Día Mundial de los Derechos Humanos.</w:t>
      </w:r>
    </w:p>
    <w:p w14:paraId="125C506A" w14:textId="77777777" w:rsidR="009F2A61" w:rsidRPr="009164CA" w:rsidRDefault="009F2A61" w:rsidP="009164CA">
      <w:pPr>
        <w:pStyle w:val="Prrafodelista"/>
        <w:jc w:val="both"/>
        <w:rPr>
          <w:rFonts w:ascii="Arial" w:hAnsi="Arial" w:cs="Arial"/>
          <w:lang w:val="es-ES_tradnl"/>
        </w:rPr>
      </w:pPr>
    </w:p>
    <w:p w14:paraId="6F0C5448" w14:textId="7C19AC30" w:rsidR="009164CA" w:rsidRPr="009164CA" w:rsidRDefault="009164CA" w:rsidP="009164CA">
      <w:pPr>
        <w:jc w:val="both"/>
        <w:rPr>
          <w:rFonts w:ascii="Arial" w:hAnsi="Arial" w:cs="Arial"/>
          <w:lang w:val="es-ES_tradnl"/>
        </w:rPr>
      </w:pPr>
      <w:r w:rsidRPr="009164CA">
        <w:rPr>
          <w:rFonts w:ascii="Arial" w:hAnsi="Arial" w:cs="Arial"/>
          <w:lang w:val="es-ES_tradnl"/>
        </w:rPr>
        <w:t xml:space="preserve">La Vicepresienta, </w:t>
      </w:r>
      <w:r w:rsidR="009F2A61" w:rsidRPr="009164CA">
        <w:rPr>
          <w:rFonts w:ascii="Arial" w:hAnsi="Arial" w:cs="Arial"/>
          <w:lang w:val="es-ES_tradnl"/>
        </w:rPr>
        <w:t>Patricia</w:t>
      </w:r>
      <w:r w:rsidRPr="009164CA">
        <w:rPr>
          <w:rFonts w:ascii="Arial" w:hAnsi="Arial" w:cs="Arial"/>
          <w:lang w:val="es-ES_tradnl"/>
        </w:rPr>
        <w:t xml:space="preserve"> González informa sobre la </w:t>
      </w:r>
      <w:r w:rsidR="003143F8">
        <w:rPr>
          <w:rFonts w:ascii="Arial" w:hAnsi="Arial" w:cs="Arial"/>
          <w:lang w:val="es-ES_tradnl"/>
        </w:rPr>
        <w:t>p</w:t>
      </w:r>
      <w:r w:rsidRPr="009164CA">
        <w:rPr>
          <w:rFonts w:ascii="Arial" w:hAnsi="Arial" w:cs="Arial"/>
          <w:lang w:val="es-ES_tradnl"/>
        </w:rPr>
        <w:t xml:space="preserve">articipación en </w:t>
      </w:r>
      <w:r w:rsidR="0066181D" w:rsidRPr="009164CA">
        <w:rPr>
          <w:rFonts w:ascii="Arial" w:hAnsi="Arial" w:cs="Arial"/>
          <w:lang w:val="es-ES_tradnl"/>
        </w:rPr>
        <w:t>una actividad</w:t>
      </w:r>
      <w:r w:rsidRPr="009164CA">
        <w:rPr>
          <w:rFonts w:ascii="Arial" w:hAnsi="Arial" w:cs="Arial"/>
          <w:lang w:val="es-ES_tradnl"/>
        </w:rPr>
        <w:t xml:space="preserve"> de Naciones Unidas, en el marco del Día de los Derechos Humanos 2024 – “Nuestros Derechos, Nuestro Futuro, Ya”, se nos invitó a la actividad:  Voces Unidas en Acción: Construyendo el Futuro de los Derechos Humanos desde la Sociedad Civil, el miércoles, 11 de diciembre de 2024, </w:t>
      </w:r>
      <w:r w:rsidR="00F4002F" w:rsidRPr="009164CA">
        <w:rPr>
          <w:rFonts w:ascii="Arial" w:hAnsi="Arial" w:cs="Arial"/>
          <w:lang w:val="es-ES_tradnl"/>
        </w:rPr>
        <w:t>desde las</w:t>
      </w:r>
      <w:r w:rsidRPr="009164CA">
        <w:rPr>
          <w:rFonts w:ascii="Arial" w:hAnsi="Arial" w:cs="Arial"/>
          <w:lang w:val="es-ES_tradnl"/>
        </w:rPr>
        <w:t xml:space="preserve"> 08:00 a.m. hasta las 12 medio día, en las instalaciones </w:t>
      </w:r>
      <w:r w:rsidR="0066181D" w:rsidRPr="009164CA">
        <w:rPr>
          <w:rFonts w:ascii="Arial" w:hAnsi="Arial" w:cs="Arial"/>
          <w:lang w:val="es-ES_tradnl"/>
        </w:rPr>
        <w:t>de SIGMA</w:t>
      </w:r>
      <w:r w:rsidRPr="009164CA">
        <w:rPr>
          <w:rFonts w:ascii="Arial" w:hAnsi="Arial" w:cs="Arial"/>
          <w:lang w:val="es-ES_tradnl"/>
        </w:rPr>
        <w:t xml:space="preserve"> Business Center, San Pedro. La </w:t>
      </w:r>
      <w:r w:rsidR="00F4002F" w:rsidRPr="009164CA">
        <w:rPr>
          <w:rFonts w:ascii="Arial" w:hAnsi="Arial" w:cs="Arial"/>
          <w:lang w:val="es-ES_tradnl"/>
        </w:rPr>
        <w:t>idea era</w:t>
      </w:r>
      <w:r w:rsidRPr="009164CA">
        <w:rPr>
          <w:rFonts w:ascii="Arial" w:hAnsi="Arial" w:cs="Arial"/>
          <w:lang w:val="es-ES_tradnl"/>
        </w:rPr>
        <w:t xml:space="preserve"> reflexionar sobre los retos y oportunidades de las Organizaciones de la </w:t>
      </w:r>
      <w:r w:rsidR="00F4002F" w:rsidRPr="009164CA">
        <w:rPr>
          <w:rFonts w:ascii="Arial" w:hAnsi="Arial" w:cs="Arial"/>
          <w:lang w:val="es-ES_tradnl"/>
        </w:rPr>
        <w:t>Sociedad Civil</w:t>
      </w:r>
      <w:r w:rsidRPr="009164CA">
        <w:rPr>
          <w:rFonts w:ascii="Arial" w:hAnsi="Arial" w:cs="Arial"/>
          <w:lang w:val="es-ES_tradnl"/>
        </w:rPr>
        <w:t xml:space="preserve"> en Costa Rica, con el fin de construir las bases para un Foro Permanente de OSC que promueva la sostenibilidad y articulación de estas organizaciones. Se contó con la presencia de un experto en Derechos Humanos de la Oficina del Alto Comisionado de las Naciones Unidas para los Derechos Humanos.</w:t>
      </w:r>
    </w:p>
    <w:p w14:paraId="6E03187B" w14:textId="77777777" w:rsidR="009164CA" w:rsidRPr="009164CA" w:rsidRDefault="009164CA" w:rsidP="009164CA">
      <w:pPr>
        <w:jc w:val="both"/>
        <w:rPr>
          <w:rFonts w:ascii="Arial" w:hAnsi="Arial" w:cs="Arial"/>
          <w:lang w:val="es-ES_tradnl"/>
        </w:rPr>
      </w:pPr>
    </w:p>
    <w:p w14:paraId="18E02F09" w14:textId="77777777" w:rsidR="00D10975" w:rsidRPr="009164CA" w:rsidRDefault="00D10975" w:rsidP="009164CA">
      <w:pPr>
        <w:jc w:val="both"/>
        <w:rPr>
          <w:rFonts w:ascii="Arial" w:hAnsi="Arial" w:cs="Arial"/>
          <w:lang w:val="es-ES_tradnl"/>
        </w:rPr>
      </w:pPr>
    </w:p>
    <w:p w14:paraId="60D14959" w14:textId="1282E706" w:rsidR="004632F4" w:rsidRPr="009164CA" w:rsidRDefault="004632F4" w:rsidP="009164CA">
      <w:pPr>
        <w:jc w:val="both"/>
        <w:rPr>
          <w:rFonts w:ascii="Arial" w:hAnsi="Arial" w:cs="Arial"/>
          <w:b/>
          <w:bCs/>
          <w:lang w:val="es-ES_tradnl"/>
        </w:rPr>
      </w:pPr>
      <w:r w:rsidRPr="009164CA">
        <w:rPr>
          <w:rFonts w:ascii="Arial" w:hAnsi="Arial" w:cs="Arial"/>
          <w:b/>
          <w:bCs/>
          <w:lang w:val="es-ES_tradnl"/>
        </w:rPr>
        <w:t>Artículo II</w:t>
      </w:r>
      <w:r w:rsidR="003143F8">
        <w:rPr>
          <w:rFonts w:ascii="Arial" w:hAnsi="Arial" w:cs="Arial"/>
          <w:b/>
          <w:bCs/>
          <w:lang w:val="es-ES_tradnl"/>
        </w:rPr>
        <w:t>I</w:t>
      </w:r>
      <w:r w:rsidRPr="009164CA">
        <w:rPr>
          <w:rFonts w:ascii="Arial" w:hAnsi="Arial" w:cs="Arial"/>
          <w:b/>
          <w:bCs/>
          <w:lang w:val="es-ES_tradnl"/>
        </w:rPr>
        <w:t>: Asuntos administrativos</w:t>
      </w:r>
    </w:p>
    <w:p w14:paraId="57F7B8C4" w14:textId="77777777" w:rsidR="004632F4" w:rsidRPr="009164CA" w:rsidRDefault="004632F4" w:rsidP="009164CA">
      <w:pPr>
        <w:jc w:val="both"/>
        <w:rPr>
          <w:rFonts w:ascii="Arial" w:hAnsi="Arial" w:cs="Arial"/>
          <w:lang w:val="es-ES_tradnl"/>
        </w:rPr>
      </w:pPr>
    </w:p>
    <w:p w14:paraId="313D7007" w14:textId="77777777" w:rsidR="009F2A61" w:rsidRPr="009164CA" w:rsidRDefault="009F2A61" w:rsidP="009164CA">
      <w:pPr>
        <w:pStyle w:val="Prrafodelista"/>
        <w:numPr>
          <w:ilvl w:val="0"/>
          <w:numId w:val="1"/>
        </w:numPr>
        <w:jc w:val="both"/>
        <w:rPr>
          <w:rFonts w:ascii="Arial" w:hAnsi="Arial" w:cs="Arial"/>
          <w:lang w:val="es-ES_tradnl"/>
        </w:rPr>
      </w:pPr>
      <w:r w:rsidRPr="009164CA">
        <w:rPr>
          <w:rFonts w:ascii="Arial" w:hAnsi="Arial" w:cs="Arial"/>
          <w:lang w:val="es-ES_tradnl"/>
        </w:rPr>
        <w:t>Luciana Quesada está elaborando propuestas de proyectos, uno para presentar a la Embajada Suiza y otro para IFEX. Igualmente, Marielos Gutiérrez está elaborando otra iniciativa para poner en conocimiento de IFEX.</w:t>
      </w:r>
    </w:p>
    <w:p w14:paraId="796F708D" w14:textId="128D643A" w:rsidR="00D10975" w:rsidRPr="009164CA" w:rsidRDefault="00D10975" w:rsidP="009164CA">
      <w:pPr>
        <w:pStyle w:val="Prrafodelista"/>
        <w:numPr>
          <w:ilvl w:val="0"/>
          <w:numId w:val="1"/>
        </w:numPr>
        <w:jc w:val="both"/>
        <w:rPr>
          <w:rFonts w:ascii="Arial" w:hAnsi="Arial" w:cs="Arial"/>
          <w:lang w:val="es-ES_tradnl"/>
        </w:rPr>
      </w:pPr>
      <w:r w:rsidRPr="009164CA">
        <w:rPr>
          <w:rFonts w:ascii="Arial" w:hAnsi="Arial" w:cs="Arial"/>
          <w:lang w:val="es-ES_tradnl"/>
        </w:rPr>
        <w:t xml:space="preserve">Se firmó el financiamiento por 9,280 </w:t>
      </w:r>
      <w:r w:rsidR="009F2A61" w:rsidRPr="009164CA">
        <w:rPr>
          <w:rFonts w:ascii="Arial" w:hAnsi="Arial" w:cs="Arial"/>
          <w:lang w:val="es-ES_tradnl"/>
        </w:rPr>
        <w:t>dólares</w:t>
      </w:r>
      <w:r w:rsidRPr="009164CA">
        <w:rPr>
          <w:rFonts w:ascii="Arial" w:hAnsi="Arial" w:cs="Arial"/>
          <w:lang w:val="es-ES_tradnl"/>
        </w:rPr>
        <w:t xml:space="preserve"> para dos cursos Podcast, uno para principiantes y otro para avanzados, que facilitó la Embajada </w:t>
      </w:r>
      <w:r w:rsidR="009F2A61" w:rsidRPr="009164CA">
        <w:rPr>
          <w:rFonts w:ascii="Arial" w:hAnsi="Arial" w:cs="Arial"/>
          <w:lang w:val="es-ES_tradnl"/>
        </w:rPr>
        <w:t>Británica</w:t>
      </w:r>
      <w:r w:rsidRPr="009164CA">
        <w:rPr>
          <w:rFonts w:ascii="Arial" w:hAnsi="Arial" w:cs="Arial"/>
          <w:lang w:val="es-ES_tradnl"/>
        </w:rPr>
        <w:t xml:space="preserve">. </w:t>
      </w:r>
    </w:p>
    <w:p w14:paraId="72C3AD0F" w14:textId="558CF71B" w:rsidR="00B44414" w:rsidRPr="009164CA" w:rsidRDefault="00B44414" w:rsidP="009164CA">
      <w:pPr>
        <w:pStyle w:val="Prrafodelista"/>
        <w:numPr>
          <w:ilvl w:val="0"/>
          <w:numId w:val="1"/>
        </w:numPr>
        <w:jc w:val="both"/>
        <w:rPr>
          <w:rFonts w:ascii="Arial" w:hAnsi="Arial" w:cs="Arial"/>
          <w:lang w:val="es-ES_tradnl"/>
        </w:rPr>
      </w:pPr>
      <w:r w:rsidRPr="009164CA">
        <w:rPr>
          <w:rFonts w:ascii="Arial" w:hAnsi="Arial" w:cs="Arial"/>
          <w:lang w:val="es-ES_tradnl"/>
        </w:rPr>
        <w:t xml:space="preserve">Se </w:t>
      </w:r>
      <w:r w:rsidR="00F72170" w:rsidRPr="009164CA">
        <w:rPr>
          <w:rFonts w:ascii="Arial" w:hAnsi="Arial" w:cs="Arial"/>
          <w:lang w:val="es-ES_tradnl"/>
        </w:rPr>
        <w:t xml:space="preserve">consulta sobre </w:t>
      </w:r>
      <w:r w:rsidRPr="009164CA">
        <w:rPr>
          <w:rFonts w:ascii="Arial" w:hAnsi="Arial" w:cs="Arial"/>
          <w:lang w:val="es-ES_tradnl"/>
        </w:rPr>
        <w:t>el plaqueo de los activos de la CPL, para su debido registro</w:t>
      </w:r>
      <w:r w:rsidR="00395717" w:rsidRPr="009164CA">
        <w:rPr>
          <w:rFonts w:ascii="Arial" w:hAnsi="Arial" w:cs="Arial"/>
          <w:lang w:val="es-ES_tradnl"/>
        </w:rPr>
        <w:t>, a cargo del Tesorero</w:t>
      </w:r>
      <w:r w:rsidRPr="009164CA">
        <w:rPr>
          <w:rFonts w:ascii="Arial" w:hAnsi="Arial" w:cs="Arial"/>
          <w:lang w:val="es-ES_tradnl"/>
        </w:rPr>
        <w:t>.</w:t>
      </w:r>
    </w:p>
    <w:p w14:paraId="36F4A3CA" w14:textId="2DE4D0EF" w:rsidR="00F72170" w:rsidRPr="009164CA" w:rsidRDefault="00F72170" w:rsidP="009164CA">
      <w:pPr>
        <w:pStyle w:val="Prrafodelista"/>
        <w:numPr>
          <w:ilvl w:val="0"/>
          <w:numId w:val="1"/>
        </w:numPr>
        <w:jc w:val="both"/>
        <w:rPr>
          <w:rFonts w:ascii="Arial" w:hAnsi="Arial" w:cs="Arial"/>
          <w:lang w:val="es-ES_tradnl"/>
        </w:rPr>
      </w:pPr>
      <w:r w:rsidRPr="009164CA">
        <w:rPr>
          <w:rFonts w:ascii="Arial" w:hAnsi="Arial" w:cs="Arial"/>
          <w:lang w:val="es-ES_tradnl"/>
        </w:rPr>
        <w:t xml:space="preserve">Se </w:t>
      </w:r>
      <w:r w:rsidR="00395717" w:rsidRPr="009164CA">
        <w:rPr>
          <w:rFonts w:ascii="Arial" w:hAnsi="Arial" w:cs="Arial"/>
          <w:lang w:val="es-ES_tradnl"/>
        </w:rPr>
        <w:t>da seguimiento a</w:t>
      </w:r>
      <w:r w:rsidRPr="009164CA">
        <w:rPr>
          <w:rFonts w:ascii="Arial" w:hAnsi="Arial" w:cs="Arial"/>
          <w:lang w:val="es-ES_tradnl"/>
        </w:rPr>
        <w:t>l Plan IPLEX 2024 para elaborar el Plan 2025</w:t>
      </w:r>
      <w:r w:rsidR="00395717" w:rsidRPr="009164CA">
        <w:rPr>
          <w:rFonts w:ascii="Arial" w:hAnsi="Arial" w:cs="Arial"/>
          <w:lang w:val="es-ES_tradnl"/>
        </w:rPr>
        <w:t xml:space="preserve"> a cargo de la </w:t>
      </w:r>
      <w:r w:rsidR="009F2A61" w:rsidRPr="009164CA">
        <w:rPr>
          <w:rFonts w:ascii="Arial" w:hAnsi="Arial" w:cs="Arial"/>
          <w:lang w:val="es-ES_tradnl"/>
        </w:rPr>
        <w:t>vicepresidenta</w:t>
      </w:r>
      <w:r w:rsidR="00CA2EB6" w:rsidRPr="009164CA">
        <w:rPr>
          <w:rFonts w:ascii="Arial" w:hAnsi="Arial" w:cs="Arial"/>
          <w:lang w:val="es-ES_tradnl"/>
        </w:rPr>
        <w:t>.</w:t>
      </w:r>
    </w:p>
    <w:p w14:paraId="405262C3" w14:textId="54C49D7B" w:rsidR="001B67A2" w:rsidRPr="009164CA" w:rsidRDefault="001B67A2" w:rsidP="009164CA">
      <w:pPr>
        <w:pStyle w:val="Prrafodelista"/>
        <w:numPr>
          <w:ilvl w:val="0"/>
          <w:numId w:val="1"/>
        </w:numPr>
        <w:jc w:val="both"/>
        <w:rPr>
          <w:rFonts w:ascii="Arial" w:hAnsi="Arial" w:cs="Arial"/>
          <w:lang w:val="es-ES_tradnl"/>
        </w:rPr>
      </w:pPr>
      <w:r w:rsidRPr="009164CA">
        <w:rPr>
          <w:rFonts w:ascii="Arial" w:hAnsi="Arial" w:cs="Arial"/>
          <w:lang w:val="es-ES_tradnl"/>
        </w:rPr>
        <w:t xml:space="preserve">Se acuerda cerrar las instalaciones de la Casa del Periodismo Libre 2 </w:t>
      </w:r>
      <w:r w:rsidR="00F4002F" w:rsidRPr="009164CA">
        <w:rPr>
          <w:rFonts w:ascii="Arial" w:hAnsi="Arial" w:cs="Arial"/>
          <w:lang w:val="es-ES_tradnl"/>
        </w:rPr>
        <w:t>días</w:t>
      </w:r>
      <w:r w:rsidRPr="009164CA">
        <w:rPr>
          <w:rFonts w:ascii="Arial" w:hAnsi="Arial" w:cs="Arial"/>
          <w:lang w:val="es-ES_tradnl"/>
        </w:rPr>
        <w:t xml:space="preserve"> a la </w:t>
      </w:r>
      <w:r w:rsidR="0066181D" w:rsidRPr="009164CA">
        <w:rPr>
          <w:rFonts w:ascii="Arial" w:hAnsi="Arial" w:cs="Arial"/>
          <w:lang w:val="es-ES_tradnl"/>
        </w:rPr>
        <w:t>semana y</w:t>
      </w:r>
      <w:r w:rsidRPr="009164CA">
        <w:rPr>
          <w:rFonts w:ascii="Arial" w:hAnsi="Arial" w:cs="Arial"/>
          <w:lang w:val="es-ES_tradnl"/>
        </w:rPr>
        <w:t xml:space="preserve"> que las actividades inicien a partir de las 9am </w:t>
      </w:r>
    </w:p>
    <w:p w14:paraId="1C1742F2" w14:textId="77777777" w:rsidR="009F2A61" w:rsidRPr="009164CA" w:rsidRDefault="009F2A61" w:rsidP="009164CA">
      <w:pPr>
        <w:jc w:val="both"/>
        <w:rPr>
          <w:rFonts w:ascii="Arial" w:hAnsi="Arial" w:cs="Arial"/>
          <w:lang w:val="es-ES_tradnl"/>
        </w:rPr>
      </w:pPr>
    </w:p>
    <w:p w14:paraId="512C18F1" w14:textId="5A836719" w:rsidR="0035777D" w:rsidRPr="009164CA" w:rsidRDefault="0035777D" w:rsidP="009164CA">
      <w:pPr>
        <w:jc w:val="both"/>
        <w:rPr>
          <w:rFonts w:ascii="Arial" w:hAnsi="Arial" w:cs="Arial"/>
          <w:lang w:val="es-ES_tradnl"/>
        </w:rPr>
      </w:pPr>
      <w:r w:rsidRPr="009164CA">
        <w:rPr>
          <w:rFonts w:ascii="Arial" w:hAnsi="Arial" w:cs="Arial"/>
          <w:lang w:val="es-ES_tradnl"/>
        </w:rPr>
        <w:t>A solicitud del Tesorero se informa que Marielos</w:t>
      </w:r>
      <w:r w:rsidR="00F4002F">
        <w:rPr>
          <w:rFonts w:ascii="Arial" w:hAnsi="Arial" w:cs="Arial"/>
          <w:lang w:val="es-ES_tradnl"/>
        </w:rPr>
        <w:t xml:space="preserve"> Gutiérrez, coordinadora de la Casa para el Periodismo Libre</w:t>
      </w:r>
      <w:r w:rsidRPr="009164CA">
        <w:rPr>
          <w:rFonts w:ascii="Arial" w:hAnsi="Arial" w:cs="Arial"/>
          <w:lang w:val="es-ES_tradnl"/>
        </w:rPr>
        <w:t xml:space="preserve"> y Marco </w:t>
      </w:r>
      <w:r w:rsidR="00F4002F">
        <w:rPr>
          <w:rFonts w:ascii="Arial" w:hAnsi="Arial" w:cs="Arial"/>
          <w:lang w:val="es-ES_tradnl"/>
        </w:rPr>
        <w:t xml:space="preserve">Barquero, Tesorero, </w:t>
      </w:r>
      <w:r w:rsidRPr="009164CA">
        <w:rPr>
          <w:rFonts w:ascii="Arial" w:hAnsi="Arial" w:cs="Arial"/>
          <w:lang w:val="es-ES_tradnl"/>
        </w:rPr>
        <w:t xml:space="preserve">requieren autorización para la adquisición de varios equipos esenciales para el proyecto. Ante la Junta Directiva, se expone que actualmente no contamos con financiamiento de la DW, lo que nos obliga a recurrir a nuestros propios recursos para cumplir con las responsabilidades del programa. Por lo tanto, se autoriza para la compra </w:t>
      </w:r>
      <w:r w:rsidR="0066181D" w:rsidRPr="009164CA">
        <w:rPr>
          <w:rFonts w:ascii="Arial" w:hAnsi="Arial" w:cs="Arial"/>
          <w:lang w:val="es-ES_tradnl"/>
        </w:rPr>
        <w:t>de:</w:t>
      </w:r>
      <w:r w:rsidRPr="009164CA">
        <w:rPr>
          <w:rFonts w:ascii="Arial" w:hAnsi="Arial" w:cs="Arial"/>
          <w:lang w:val="es-ES_tradnl"/>
        </w:rPr>
        <w:t xml:space="preserve"> </w:t>
      </w:r>
    </w:p>
    <w:p w14:paraId="69126B2D" w14:textId="542F8F07" w:rsidR="0035777D" w:rsidRPr="009164CA" w:rsidRDefault="0035777D" w:rsidP="009164CA">
      <w:pPr>
        <w:pStyle w:val="Prrafodelista"/>
        <w:numPr>
          <w:ilvl w:val="0"/>
          <w:numId w:val="5"/>
        </w:numPr>
        <w:jc w:val="both"/>
        <w:rPr>
          <w:rFonts w:ascii="Arial" w:hAnsi="Arial" w:cs="Arial"/>
          <w:lang w:val="es-ES_tradnl"/>
        </w:rPr>
      </w:pPr>
      <w:r w:rsidRPr="009164CA">
        <w:rPr>
          <w:rFonts w:ascii="Arial" w:hAnsi="Arial" w:cs="Arial"/>
          <w:lang w:val="es-ES_tradnl"/>
        </w:rPr>
        <w:t>dos computadoras.</w:t>
      </w:r>
    </w:p>
    <w:p w14:paraId="02A6947D" w14:textId="19976C69" w:rsidR="0035777D" w:rsidRPr="009164CA" w:rsidRDefault="0035777D" w:rsidP="009164CA">
      <w:pPr>
        <w:pStyle w:val="Prrafodelista"/>
        <w:numPr>
          <w:ilvl w:val="0"/>
          <w:numId w:val="5"/>
        </w:numPr>
        <w:jc w:val="both"/>
        <w:rPr>
          <w:rFonts w:ascii="Arial" w:hAnsi="Arial" w:cs="Arial"/>
          <w:lang w:val="es-ES_tradnl"/>
        </w:rPr>
      </w:pPr>
      <w:r w:rsidRPr="009164CA">
        <w:rPr>
          <w:rFonts w:ascii="Arial" w:hAnsi="Arial" w:cs="Arial"/>
          <w:lang w:val="es-ES_tradnl"/>
        </w:rPr>
        <w:t>Una pantalla verde.</w:t>
      </w:r>
    </w:p>
    <w:p w14:paraId="4B9B2B8B" w14:textId="7F8EC15D" w:rsidR="0035777D" w:rsidRDefault="0035777D" w:rsidP="009164CA">
      <w:pPr>
        <w:pStyle w:val="Prrafodelista"/>
        <w:numPr>
          <w:ilvl w:val="0"/>
          <w:numId w:val="5"/>
        </w:numPr>
        <w:jc w:val="both"/>
        <w:rPr>
          <w:rFonts w:ascii="Arial" w:hAnsi="Arial" w:cs="Arial"/>
          <w:lang w:val="es-ES_tradnl"/>
        </w:rPr>
      </w:pPr>
      <w:r w:rsidRPr="009164CA">
        <w:rPr>
          <w:rFonts w:ascii="Arial" w:hAnsi="Arial" w:cs="Arial"/>
          <w:lang w:val="es-ES_tradnl"/>
        </w:rPr>
        <w:t>La utilización del fondo IPLEX para el pago de becas de vida.</w:t>
      </w:r>
    </w:p>
    <w:p w14:paraId="229D081F" w14:textId="5A483921" w:rsidR="003143F8" w:rsidRDefault="003143F8" w:rsidP="003143F8">
      <w:pPr>
        <w:jc w:val="both"/>
        <w:rPr>
          <w:rFonts w:ascii="Arial" w:hAnsi="Arial" w:cs="Arial"/>
          <w:lang w:val="es-ES_tradnl"/>
        </w:rPr>
      </w:pPr>
    </w:p>
    <w:p w14:paraId="1FC49835" w14:textId="77777777" w:rsidR="003143F8" w:rsidRPr="003143F8" w:rsidRDefault="003143F8" w:rsidP="003143F8">
      <w:pPr>
        <w:jc w:val="both"/>
        <w:rPr>
          <w:rFonts w:ascii="Arial" w:hAnsi="Arial" w:cs="Arial"/>
          <w:lang w:val="es-ES_tradnl"/>
        </w:rPr>
      </w:pPr>
    </w:p>
    <w:p w14:paraId="1AE24CD1" w14:textId="77777777" w:rsidR="0035777D" w:rsidRPr="009164CA" w:rsidRDefault="0035777D" w:rsidP="009164CA">
      <w:pPr>
        <w:jc w:val="both"/>
        <w:rPr>
          <w:rFonts w:ascii="Arial" w:hAnsi="Arial" w:cs="Arial"/>
          <w:lang w:val="es-ES_tradnl"/>
        </w:rPr>
      </w:pPr>
    </w:p>
    <w:p w14:paraId="749B6C11" w14:textId="52FB19E1" w:rsidR="0035777D" w:rsidRPr="009164CA" w:rsidRDefault="0035777D" w:rsidP="009164CA">
      <w:pPr>
        <w:jc w:val="both"/>
        <w:rPr>
          <w:rFonts w:ascii="Arial" w:hAnsi="Arial" w:cs="Arial"/>
          <w:lang w:val="es-ES_tradnl"/>
        </w:rPr>
      </w:pPr>
      <w:r w:rsidRPr="009164CA">
        <w:rPr>
          <w:rFonts w:ascii="Arial" w:hAnsi="Arial" w:cs="Arial"/>
          <w:lang w:val="es-ES_tradnl"/>
        </w:rPr>
        <w:lastRenderedPageBreak/>
        <w:t xml:space="preserve">Igualmente se aprueba la solicitud </w:t>
      </w:r>
      <w:r w:rsidR="00F4002F" w:rsidRPr="009164CA">
        <w:rPr>
          <w:rFonts w:ascii="Arial" w:hAnsi="Arial" w:cs="Arial"/>
          <w:lang w:val="es-ES_tradnl"/>
        </w:rPr>
        <w:t>de adenda</w:t>
      </w:r>
      <w:r w:rsidRPr="009164CA">
        <w:rPr>
          <w:rFonts w:ascii="Arial" w:hAnsi="Arial" w:cs="Arial"/>
          <w:lang w:val="es-ES_tradnl"/>
        </w:rPr>
        <w:t xml:space="preserve"> para diciembre, ya que esta fue omitida en el contrato original con la DW</w:t>
      </w:r>
      <w:r w:rsidR="00F4002F">
        <w:rPr>
          <w:rFonts w:ascii="Arial" w:hAnsi="Arial" w:cs="Arial"/>
          <w:lang w:val="es-ES_tradnl"/>
        </w:rPr>
        <w:t>.</w:t>
      </w:r>
    </w:p>
    <w:p w14:paraId="098DC84F" w14:textId="77777777" w:rsidR="0035777D" w:rsidRPr="009164CA" w:rsidRDefault="0035777D" w:rsidP="009164CA">
      <w:pPr>
        <w:jc w:val="both"/>
        <w:rPr>
          <w:rFonts w:ascii="Arial" w:hAnsi="Arial" w:cs="Arial"/>
          <w:lang w:val="es-ES_tradnl"/>
        </w:rPr>
      </w:pPr>
    </w:p>
    <w:p w14:paraId="64BE41FA" w14:textId="37B77866" w:rsidR="004632F4" w:rsidRPr="0066181D" w:rsidRDefault="004632F4" w:rsidP="009164CA">
      <w:pPr>
        <w:jc w:val="both"/>
        <w:rPr>
          <w:rFonts w:ascii="Arial" w:eastAsia="Times New Roman" w:hAnsi="Arial" w:cs="Arial"/>
          <w:lang w:val="es-ES_tradnl" w:eastAsia="es-ES_tradnl"/>
        </w:rPr>
      </w:pPr>
      <w:r w:rsidRPr="009164CA">
        <w:rPr>
          <w:rFonts w:ascii="Arial" w:eastAsia="Times New Roman" w:hAnsi="Arial" w:cs="Arial"/>
          <w:lang w:val="es-ES_tradnl" w:eastAsia="es-ES_tradnl"/>
        </w:rPr>
        <w:t xml:space="preserve">Convocar a la reunión de Junta Directiva </w:t>
      </w:r>
      <w:r w:rsidR="00C81519" w:rsidRPr="0066181D">
        <w:rPr>
          <w:rFonts w:ascii="Arial" w:eastAsia="Times New Roman" w:hAnsi="Arial" w:cs="Arial"/>
          <w:bCs/>
          <w:lang w:val="es-ES_tradnl" w:eastAsia="es-ES_tradnl"/>
        </w:rPr>
        <w:t xml:space="preserve">viernes 24 de enero a </w:t>
      </w:r>
      <w:r w:rsidR="0066181D" w:rsidRPr="0066181D">
        <w:rPr>
          <w:rFonts w:ascii="Arial" w:eastAsia="Times New Roman" w:hAnsi="Arial" w:cs="Arial"/>
          <w:bCs/>
          <w:lang w:val="es-ES_tradnl" w:eastAsia="es-ES_tradnl"/>
        </w:rPr>
        <w:t>las 5</w:t>
      </w:r>
      <w:r w:rsidRPr="0066181D">
        <w:rPr>
          <w:rFonts w:ascii="Arial" w:eastAsia="Times New Roman" w:hAnsi="Arial" w:cs="Arial"/>
          <w:bCs/>
          <w:lang w:val="es-ES_tradnl" w:eastAsia="es-ES_tradnl"/>
        </w:rPr>
        <w:t xml:space="preserve"> p.m</w:t>
      </w:r>
      <w:r w:rsidRPr="0066181D">
        <w:rPr>
          <w:rFonts w:ascii="Arial" w:eastAsia="Times New Roman" w:hAnsi="Arial" w:cs="Arial"/>
          <w:lang w:val="es-ES_tradnl" w:eastAsia="es-ES_tradnl"/>
        </w:rPr>
        <w:t xml:space="preserve">. </w:t>
      </w:r>
      <w:r w:rsidR="00C81519" w:rsidRPr="0066181D">
        <w:rPr>
          <w:rFonts w:ascii="Arial" w:eastAsia="Times New Roman" w:hAnsi="Arial" w:cs="Arial"/>
          <w:lang w:val="es-ES_tradnl" w:eastAsia="es-ES_tradnl"/>
        </w:rPr>
        <w:t>por medio de la plataforma</w:t>
      </w:r>
      <w:r w:rsidR="001B67A2" w:rsidRPr="0066181D">
        <w:rPr>
          <w:rFonts w:ascii="Arial" w:eastAsia="Times New Roman" w:hAnsi="Arial" w:cs="Arial"/>
          <w:lang w:val="es-ES_tradnl" w:eastAsia="es-ES_tradnl"/>
        </w:rPr>
        <w:t xml:space="preserve"> ZOOM</w:t>
      </w:r>
    </w:p>
    <w:p w14:paraId="3DBF5C2A" w14:textId="77777777" w:rsidR="00395717" w:rsidRPr="009164CA" w:rsidRDefault="00395717" w:rsidP="009164CA">
      <w:pPr>
        <w:jc w:val="both"/>
        <w:rPr>
          <w:rFonts w:ascii="Arial" w:eastAsia="Times New Roman" w:hAnsi="Arial" w:cs="Arial"/>
          <w:lang w:val="es-ES_tradnl" w:eastAsia="es-ES_tradnl"/>
        </w:rPr>
      </w:pPr>
    </w:p>
    <w:p w14:paraId="71F60E2D" w14:textId="77777777" w:rsidR="004632F4" w:rsidRPr="009164CA" w:rsidRDefault="004632F4" w:rsidP="009164CA">
      <w:pPr>
        <w:jc w:val="both"/>
        <w:rPr>
          <w:rFonts w:ascii="Arial" w:eastAsia="Times New Roman" w:hAnsi="Arial" w:cs="Arial"/>
          <w:lang w:val="es-ES_tradnl" w:eastAsia="es-ES_tradnl"/>
        </w:rPr>
      </w:pPr>
      <w:r w:rsidRPr="009164CA">
        <w:rPr>
          <w:rFonts w:ascii="Arial" w:eastAsia="Times New Roman" w:hAnsi="Arial" w:cs="Arial"/>
          <w:lang w:val="es-ES_tradnl" w:eastAsia="es-ES_tradnl"/>
        </w:rPr>
        <w:t>Se levanta la sesión a las 7 pm.</w:t>
      </w:r>
    </w:p>
    <w:p w14:paraId="078AC5F1" w14:textId="359C8B15" w:rsidR="004632F4" w:rsidRDefault="004632F4" w:rsidP="009164CA">
      <w:pPr>
        <w:jc w:val="both"/>
        <w:rPr>
          <w:rFonts w:ascii="Arial" w:eastAsia="Times New Roman" w:hAnsi="Arial" w:cs="Arial"/>
          <w:lang w:val="es-ES_tradnl" w:eastAsia="es-ES_tradnl"/>
        </w:rPr>
      </w:pPr>
    </w:p>
    <w:p w14:paraId="5190856F" w14:textId="305BE73D" w:rsidR="0066181D" w:rsidRDefault="0066181D" w:rsidP="009164CA">
      <w:pPr>
        <w:jc w:val="both"/>
        <w:rPr>
          <w:rFonts w:ascii="Arial" w:eastAsia="Times New Roman" w:hAnsi="Arial" w:cs="Arial"/>
          <w:lang w:val="es-ES_tradnl" w:eastAsia="es-ES_tradnl"/>
        </w:rPr>
      </w:pPr>
    </w:p>
    <w:p w14:paraId="50C2E8EC" w14:textId="77777777" w:rsidR="0066181D" w:rsidRPr="009164CA" w:rsidRDefault="0066181D" w:rsidP="009164CA">
      <w:pPr>
        <w:jc w:val="both"/>
        <w:rPr>
          <w:rFonts w:ascii="Arial" w:eastAsia="Times New Roman" w:hAnsi="Arial" w:cs="Arial"/>
          <w:lang w:val="es-ES_tradnl" w:eastAsia="es-ES_tradnl"/>
        </w:rPr>
      </w:pPr>
    </w:p>
    <w:p w14:paraId="71D8701C" w14:textId="77777777" w:rsidR="004632F4" w:rsidRPr="009164CA" w:rsidRDefault="004632F4" w:rsidP="009164CA">
      <w:pPr>
        <w:jc w:val="both"/>
        <w:rPr>
          <w:rFonts w:ascii="Arial" w:eastAsia="Times New Roman" w:hAnsi="Arial" w:cs="Arial"/>
          <w:lang w:val="es-ES_tradnl" w:eastAsia="es-ES_tradnl"/>
        </w:rPr>
      </w:pPr>
    </w:p>
    <w:p w14:paraId="4609DAAC" w14:textId="77777777" w:rsidR="00B44414" w:rsidRPr="009164CA" w:rsidRDefault="00B44414" w:rsidP="0066181D">
      <w:pPr>
        <w:jc w:val="center"/>
        <w:rPr>
          <w:rFonts w:ascii="Arial" w:eastAsia="Times New Roman" w:hAnsi="Arial" w:cs="Arial"/>
          <w:lang w:val="es-ES_tradnl" w:eastAsia="es-ES_tradnl"/>
        </w:rPr>
      </w:pPr>
      <w:r w:rsidRPr="009164CA">
        <w:rPr>
          <w:rFonts w:ascii="Arial" w:eastAsia="Times New Roman" w:hAnsi="Arial" w:cs="Arial"/>
          <w:lang w:val="es-ES_tradnl" w:eastAsia="es-ES_tradnl"/>
        </w:rPr>
        <w:t>Raúl Silesky Jiménez                              Juan Pablo Estrada Gómez</w:t>
      </w:r>
    </w:p>
    <w:p w14:paraId="0316D1F4" w14:textId="45FF9565" w:rsidR="00B44414" w:rsidRPr="0066181D" w:rsidRDefault="00B44414" w:rsidP="0066181D">
      <w:pPr>
        <w:jc w:val="center"/>
        <w:rPr>
          <w:rFonts w:ascii="Arial" w:hAnsi="Arial" w:cs="Arial"/>
          <w:b/>
          <w:lang w:val="es-ES_tradnl"/>
        </w:rPr>
      </w:pPr>
      <w:r w:rsidRPr="0066181D">
        <w:rPr>
          <w:rFonts w:ascii="Arial" w:eastAsia="Times New Roman" w:hAnsi="Arial" w:cs="Arial"/>
          <w:b/>
          <w:lang w:val="es-ES_tradnl" w:eastAsia="es-ES_tradnl"/>
        </w:rPr>
        <w:t xml:space="preserve">Presidente                                                      </w:t>
      </w:r>
      <w:r w:rsidR="009F2A61" w:rsidRPr="0066181D">
        <w:rPr>
          <w:rFonts w:ascii="Arial" w:eastAsia="Times New Roman" w:hAnsi="Arial" w:cs="Arial"/>
          <w:b/>
          <w:lang w:val="es-ES_tradnl" w:eastAsia="es-ES_tradnl"/>
        </w:rPr>
        <w:t>Secretario</w:t>
      </w:r>
    </w:p>
    <w:p w14:paraId="1D812C79" w14:textId="77777777" w:rsidR="00B44414" w:rsidRPr="009164CA" w:rsidRDefault="00B44414" w:rsidP="009164CA">
      <w:pPr>
        <w:jc w:val="both"/>
        <w:rPr>
          <w:rFonts w:ascii="Arial" w:hAnsi="Arial" w:cs="Arial"/>
          <w:b/>
          <w:bCs/>
          <w:lang w:val="es-ES_tradnl"/>
        </w:rPr>
      </w:pPr>
    </w:p>
    <w:p w14:paraId="0BBC16B5" w14:textId="77777777" w:rsidR="004632F4" w:rsidRPr="009164CA" w:rsidRDefault="004632F4" w:rsidP="009164CA">
      <w:pPr>
        <w:jc w:val="both"/>
        <w:rPr>
          <w:rFonts w:ascii="Arial" w:hAnsi="Arial" w:cs="Arial"/>
          <w:b/>
          <w:bCs/>
        </w:rPr>
      </w:pPr>
    </w:p>
    <w:sectPr w:rsidR="004632F4" w:rsidRPr="009164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A3814"/>
    <w:multiLevelType w:val="hybridMultilevel"/>
    <w:tmpl w:val="0A4412A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25240CAE"/>
    <w:multiLevelType w:val="hybridMultilevel"/>
    <w:tmpl w:val="28BC01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2E472182"/>
    <w:multiLevelType w:val="hybridMultilevel"/>
    <w:tmpl w:val="44B8925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A2552FD"/>
    <w:multiLevelType w:val="hybridMultilevel"/>
    <w:tmpl w:val="DAC43B4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77345376"/>
    <w:multiLevelType w:val="hybridMultilevel"/>
    <w:tmpl w:val="78BE9DBC"/>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2F4"/>
    <w:rsid w:val="0008404E"/>
    <w:rsid w:val="000B4183"/>
    <w:rsid w:val="001B67A2"/>
    <w:rsid w:val="001C4B6D"/>
    <w:rsid w:val="001D0DCE"/>
    <w:rsid w:val="001E032D"/>
    <w:rsid w:val="00235FD2"/>
    <w:rsid w:val="00265213"/>
    <w:rsid w:val="002B5BC5"/>
    <w:rsid w:val="002C74D4"/>
    <w:rsid w:val="002F5BB1"/>
    <w:rsid w:val="003143F8"/>
    <w:rsid w:val="00342377"/>
    <w:rsid w:val="00344ABD"/>
    <w:rsid w:val="0035777D"/>
    <w:rsid w:val="00357EC5"/>
    <w:rsid w:val="00395717"/>
    <w:rsid w:val="003E7916"/>
    <w:rsid w:val="0041542A"/>
    <w:rsid w:val="004632F4"/>
    <w:rsid w:val="00472C48"/>
    <w:rsid w:val="00497692"/>
    <w:rsid w:val="00572A69"/>
    <w:rsid w:val="00595B91"/>
    <w:rsid w:val="005D60CB"/>
    <w:rsid w:val="005F6EA7"/>
    <w:rsid w:val="006211E9"/>
    <w:rsid w:val="0066181D"/>
    <w:rsid w:val="006F05ED"/>
    <w:rsid w:val="007378A7"/>
    <w:rsid w:val="0078421C"/>
    <w:rsid w:val="007B290F"/>
    <w:rsid w:val="007B7E37"/>
    <w:rsid w:val="007E6B82"/>
    <w:rsid w:val="00872AA3"/>
    <w:rsid w:val="00872D67"/>
    <w:rsid w:val="009164CA"/>
    <w:rsid w:val="009306D1"/>
    <w:rsid w:val="00940537"/>
    <w:rsid w:val="009E558D"/>
    <w:rsid w:val="009F2A61"/>
    <w:rsid w:val="00A001E1"/>
    <w:rsid w:val="00A40E79"/>
    <w:rsid w:val="00B309E6"/>
    <w:rsid w:val="00B44414"/>
    <w:rsid w:val="00B92DCE"/>
    <w:rsid w:val="00BC2228"/>
    <w:rsid w:val="00C54D48"/>
    <w:rsid w:val="00C81519"/>
    <w:rsid w:val="00CA2EB6"/>
    <w:rsid w:val="00CA346C"/>
    <w:rsid w:val="00D10975"/>
    <w:rsid w:val="00D52E34"/>
    <w:rsid w:val="00D82862"/>
    <w:rsid w:val="00F4002F"/>
    <w:rsid w:val="00F52DA8"/>
    <w:rsid w:val="00F63F38"/>
    <w:rsid w:val="00F64A51"/>
    <w:rsid w:val="00F72170"/>
    <w:rsid w:val="00F8152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FA93E"/>
  <w15:chartTrackingRefBased/>
  <w15:docId w15:val="{DCB032C0-E5F3-5D4C-9542-66DB4264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2F4"/>
  </w:style>
  <w:style w:type="paragraph" w:styleId="Ttulo1">
    <w:name w:val="heading 1"/>
    <w:basedOn w:val="Normal"/>
    <w:next w:val="Normal"/>
    <w:link w:val="Ttulo1Car"/>
    <w:uiPriority w:val="9"/>
    <w:qFormat/>
    <w:rsid w:val="004632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32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32F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32F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32F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32F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32F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32F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32F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32F4"/>
    <w:rPr>
      <w:rFonts w:asciiTheme="majorHAnsi" w:eastAsiaTheme="majorEastAsia" w:hAnsiTheme="majorHAnsi" w:cstheme="majorBidi"/>
      <w:color w:val="0F4761" w:themeColor="accent1" w:themeShade="BF"/>
      <w:sz w:val="40"/>
      <w:szCs w:val="40"/>
      <w:lang w:val="es-ES"/>
    </w:rPr>
  </w:style>
  <w:style w:type="character" w:customStyle="1" w:styleId="Ttulo2Car">
    <w:name w:val="Título 2 Car"/>
    <w:basedOn w:val="Fuentedeprrafopredeter"/>
    <w:link w:val="Ttulo2"/>
    <w:uiPriority w:val="9"/>
    <w:semiHidden/>
    <w:rsid w:val="004632F4"/>
    <w:rPr>
      <w:rFonts w:asciiTheme="majorHAnsi" w:eastAsiaTheme="majorEastAsia" w:hAnsiTheme="majorHAnsi" w:cstheme="majorBidi"/>
      <w:color w:val="0F4761" w:themeColor="accent1" w:themeShade="BF"/>
      <w:sz w:val="32"/>
      <w:szCs w:val="32"/>
      <w:lang w:val="es-ES"/>
    </w:rPr>
  </w:style>
  <w:style w:type="character" w:customStyle="1" w:styleId="Ttulo3Car">
    <w:name w:val="Título 3 Car"/>
    <w:basedOn w:val="Fuentedeprrafopredeter"/>
    <w:link w:val="Ttulo3"/>
    <w:uiPriority w:val="9"/>
    <w:semiHidden/>
    <w:rsid w:val="004632F4"/>
    <w:rPr>
      <w:rFonts w:eastAsiaTheme="majorEastAsia" w:cstheme="majorBidi"/>
      <w:color w:val="0F4761" w:themeColor="accent1" w:themeShade="BF"/>
      <w:sz w:val="28"/>
      <w:szCs w:val="28"/>
      <w:lang w:val="es-ES"/>
    </w:rPr>
  </w:style>
  <w:style w:type="character" w:customStyle="1" w:styleId="Ttulo4Car">
    <w:name w:val="Título 4 Car"/>
    <w:basedOn w:val="Fuentedeprrafopredeter"/>
    <w:link w:val="Ttulo4"/>
    <w:uiPriority w:val="9"/>
    <w:semiHidden/>
    <w:rsid w:val="004632F4"/>
    <w:rPr>
      <w:rFonts w:eastAsiaTheme="majorEastAsia" w:cstheme="majorBidi"/>
      <w:i/>
      <w:iCs/>
      <w:color w:val="0F4761" w:themeColor="accent1" w:themeShade="BF"/>
      <w:lang w:val="es-ES"/>
    </w:rPr>
  </w:style>
  <w:style w:type="character" w:customStyle="1" w:styleId="Ttulo5Car">
    <w:name w:val="Título 5 Car"/>
    <w:basedOn w:val="Fuentedeprrafopredeter"/>
    <w:link w:val="Ttulo5"/>
    <w:uiPriority w:val="9"/>
    <w:semiHidden/>
    <w:rsid w:val="004632F4"/>
    <w:rPr>
      <w:rFonts w:eastAsiaTheme="majorEastAsia" w:cstheme="majorBidi"/>
      <w:color w:val="0F4761" w:themeColor="accent1" w:themeShade="BF"/>
      <w:lang w:val="es-ES"/>
    </w:rPr>
  </w:style>
  <w:style w:type="character" w:customStyle="1" w:styleId="Ttulo6Car">
    <w:name w:val="Título 6 Car"/>
    <w:basedOn w:val="Fuentedeprrafopredeter"/>
    <w:link w:val="Ttulo6"/>
    <w:uiPriority w:val="9"/>
    <w:semiHidden/>
    <w:rsid w:val="004632F4"/>
    <w:rPr>
      <w:rFonts w:eastAsiaTheme="majorEastAsia" w:cstheme="majorBidi"/>
      <w:i/>
      <w:iCs/>
      <w:color w:val="595959" w:themeColor="text1" w:themeTint="A6"/>
      <w:lang w:val="es-ES"/>
    </w:rPr>
  </w:style>
  <w:style w:type="character" w:customStyle="1" w:styleId="Ttulo7Car">
    <w:name w:val="Título 7 Car"/>
    <w:basedOn w:val="Fuentedeprrafopredeter"/>
    <w:link w:val="Ttulo7"/>
    <w:uiPriority w:val="9"/>
    <w:semiHidden/>
    <w:rsid w:val="004632F4"/>
    <w:rPr>
      <w:rFonts w:eastAsiaTheme="majorEastAsia" w:cstheme="majorBidi"/>
      <w:color w:val="595959" w:themeColor="text1" w:themeTint="A6"/>
      <w:lang w:val="es-ES"/>
    </w:rPr>
  </w:style>
  <w:style w:type="character" w:customStyle="1" w:styleId="Ttulo8Car">
    <w:name w:val="Título 8 Car"/>
    <w:basedOn w:val="Fuentedeprrafopredeter"/>
    <w:link w:val="Ttulo8"/>
    <w:uiPriority w:val="9"/>
    <w:semiHidden/>
    <w:rsid w:val="004632F4"/>
    <w:rPr>
      <w:rFonts w:eastAsiaTheme="majorEastAsia" w:cstheme="majorBidi"/>
      <w:i/>
      <w:iCs/>
      <w:color w:val="272727" w:themeColor="text1" w:themeTint="D8"/>
      <w:lang w:val="es-ES"/>
    </w:rPr>
  </w:style>
  <w:style w:type="character" w:customStyle="1" w:styleId="Ttulo9Car">
    <w:name w:val="Título 9 Car"/>
    <w:basedOn w:val="Fuentedeprrafopredeter"/>
    <w:link w:val="Ttulo9"/>
    <w:uiPriority w:val="9"/>
    <w:semiHidden/>
    <w:rsid w:val="004632F4"/>
    <w:rPr>
      <w:rFonts w:eastAsiaTheme="majorEastAsia" w:cstheme="majorBidi"/>
      <w:color w:val="272727" w:themeColor="text1" w:themeTint="D8"/>
      <w:lang w:val="es-ES"/>
    </w:rPr>
  </w:style>
  <w:style w:type="paragraph" w:styleId="Ttulo">
    <w:name w:val="Title"/>
    <w:basedOn w:val="Normal"/>
    <w:next w:val="Normal"/>
    <w:link w:val="TtuloCar"/>
    <w:uiPriority w:val="10"/>
    <w:qFormat/>
    <w:rsid w:val="004632F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32F4"/>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4632F4"/>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32F4"/>
    <w:rPr>
      <w:rFonts w:eastAsiaTheme="majorEastAsia" w:cstheme="majorBidi"/>
      <w:color w:val="595959" w:themeColor="text1" w:themeTint="A6"/>
      <w:spacing w:val="15"/>
      <w:sz w:val="28"/>
      <w:szCs w:val="28"/>
      <w:lang w:val="es-ES"/>
    </w:rPr>
  </w:style>
  <w:style w:type="paragraph" w:styleId="Cita">
    <w:name w:val="Quote"/>
    <w:basedOn w:val="Normal"/>
    <w:next w:val="Normal"/>
    <w:link w:val="CitaCar"/>
    <w:uiPriority w:val="29"/>
    <w:qFormat/>
    <w:rsid w:val="004632F4"/>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4632F4"/>
    <w:rPr>
      <w:i/>
      <w:iCs/>
      <w:color w:val="404040" w:themeColor="text1" w:themeTint="BF"/>
      <w:lang w:val="es-ES"/>
    </w:rPr>
  </w:style>
  <w:style w:type="paragraph" w:styleId="Prrafodelista">
    <w:name w:val="List Paragraph"/>
    <w:basedOn w:val="Normal"/>
    <w:uiPriority w:val="34"/>
    <w:qFormat/>
    <w:rsid w:val="004632F4"/>
    <w:pPr>
      <w:ind w:left="720"/>
      <w:contextualSpacing/>
    </w:pPr>
  </w:style>
  <w:style w:type="character" w:styleId="nfasisintenso">
    <w:name w:val="Intense Emphasis"/>
    <w:basedOn w:val="Fuentedeprrafopredeter"/>
    <w:uiPriority w:val="21"/>
    <w:qFormat/>
    <w:rsid w:val="004632F4"/>
    <w:rPr>
      <w:i/>
      <w:iCs/>
      <w:color w:val="0F4761" w:themeColor="accent1" w:themeShade="BF"/>
    </w:rPr>
  </w:style>
  <w:style w:type="paragraph" w:styleId="Citadestacada">
    <w:name w:val="Intense Quote"/>
    <w:basedOn w:val="Normal"/>
    <w:next w:val="Normal"/>
    <w:link w:val="CitadestacadaCar"/>
    <w:uiPriority w:val="30"/>
    <w:qFormat/>
    <w:rsid w:val="004632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32F4"/>
    <w:rPr>
      <w:i/>
      <w:iCs/>
      <w:color w:val="0F4761" w:themeColor="accent1" w:themeShade="BF"/>
      <w:lang w:val="es-ES"/>
    </w:rPr>
  </w:style>
  <w:style w:type="character" w:styleId="Referenciaintensa">
    <w:name w:val="Intense Reference"/>
    <w:basedOn w:val="Fuentedeprrafopredeter"/>
    <w:uiPriority w:val="32"/>
    <w:qFormat/>
    <w:rsid w:val="004632F4"/>
    <w:rPr>
      <w:b/>
      <w:bCs/>
      <w:smallCaps/>
      <w:color w:val="0F4761" w:themeColor="accent1" w:themeShade="BF"/>
      <w:spacing w:val="5"/>
    </w:rPr>
  </w:style>
  <w:style w:type="character" w:styleId="Hipervnculo">
    <w:name w:val="Hyperlink"/>
    <w:basedOn w:val="Fuentedeprrafopredeter"/>
    <w:uiPriority w:val="99"/>
    <w:unhideWhenUsed/>
    <w:rsid w:val="009E558D"/>
    <w:rPr>
      <w:color w:val="467886" w:themeColor="hyperlink"/>
      <w:u w:val="single"/>
    </w:rPr>
  </w:style>
  <w:style w:type="character" w:customStyle="1" w:styleId="UnresolvedMention">
    <w:name w:val="Unresolved Mention"/>
    <w:basedOn w:val="Fuentedeprrafopredeter"/>
    <w:uiPriority w:val="99"/>
    <w:semiHidden/>
    <w:unhideWhenUsed/>
    <w:rsid w:val="009E558D"/>
    <w:rPr>
      <w:color w:val="605E5C"/>
      <w:shd w:val="clear" w:color="auto" w:fill="E1DFDD"/>
    </w:rPr>
  </w:style>
  <w:style w:type="paragraph" w:customStyle="1" w:styleId="Default">
    <w:name w:val="Default"/>
    <w:rsid w:val="001D0DCE"/>
    <w:pPr>
      <w:autoSpaceDE w:val="0"/>
      <w:autoSpaceDN w:val="0"/>
      <w:adjustRightInd w:val="0"/>
    </w:pPr>
    <w:rPr>
      <w:rFonts w:ascii="Arial" w:hAnsi="Arial" w:cs="Arial"/>
      <w:color w:val="00000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82039">
      <w:bodyDiv w:val="1"/>
      <w:marLeft w:val="0"/>
      <w:marRight w:val="0"/>
      <w:marTop w:val="0"/>
      <w:marBottom w:val="0"/>
      <w:divBdr>
        <w:top w:val="none" w:sz="0" w:space="0" w:color="auto"/>
        <w:left w:val="none" w:sz="0" w:space="0" w:color="auto"/>
        <w:bottom w:val="none" w:sz="0" w:space="0" w:color="auto"/>
        <w:right w:val="none" w:sz="0" w:space="0" w:color="auto"/>
      </w:divBdr>
    </w:div>
    <w:div w:id="121726957">
      <w:bodyDiv w:val="1"/>
      <w:marLeft w:val="0"/>
      <w:marRight w:val="0"/>
      <w:marTop w:val="0"/>
      <w:marBottom w:val="0"/>
      <w:divBdr>
        <w:top w:val="none" w:sz="0" w:space="0" w:color="auto"/>
        <w:left w:val="none" w:sz="0" w:space="0" w:color="auto"/>
        <w:bottom w:val="none" w:sz="0" w:space="0" w:color="auto"/>
        <w:right w:val="none" w:sz="0" w:space="0" w:color="auto"/>
      </w:divBdr>
      <w:divsChild>
        <w:div w:id="950164680">
          <w:marLeft w:val="0"/>
          <w:marRight w:val="0"/>
          <w:marTop w:val="0"/>
          <w:marBottom w:val="0"/>
          <w:divBdr>
            <w:top w:val="none" w:sz="0" w:space="0" w:color="auto"/>
            <w:left w:val="none" w:sz="0" w:space="0" w:color="auto"/>
            <w:bottom w:val="none" w:sz="0" w:space="0" w:color="auto"/>
            <w:right w:val="none" w:sz="0" w:space="0" w:color="auto"/>
          </w:divBdr>
          <w:divsChild>
            <w:div w:id="1029377954">
              <w:marLeft w:val="0"/>
              <w:marRight w:val="0"/>
              <w:marTop w:val="0"/>
              <w:marBottom w:val="0"/>
              <w:divBdr>
                <w:top w:val="none" w:sz="0" w:space="0" w:color="auto"/>
                <w:left w:val="none" w:sz="0" w:space="0" w:color="auto"/>
                <w:bottom w:val="none" w:sz="0" w:space="0" w:color="auto"/>
                <w:right w:val="none" w:sz="0" w:space="0" w:color="auto"/>
              </w:divBdr>
              <w:divsChild>
                <w:div w:id="1187477671">
                  <w:marLeft w:val="0"/>
                  <w:marRight w:val="0"/>
                  <w:marTop w:val="0"/>
                  <w:marBottom w:val="0"/>
                  <w:divBdr>
                    <w:top w:val="none" w:sz="0" w:space="0" w:color="auto"/>
                    <w:left w:val="none" w:sz="0" w:space="0" w:color="auto"/>
                    <w:bottom w:val="none" w:sz="0" w:space="0" w:color="auto"/>
                    <w:right w:val="none" w:sz="0" w:space="0" w:color="auto"/>
                  </w:divBdr>
                  <w:divsChild>
                    <w:div w:id="861939913">
                      <w:marLeft w:val="0"/>
                      <w:marRight w:val="0"/>
                      <w:marTop w:val="0"/>
                      <w:marBottom w:val="0"/>
                      <w:divBdr>
                        <w:top w:val="none" w:sz="0" w:space="0" w:color="auto"/>
                        <w:left w:val="none" w:sz="0" w:space="0" w:color="auto"/>
                        <w:bottom w:val="none" w:sz="0" w:space="0" w:color="auto"/>
                        <w:right w:val="none" w:sz="0" w:space="0" w:color="auto"/>
                      </w:divBdr>
                      <w:divsChild>
                        <w:div w:id="1729764212">
                          <w:marLeft w:val="0"/>
                          <w:marRight w:val="0"/>
                          <w:marTop w:val="0"/>
                          <w:marBottom w:val="0"/>
                          <w:divBdr>
                            <w:top w:val="none" w:sz="0" w:space="0" w:color="auto"/>
                            <w:left w:val="none" w:sz="0" w:space="0" w:color="auto"/>
                            <w:bottom w:val="none" w:sz="0" w:space="0" w:color="auto"/>
                            <w:right w:val="none" w:sz="0" w:space="0" w:color="auto"/>
                          </w:divBdr>
                          <w:divsChild>
                            <w:div w:id="1279798551">
                              <w:marLeft w:val="0"/>
                              <w:marRight w:val="0"/>
                              <w:marTop w:val="0"/>
                              <w:marBottom w:val="0"/>
                              <w:divBdr>
                                <w:top w:val="none" w:sz="0" w:space="0" w:color="auto"/>
                                <w:left w:val="none" w:sz="0" w:space="0" w:color="auto"/>
                                <w:bottom w:val="none" w:sz="0" w:space="0" w:color="auto"/>
                                <w:right w:val="none" w:sz="0" w:space="0" w:color="auto"/>
                              </w:divBdr>
                              <w:divsChild>
                                <w:div w:id="1625690769">
                                  <w:marLeft w:val="0"/>
                                  <w:marRight w:val="0"/>
                                  <w:marTop w:val="0"/>
                                  <w:marBottom w:val="0"/>
                                  <w:divBdr>
                                    <w:top w:val="none" w:sz="0" w:space="0" w:color="auto"/>
                                    <w:left w:val="none" w:sz="0" w:space="0" w:color="auto"/>
                                    <w:bottom w:val="none" w:sz="0" w:space="0" w:color="auto"/>
                                    <w:right w:val="none" w:sz="0" w:space="0" w:color="auto"/>
                                  </w:divBdr>
                                  <w:divsChild>
                                    <w:div w:id="44334588">
                                      <w:marLeft w:val="0"/>
                                      <w:marRight w:val="0"/>
                                      <w:marTop w:val="0"/>
                                      <w:marBottom w:val="0"/>
                                      <w:divBdr>
                                        <w:top w:val="none" w:sz="0" w:space="0" w:color="auto"/>
                                        <w:left w:val="none" w:sz="0" w:space="0" w:color="auto"/>
                                        <w:bottom w:val="none" w:sz="0" w:space="0" w:color="auto"/>
                                        <w:right w:val="none" w:sz="0" w:space="0" w:color="auto"/>
                                      </w:divBdr>
                                      <w:divsChild>
                                        <w:div w:id="496188747">
                                          <w:marLeft w:val="0"/>
                                          <w:marRight w:val="0"/>
                                          <w:marTop w:val="0"/>
                                          <w:marBottom w:val="0"/>
                                          <w:divBdr>
                                            <w:top w:val="none" w:sz="0" w:space="0" w:color="auto"/>
                                            <w:left w:val="none" w:sz="0" w:space="0" w:color="auto"/>
                                            <w:bottom w:val="none" w:sz="0" w:space="0" w:color="auto"/>
                                            <w:right w:val="none" w:sz="0" w:space="0" w:color="auto"/>
                                          </w:divBdr>
                                          <w:divsChild>
                                            <w:div w:id="1079600122">
                                              <w:marLeft w:val="0"/>
                                              <w:marRight w:val="0"/>
                                              <w:marTop w:val="0"/>
                                              <w:marBottom w:val="0"/>
                                              <w:divBdr>
                                                <w:top w:val="none" w:sz="0" w:space="0" w:color="auto"/>
                                                <w:left w:val="none" w:sz="0" w:space="0" w:color="auto"/>
                                                <w:bottom w:val="none" w:sz="0" w:space="0" w:color="auto"/>
                                                <w:right w:val="none" w:sz="0" w:space="0" w:color="auto"/>
                                              </w:divBdr>
                                              <w:divsChild>
                                                <w:div w:id="1045443105">
                                                  <w:marLeft w:val="0"/>
                                                  <w:marRight w:val="0"/>
                                                  <w:marTop w:val="0"/>
                                                  <w:marBottom w:val="0"/>
                                                  <w:divBdr>
                                                    <w:top w:val="none" w:sz="0" w:space="0" w:color="auto"/>
                                                    <w:left w:val="none" w:sz="0" w:space="0" w:color="auto"/>
                                                    <w:bottom w:val="none" w:sz="0" w:space="0" w:color="auto"/>
                                                    <w:right w:val="none" w:sz="0" w:space="0" w:color="auto"/>
                                                  </w:divBdr>
                                                  <w:divsChild>
                                                    <w:div w:id="209966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13891">
      <w:bodyDiv w:val="1"/>
      <w:marLeft w:val="0"/>
      <w:marRight w:val="0"/>
      <w:marTop w:val="0"/>
      <w:marBottom w:val="0"/>
      <w:divBdr>
        <w:top w:val="none" w:sz="0" w:space="0" w:color="auto"/>
        <w:left w:val="none" w:sz="0" w:space="0" w:color="auto"/>
        <w:bottom w:val="none" w:sz="0" w:space="0" w:color="auto"/>
        <w:right w:val="none" w:sz="0" w:space="0" w:color="auto"/>
      </w:divBdr>
    </w:div>
    <w:div w:id="993608012">
      <w:bodyDiv w:val="1"/>
      <w:marLeft w:val="0"/>
      <w:marRight w:val="0"/>
      <w:marTop w:val="0"/>
      <w:marBottom w:val="0"/>
      <w:divBdr>
        <w:top w:val="none" w:sz="0" w:space="0" w:color="auto"/>
        <w:left w:val="none" w:sz="0" w:space="0" w:color="auto"/>
        <w:bottom w:val="none" w:sz="0" w:space="0" w:color="auto"/>
        <w:right w:val="none" w:sz="0" w:space="0" w:color="auto"/>
      </w:divBdr>
      <w:divsChild>
        <w:div w:id="1570270390">
          <w:marLeft w:val="0"/>
          <w:marRight w:val="0"/>
          <w:marTop w:val="0"/>
          <w:marBottom w:val="0"/>
          <w:divBdr>
            <w:top w:val="none" w:sz="0" w:space="0" w:color="auto"/>
            <w:left w:val="none" w:sz="0" w:space="0" w:color="auto"/>
            <w:bottom w:val="none" w:sz="0" w:space="0" w:color="auto"/>
            <w:right w:val="none" w:sz="0" w:space="0" w:color="auto"/>
          </w:divBdr>
          <w:divsChild>
            <w:div w:id="710572376">
              <w:marLeft w:val="0"/>
              <w:marRight w:val="0"/>
              <w:marTop w:val="0"/>
              <w:marBottom w:val="0"/>
              <w:divBdr>
                <w:top w:val="none" w:sz="0" w:space="0" w:color="auto"/>
                <w:left w:val="none" w:sz="0" w:space="0" w:color="auto"/>
                <w:bottom w:val="none" w:sz="0" w:space="0" w:color="auto"/>
                <w:right w:val="none" w:sz="0" w:space="0" w:color="auto"/>
              </w:divBdr>
              <w:divsChild>
                <w:div w:id="809788868">
                  <w:marLeft w:val="0"/>
                  <w:marRight w:val="0"/>
                  <w:marTop w:val="0"/>
                  <w:marBottom w:val="0"/>
                  <w:divBdr>
                    <w:top w:val="none" w:sz="0" w:space="0" w:color="auto"/>
                    <w:left w:val="none" w:sz="0" w:space="0" w:color="auto"/>
                    <w:bottom w:val="none" w:sz="0" w:space="0" w:color="auto"/>
                    <w:right w:val="none" w:sz="0" w:space="0" w:color="auto"/>
                  </w:divBdr>
                  <w:divsChild>
                    <w:div w:id="702749926">
                      <w:marLeft w:val="0"/>
                      <w:marRight w:val="0"/>
                      <w:marTop w:val="0"/>
                      <w:marBottom w:val="0"/>
                      <w:divBdr>
                        <w:top w:val="none" w:sz="0" w:space="0" w:color="auto"/>
                        <w:left w:val="none" w:sz="0" w:space="0" w:color="auto"/>
                        <w:bottom w:val="none" w:sz="0" w:space="0" w:color="auto"/>
                        <w:right w:val="none" w:sz="0" w:space="0" w:color="auto"/>
                      </w:divBdr>
                      <w:divsChild>
                        <w:div w:id="137111776">
                          <w:marLeft w:val="0"/>
                          <w:marRight w:val="0"/>
                          <w:marTop w:val="0"/>
                          <w:marBottom w:val="0"/>
                          <w:divBdr>
                            <w:top w:val="none" w:sz="0" w:space="0" w:color="auto"/>
                            <w:left w:val="none" w:sz="0" w:space="0" w:color="auto"/>
                            <w:bottom w:val="none" w:sz="0" w:space="0" w:color="auto"/>
                            <w:right w:val="none" w:sz="0" w:space="0" w:color="auto"/>
                          </w:divBdr>
                          <w:divsChild>
                            <w:div w:id="355037522">
                              <w:marLeft w:val="0"/>
                              <w:marRight w:val="0"/>
                              <w:marTop w:val="0"/>
                              <w:marBottom w:val="0"/>
                              <w:divBdr>
                                <w:top w:val="none" w:sz="0" w:space="0" w:color="auto"/>
                                <w:left w:val="none" w:sz="0" w:space="0" w:color="auto"/>
                                <w:bottom w:val="none" w:sz="0" w:space="0" w:color="auto"/>
                                <w:right w:val="none" w:sz="0" w:space="0" w:color="auto"/>
                              </w:divBdr>
                              <w:divsChild>
                                <w:div w:id="96608335">
                                  <w:marLeft w:val="0"/>
                                  <w:marRight w:val="0"/>
                                  <w:marTop w:val="0"/>
                                  <w:marBottom w:val="0"/>
                                  <w:divBdr>
                                    <w:top w:val="none" w:sz="0" w:space="0" w:color="auto"/>
                                    <w:left w:val="none" w:sz="0" w:space="0" w:color="auto"/>
                                    <w:bottom w:val="none" w:sz="0" w:space="0" w:color="auto"/>
                                    <w:right w:val="none" w:sz="0" w:space="0" w:color="auto"/>
                                  </w:divBdr>
                                  <w:divsChild>
                                    <w:div w:id="652682756">
                                      <w:marLeft w:val="0"/>
                                      <w:marRight w:val="0"/>
                                      <w:marTop w:val="0"/>
                                      <w:marBottom w:val="0"/>
                                      <w:divBdr>
                                        <w:top w:val="none" w:sz="0" w:space="0" w:color="auto"/>
                                        <w:left w:val="none" w:sz="0" w:space="0" w:color="auto"/>
                                        <w:bottom w:val="none" w:sz="0" w:space="0" w:color="auto"/>
                                        <w:right w:val="none" w:sz="0" w:space="0" w:color="auto"/>
                                      </w:divBdr>
                                      <w:divsChild>
                                        <w:div w:id="1928070606">
                                          <w:marLeft w:val="0"/>
                                          <w:marRight w:val="0"/>
                                          <w:marTop w:val="0"/>
                                          <w:marBottom w:val="0"/>
                                          <w:divBdr>
                                            <w:top w:val="none" w:sz="0" w:space="0" w:color="auto"/>
                                            <w:left w:val="none" w:sz="0" w:space="0" w:color="auto"/>
                                            <w:bottom w:val="none" w:sz="0" w:space="0" w:color="auto"/>
                                            <w:right w:val="none" w:sz="0" w:space="0" w:color="auto"/>
                                          </w:divBdr>
                                          <w:divsChild>
                                            <w:div w:id="231278939">
                                              <w:marLeft w:val="0"/>
                                              <w:marRight w:val="0"/>
                                              <w:marTop w:val="0"/>
                                              <w:marBottom w:val="0"/>
                                              <w:divBdr>
                                                <w:top w:val="none" w:sz="0" w:space="0" w:color="auto"/>
                                                <w:left w:val="none" w:sz="0" w:space="0" w:color="auto"/>
                                                <w:bottom w:val="none" w:sz="0" w:space="0" w:color="auto"/>
                                                <w:right w:val="none" w:sz="0" w:space="0" w:color="auto"/>
                                              </w:divBdr>
                                              <w:divsChild>
                                                <w:div w:id="421343229">
                                                  <w:marLeft w:val="0"/>
                                                  <w:marRight w:val="0"/>
                                                  <w:marTop w:val="0"/>
                                                  <w:marBottom w:val="0"/>
                                                  <w:divBdr>
                                                    <w:top w:val="none" w:sz="0" w:space="0" w:color="auto"/>
                                                    <w:left w:val="none" w:sz="0" w:space="0" w:color="auto"/>
                                                    <w:bottom w:val="none" w:sz="0" w:space="0" w:color="auto"/>
                                                    <w:right w:val="none" w:sz="0" w:space="0" w:color="auto"/>
                                                  </w:divBdr>
                                                  <w:divsChild>
                                                    <w:div w:id="18407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580069">
      <w:bodyDiv w:val="1"/>
      <w:marLeft w:val="0"/>
      <w:marRight w:val="0"/>
      <w:marTop w:val="0"/>
      <w:marBottom w:val="0"/>
      <w:divBdr>
        <w:top w:val="none" w:sz="0" w:space="0" w:color="auto"/>
        <w:left w:val="none" w:sz="0" w:space="0" w:color="auto"/>
        <w:bottom w:val="none" w:sz="0" w:space="0" w:color="auto"/>
        <w:right w:val="none" w:sz="0" w:space="0" w:color="auto"/>
      </w:divBdr>
    </w:div>
    <w:div w:id="1572958806">
      <w:bodyDiv w:val="1"/>
      <w:marLeft w:val="0"/>
      <w:marRight w:val="0"/>
      <w:marTop w:val="0"/>
      <w:marBottom w:val="0"/>
      <w:divBdr>
        <w:top w:val="none" w:sz="0" w:space="0" w:color="auto"/>
        <w:left w:val="none" w:sz="0" w:space="0" w:color="auto"/>
        <w:bottom w:val="none" w:sz="0" w:space="0" w:color="auto"/>
        <w:right w:val="none" w:sz="0" w:space="0" w:color="auto"/>
      </w:divBdr>
      <w:divsChild>
        <w:div w:id="1515924123">
          <w:marLeft w:val="0"/>
          <w:marRight w:val="0"/>
          <w:marTop w:val="0"/>
          <w:marBottom w:val="0"/>
          <w:divBdr>
            <w:top w:val="none" w:sz="0" w:space="0" w:color="auto"/>
            <w:left w:val="none" w:sz="0" w:space="0" w:color="auto"/>
            <w:bottom w:val="none" w:sz="0" w:space="0" w:color="auto"/>
            <w:right w:val="none" w:sz="0" w:space="0" w:color="auto"/>
          </w:divBdr>
        </w:div>
        <w:div w:id="181361432">
          <w:marLeft w:val="0"/>
          <w:marRight w:val="0"/>
          <w:marTop w:val="0"/>
          <w:marBottom w:val="0"/>
          <w:divBdr>
            <w:top w:val="none" w:sz="0" w:space="0" w:color="auto"/>
            <w:left w:val="none" w:sz="0" w:space="0" w:color="auto"/>
            <w:bottom w:val="none" w:sz="0" w:space="0" w:color="auto"/>
            <w:right w:val="none" w:sz="0" w:space="0" w:color="auto"/>
          </w:divBdr>
        </w:div>
      </w:divsChild>
    </w:div>
    <w:div w:id="1634434943">
      <w:bodyDiv w:val="1"/>
      <w:marLeft w:val="0"/>
      <w:marRight w:val="0"/>
      <w:marTop w:val="0"/>
      <w:marBottom w:val="0"/>
      <w:divBdr>
        <w:top w:val="none" w:sz="0" w:space="0" w:color="auto"/>
        <w:left w:val="none" w:sz="0" w:space="0" w:color="auto"/>
        <w:bottom w:val="none" w:sz="0" w:space="0" w:color="auto"/>
        <w:right w:val="none" w:sz="0" w:space="0" w:color="auto"/>
      </w:divBdr>
    </w:div>
    <w:div w:id="1727294462">
      <w:bodyDiv w:val="1"/>
      <w:marLeft w:val="0"/>
      <w:marRight w:val="0"/>
      <w:marTop w:val="0"/>
      <w:marBottom w:val="0"/>
      <w:divBdr>
        <w:top w:val="none" w:sz="0" w:space="0" w:color="auto"/>
        <w:left w:val="none" w:sz="0" w:space="0" w:color="auto"/>
        <w:bottom w:val="none" w:sz="0" w:space="0" w:color="auto"/>
        <w:right w:val="none" w:sz="0" w:space="0" w:color="auto"/>
      </w:divBdr>
      <w:divsChild>
        <w:div w:id="1655254688">
          <w:marLeft w:val="0"/>
          <w:marRight w:val="0"/>
          <w:marTop w:val="0"/>
          <w:marBottom w:val="0"/>
          <w:divBdr>
            <w:top w:val="none" w:sz="0" w:space="0" w:color="auto"/>
            <w:left w:val="none" w:sz="0" w:space="0" w:color="auto"/>
            <w:bottom w:val="none" w:sz="0" w:space="0" w:color="auto"/>
            <w:right w:val="none" w:sz="0" w:space="0" w:color="auto"/>
          </w:divBdr>
        </w:div>
        <w:div w:id="1296373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758</Words>
  <Characters>4173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Silesky</dc:creator>
  <cp:keywords/>
  <dc:description/>
  <cp:lastModifiedBy>Grettel</cp:lastModifiedBy>
  <cp:revision>5</cp:revision>
  <dcterms:created xsi:type="dcterms:W3CDTF">2025-03-04T16:53:00Z</dcterms:created>
  <dcterms:modified xsi:type="dcterms:W3CDTF">2025-03-04T17:11:00Z</dcterms:modified>
</cp:coreProperties>
</file>