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C8AAA" w14:textId="207D2963" w:rsidR="000F58DC" w:rsidRDefault="000F58DC" w:rsidP="001C36D4">
      <w:pPr>
        <w:spacing w:after="0" w:line="240" w:lineRule="auto"/>
        <w:jc w:val="both"/>
        <w:rPr>
          <w:rFonts w:ascii="Century Gothic" w:hAnsi="Century Gothic"/>
          <w:b/>
          <w:sz w:val="24"/>
          <w:szCs w:val="24"/>
        </w:rPr>
      </w:pPr>
      <w:r>
        <w:rPr>
          <w:rFonts w:ascii="Arial" w:hAnsi="Arial" w:cs="Arial"/>
          <w:noProof/>
          <w:color w:val="000000" w:themeColor="text1"/>
        </w:rPr>
        <w:object w:dxaOrig="2730" w:dyaOrig="1660" w14:anchorId="0648D94B">
          <v:rect id="rectole0000000000" o:spid="_x0000_i1025" alt="" style="width:130.5pt;height:81pt;mso-width-percent:0;mso-height-percent:0;mso-left-percent:-10001;mso-top-percent:-10001;mso-position-horizontal:absolute;mso-position-horizontal-relative:char;mso-position-vertical:absolute;mso-position-vertical-relative:line;mso-width-percent:0;mso-height-percent:0;mso-left-percent:-10001;mso-top-percent:-10001" o:ole="" o:preferrelative="t" stroked="f">
            <v:imagedata r:id="rId4" o:title=""/>
          </v:rect>
          <o:OLEObject Type="Embed" ProgID="StaticMetafile" ShapeID="rectole0000000000" DrawAspect="Content" ObjectID="_1724073437" r:id="rId5"/>
        </w:object>
      </w:r>
    </w:p>
    <w:p w14:paraId="564DEB4D" w14:textId="77777777" w:rsidR="000F58DC" w:rsidRDefault="000F58DC" w:rsidP="001C36D4">
      <w:pPr>
        <w:spacing w:after="0" w:line="240" w:lineRule="auto"/>
        <w:jc w:val="both"/>
        <w:rPr>
          <w:rFonts w:ascii="Century Gothic" w:hAnsi="Century Gothic"/>
          <w:b/>
          <w:sz w:val="24"/>
          <w:szCs w:val="24"/>
        </w:rPr>
      </w:pPr>
    </w:p>
    <w:p w14:paraId="523493D9" w14:textId="7CA9867D" w:rsidR="005A6E44" w:rsidRPr="000F58DC" w:rsidRDefault="005A6E44" w:rsidP="001C36D4">
      <w:pPr>
        <w:spacing w:after="0" w:line="240" w:lineRule="auto"/>
        <w:jc w:val="both"/>
        <w:rPr>
          <w:rFonts w:ascii="Arial" w:hAnsi="Arial" w:cs="Arial"/>
          <w:b/>
          <w:sz w:val="24"/>
          <w:szCs w:val="24"/>
        </w:rPr>
      </w:pPr>
      <w:r w:rsidRPr="000F58DC">
        <w:rPr>
          <w:rFonts w:ascii="Arial" w:hAnsi="Arial" w:cs="Arial"/>
          <w:b/>
          <w:sz w:val="24"/>
          <w:szCs w:val="24"/>
        </w:rPr>
        <w:t>ACTA 200/2022</w:t>
      </w:r>
    </w:p>
    <w:p w14:paraId="0E996D36" w14:textId="66842000" w:rsidR="000F58DC" w:rsidRPr="000F58DC" w:rsidRDefault="000F58DC" w:rsidP="001C36D4">
      <w:pPr>
        <w:spacing w:after="0" w:line="240" w:lineRule="auto"/>
        <w:jc w:val="both"/>
        <w:rPr>
          <w:rFonts w:ascii="Arial" w:hAnsi="Arial" w:cs="Arial"/>
          <w:b/>
          <w:sz w:val="24"/>
          <w:szCs w:val="24"/>
        </w:rPr>
      </w:pPr>
      <w:r w:rsidRPr="000F58DC">
        <w:rPr>
          <w:rFonts w:ascii="Arial" w:hAnsi="Arial" w:cs="Arial"/>
          <w:b/>
          <w:sz w:val="24"/>
          <w:szCs w:val="24"/>
        </w:rPr>
        <w:t>22/06/2022</w:t>
      </w:r>
    </w:p>
    <w:p w14:paraId="08596E5B" w14:textId="77777777" w:rsidR="002A6348" w:rsidRPr="000F58DC" w:rsidRDefault="002A6348" w:rsidP="001C36D4">
      <w:pPr>
        <w:spacing w:after="0" w:line="240" w:lineRule="auto"/>
        <w:jc w:val="both"/>
        <w:rPr>
          <w:rFonts w:ascii="Arial" w:hAnsi="Arial" w:cs="Arial"/>
          <w:b/>
          <w:sz w:val="24"/>
          <w:szCs w:val="24"/>
        </w:rPr>
      </w:pPr>
    </w:p>
    <w:p w14:paraId="4618DBB3" w14:textId="77777777" w:rsidR="005A6E44" w:rsidRPr="000F58DC" w:rsidRDefault="005A6E44" w:rsidP="001C36D4">
      <w:pPr>
        <w:spacing w:after="0" w:line="240" w:lineRule="auto"/>
        <w:jc w:val="both"/>
        <w:rPr>
          <w:rFonts w:ascii="Arial" w:hAnsi="Arial" w:cs="Arial"/>
          <w:sz w:val="24"/>
          <w:szCs w:val="24"/>
        </w:rPr>
      </w:pPr>
      <w:r w:rsidRPr="000F58DC">
        <w:rPr>
          <w:rFonts w:ascii="Arial" w:hAnsi="Arial" w:cs="Arial"/>
          <w:sz w:val="24"/>
          <w:szCs w:val="24"/>
        </w:rPr>
        <w:t>Sesión de Junta Directiva del Instituto de Prensa y Libertad de Expresión (IPLEX), realizada el 22 de junio 2022 las 6:30 p.m. con el Gran Hotel Costa Rica con la asistencia de las siguientes personas:</w:t>
      </w:r>
    </w:p>
    <w:p w14:paraId="42B14322" w14:textId="4B9341D9" w:rsidR="005A6E44" w:rsidRPr="000F58DC" w:rsidRDefault="005A6E44" w:rsidP="001C36D4">
      <w:pPr>
        <w:spacing w:after="0" w:line="240" w:lineRule="auto"/>
        <w:jc w:val="both"/>
        <w:rPr>
          <w:rFonts w:ascii="Arial" w:hAnsi="Arial" w:cs="Arial"/>
          <w:sz w:val="24"/>
          <w:szCs w:val="24"/>
        </w:rPr>
      </w:pPr>
      <w:r w:rsidRPr="000F58DC">
        <w:rPr>
          <w:rFonts w:ascii="Arial" w:hAnsi="Arial" w:cs="Arial"/>
          <w:sz w:val="24"/>
          <w:szCs w:val="24"/>
        </w:rPr>
        <w:t xml:space="preserve">Presentes: Raúl </w:t>
      </w:r>
      <w:proofErr w:type="spellStart"/>
      <w:r w:rsidRPr="000F58DC">
        <w:rPr>
          <w:rFonts w:ascii="Arial" w:hAnsi="Arial" w:cs="Arial"/>
          <w:sz w:val="24"/>
          <w:szCs w:val="24"/>
        </w:rPr>
        <w:t>Silesky</w:t>
      </w:r>
      <w:proofErr w:type="spellEnd"/>
      <w:r w:rsidRPr="000F58DC">
        <w:rPr>
          <w:rFonts w:ascii="Arial" w:hAnsi="Arial" w:cs="Arial"/>
          <w:sz w:val="24"/>
          <w:szCs w:val="24"/>
        </w:rPr>
        <w:t xml:space="preserve"> Jiménez, Presidente; Juan Pablo Estrada Gómez, Secretario; Rocío Álvarez </w:t>
      </w:r>
      <w:proofErr w:type="spellStart"/>
      <w:r w:rsidRPr="000F58DC">
        <w:rPr>
          <w:rFonts w:ascii="Arial" w:hAnsi="Arial" w:cs="Arial"/>
          <w:sz w:val="24"/>
          <w:szCs w:val="24"/>
        </w:rPr>
        <w:t>Olaso</w:t>
      </w:r>
      <w:proofErr w:type="spellEnd"/>
      <w:r w:rsidRPr="000F58DC">
        <w:rPr>
          <w:rFonts w:ascii="Arial" w:hAnsi="Arial" w:cs="Arial"/>
          <w:sz w:val="24"/>
          <w:szCs w:val="24"/>
        </w:rPr>
        <w:t xml:space="preserve">, </w:t>
      </w:r>
      <w:bookmarkStart w:id="0" w:name="_GoBack"/>
      <w:bookmarkEnd w:id="0"/>
      <w:r w:rsidR="000F58DC" w:rsidRPr="000F58DC">
        <w:rPr>
          <w:rFonts w:ascii="Arial" w:hAnsi="Arial" w:cs="Arial"/>
          <w:sz w:val="24"/>
          <w:szCs w:val="24"/>
        </w:rPr>
        <w:t>Vocal.</w:t>
      </w:r>
    </w:p>
    <w:p w14:paraId="77D0A6BA" w14:textId="77777777" w:rsidR="001C36D4" w:rsidRPr="000F58DC" w:rsidRDefault="001C36D4" w:rsidP="001C36D4">
      <w:pPr>
        <w:spacing w:after="0" w:line="240" w:lineRule="auto"/>
        <w:jc w:val="both"/>
        <w:rPr>
          <w:rFonts w:ascii="Arial" w:hAnsi="Arial" w:cs="Arial"/>
          <w:sz w:val="24"/>
          <w:szCs w:val="24"/>
        </w:rPr>
      </w:pPr>
    </w:p>
    <w:p w14:paraId="256958C7" w14:textId="40CAA3E3" w:rsidR="005A6E44" w:rsidRPr="000F58DC" w:rsidRDefault="005A6E44" w:rsidP="001C36D4">
      <w:pPr>
        <w:spacing w:after="0" w:line="240" w:lineRule="auto"/>
        <w:jc w:val="both"/>
        <w:rPr>
          <w:rFonts w:ascii="Arial" w:hAnsi="Arial" w:cs="Arial"/>
          <w:sz w:val="24"/>
          <w:szCs w:val="24"/>
        </w:rPr>
      </w:pPr>
      <w:r w:rsidRPr="000F58DC">
        <w:rPr>
          <w:rFonts w:ascii="Arial" w:hAnsi="Arial" w:cs="Arial"/>
          <w:sz w:val="24"/>
          <w:szCs w:val="24"/>
        </w:rPr>
        <w:t>Ausentes con justificación: María de los Ángeles Gutiérrez Vargas, Vicepresidente; Grettel Umaña Vargas, Fiscal; Yanancy Noguera, Tesorera; Al</w:t>
      </w:r>
      <w:r w:rsidR="00F3695D" w:rsidRPr="000F58DC">
        <w:rPr>
          <w:rFonts w:ascii="Arial" w:hAnsi="Arial" w:cs="Arial"/>
          <w:sz w:val="24"/>
          <w:szCs w:val="24"/>
        </w:rPr>
        <w:t xml:space="preserve">ejandro Delgado </w:t>
      </w:r>
      <w:proofErr w:type="spellStart"/>
      <w:r w:rsidR="00F3695D" w:rsidRPr="000F58DC">
        <w:rPr>
          <w:rFonts w:ascii="Arial" w:hAnsi="Arial" w:cs="Arial"/>
          <w:sz w:val="24"/>
          <w:szCs w:val="24"/>
        </w:rPr>
        <w:t>Faith</w:t>
      </w:r>
      <w:proofErr w:type="spellEnd"/>
      <w:r w:rsidR="00F3695D" w:rsidRPr="000F58DC">
        <w:rPr>
          <w:rFonts w:ascii="Arial" w:hAnsi="Arial" w:cs="Arial"/>
          <w:sz w:val="24"/>
          <w:szCs w:val="24"/>
        </w:rPr>
        <w:t>, Vocal II.</w:t>
      </w:r>
    </w:p>
    <w:p w14:paraId="1A991AE5" w14:textId="77777777" w:rsidR="001C36D4" w:rsidRPr="000F58DC" w:rsidRDefault="001C36D4" w:rsidP="001C36D4">
      <w:pPr>
        <w:spacing w:after="0" w:line="240" w:lineRule="auto"/>
        <w:jc w:val="both"/>
        <w:rPr>
          <w:rFonts w:ascii="Arial" w:hAnsi="Arial" w:cs="Arial"/>
          <w:sz w:val="24"/>
          <w:szCs w:val="24"/>
        </w:rPr>
      </w:pPr>
    </w:p>
    <w:p w14:paraId="557F9392" w14:textId="77777777" w:rsidR="005A6E44" w:rsidRPr="000F58DC" w:rsidRDefault="005A6E44" w:rsidP="001C36D4">
      <w:pPr>
        <w:spacing w:after="0" w:line="240" w:lineRule="auto"/>
        <w:jc w:val="both"/>
        <w:rPr>
          <w:rFonts w:ascii="Arial" w:hAnsi="Arial" w:cs="Arial"/>
          <w:b/>
          <w:sz w:val="24"/>
          <w:szCs w:val="24"/>
        </w:rPr>
      </w:pPr>
      <w:r w:rsidRPr="000F58DC">
        <w:rPr>
          <w:rFonts w:ascii="Arial" w:hAnsi="Arial" w:cs="Arial"/>
          <w:b/>
          <w:sz w:val="24"/>
          <w:szCs w:val="24"/>
        </w:rPr>
        <w:t>Artículo I: Aprobación Acta</w:t>
      </w:r>
    </w:p>
    <w:p w14:paraId="1A4D3A9B" w14:textId="77777777" w:rsidR="005A6E44" w:rsidRPr="000F58DC" w:rsidRDefault="005A6E44" w:rsidP="001C36D4">
      <w:pPr>
        <w:spacing w:after="0" w:line="240" w:lineRule="auto"/>
        <w:jc w:val="both"/>
        <w:rPr>
          <w:rFonts w:ascii="Arial" w:hAnsi="Arial" w:cs="Arial"/>
          <w:sz w:val="24"/>
          <w:szCs w:val="24"/>
        </w:rPr>
      </w:pPr>
      <w:r w:rsidRPr="000F58DC">
        <w:rPr>
          <w:rFonts w:ascii="Arial" w:hAnsi="Arial" w:cs="Arial"/>
          <w:sz w:val="24"/>
          <w:szCs w:val="24"/>
        </w:rPr>
        <w:t>Se aprueba el acta 199 de Junta Directiva.</w:t>
      </w:r>
    </w:p>
    <w:p w14:paraId="7EA97743" w14:textId="77777777" w:rsidR="001C36D4" w:rsidRPr="000F58DC" w:rsidRDefault="001C36D4" w:rsidP="001C36D4">
      <w:pPr>
        <w:spacing w:after="0" w:line="240" w:lineRule="auto"/>
        <w:jc w:val="both"/>
        <w:rPr>
          <w:rFonts w:ascii="Arial" w:hAnsi="Arial" w:cs="Arial"/>
          <w:sz w:val="24"/>
          <w:szCs w:val="24"/>
        </w:rPr>
      </w:pPr>
    </w:p>
    <w:p w14:paraId="1FCE1BBC" w14:textId="41F26F77" w:rsidR="005A6E44" w:rsidRDefault="005A6E44" w:rsidP="001C36D4">
      <w:pPr>
        <w:spacing w:after="0" w:line="240" w:lineRule="auto"/>
        <w:jc w:val="both"/>
        <w:rPr>
          <w:rFonts w:ascii="Arial" w:hAnsi="Arial" w:cs="Arial"/>
          <w:b/>
          <w:sz w:val="24"/>
          <w:szCs w:val="24"/>
        </w:rPr>
      </w:pPr>
      <w:r w:rsidRPr="000F58DC">
        <w:rPr>
          <w:rFonts w:ascii="Arial" w:hAnsi="Arial" w:cs="Arial"/>
          <w:b/>
          <w:sz w:val="24"/>
          <w:szCs w:val="24"/>
        </w:rPr>
        <w:t>Artículo II: Informes</w:t>
      </w:r>
    </w:p>
    <w:p w14:paraId="0CAAF69C" w14:textId="77777777" w:rsidR="000F58DC" w:rsidRPr="000F58DC" w:rsidRDefault="000F58DC" w:rsidP="001C36D4">
      <w:pPr>
        <w:spacing w:after="0" w:line="240" w:lineRule="auto"/>
        <w:jc w:val="both"/>
        <w:rPr>
          <w:rFonts w:ascii="Arial" w:hAnsi="Arial" w:cs="Arial"/>
          <w:b/>
          <w:sz w:val="24"/>
          <w:szCs w:val="24"/>
        </w:rPr>
      </w:pPr>
    </w:p>
    <w:p w14:paraId="410AC374" w14:textId="77777777" w:rsidR="005A6E44" w:rsidRPr="000F58DC" w:rsidRDefault="00A85C7F" w:rsidP="001C36D4">
      <w:pPr>
        <w:spacing w:after="0" w:line="240" w:lineRule="auto"/>
        <w:jc w:val="both"/>
        <w:rPr>
          <w:rFonts w:ascii="Arial" w:hAnsi="Arial" w:cs="Arial"/>
          <w:b/>
          <w:sz w:val="24"/>
          <w:szCs w:val="24"/>
        </w:rPr>
      </w:pPr>
      <w:r w:rsidRPr="000F58DC">
        <w:rPr>
          <w:rFonts w:ascii="Arial" w:hAnsi="Arial" w:cs="Arial"/>
          <w:sz w:val="24"/>
          <w:szCs w:val="24"/>
        </w:rPr>
        <w:t>•</w:t>
      </w:r>
      <w:r w:rsidRPr="000F58DC">
        <w:rPr>
          <w:rFonts w:ascii="Arial" w:hAnsi="Arial" w:cs="Arial"/>
          <w:sz w:val="24"/>
          <w:szCs w:val="24"/>
        </w:rPr>
        <w:tab/>
      </w:r>
      <w:r w:rsidR="005A6E44" w:rsidRPr="000F58DC">
        <w:rPr>
          <w:rFonts w:ascii="Arial" w:hAnsi="Arial" w:cs="Arial"/>
          <w:b/>
          <w:sz w:val="24"/>
          <w:szCs w:val="24"/>
        </w:rPr>
        <w:t>Informe Auxiliar del IPLEX</w:t>
      </w:r>
    </w:p>
    <w:p w14:paraId="0D880AE4" w14:textId="5A0A84AB" w:rsidR="001C36D4" w:rsidRPr="000F58DC" w:rsidRDefault="00A85C7F" w:rsidP="001C36D4">
      <w:pPr>
        <w:spacing w:after="0" w:line="240" w:lineRule="auto"/>
        <w:jc w:val="both"/>
        <w:rPr>
          <w:rFonts w:ascii="Arial" w:hAnsi="Arial" w:cs="Arial"/>
          <w:bCs/>
          <w:iCs/>
          <w:sz w:val="24"/>
          <w:szCs w:val="24"/>
        </w:rPr>
      </w:pPr>
      <w:r w:rsidRPr="000F58DC">
        <w:rPr>
          <w:rFonts w:ascii="Arial" w:hAnsi="Arial" w:cs="Arial"/>
          <w:bCs/>
          <w:iCs/>
          <w:sz w:val="24"/>
          <w:szCs w:val="24"/>
        </w:rPr>
        <w:t>“Del 28 de mayo al 22 de junio-2022</w:t>
      </w:r>
    </w:p>
    <w:p w14:paraId="37168DCB" w14:textId="15C37200" w:rsidR="001C36D4" w:rsidRPr="000F58DC" w:rsidRDefault="001C36D4" w:rsidP="001C36D4">
      <w:pPr>
        <w:spacing w:after="0" w:line="240" w:lineRule="auto"/>
        <w:jc w:val="both"/>
        <w:rPr>
          <w:rFonts w:ascii="Arial" w:hAnsi="Arial" w:cs="Arial"/>
          <w:b/>
          <w:bCs/>
          <w:iCs/>
          <w:sz w:val="24"/>
          <w:szCs w:val="24"/>
        </w:rPr>
      </w:pPr>
      <w:r w:rsidRPr="000F58DC">
        <w:rPr>
          <w:rFonts w:ascii="Arial" w:hAnsi="Arial" w:cs="Arial"/>
          <w:b/>
          <w:bCs/>
          <w:iCs/>
          <w:sz w:val="24"/>
          <w:szCs w:val="24"/>
        </w:rPr>
        <w:t>Programa de apoyo a periodistas</w:t>
      </w:r>
      <w:r w:rsidR="000F58DC">
        <w:rPr>
          <w:rFonts w:ascii="Arial" w:hAnsi="Arial" w:cs="Arial"/>
          <w:b/>
          <w:bCs/>
          <w:iCs/>
          <w:sz w:val="24"/>
          <w:szCs w:val="24"/>
        </w:rPr>
        <w:t>:</w:t>
      </w:r>
    </w:p>
    <w:p w14:paraId="7CED546F" w14:textId="60906DA9" w:rsidR="001C36D4" w:rsidRPr="000F58DC" w:rsidRDefault="001C36D4" w:rsidP="001C36D4">
      <w:pPr>
        <w:spacing w:after="0" w:line="240" w:lineRule="auto"/>
        <w:jc w:val="both"/>
        <w:rPr>
          <w:rFonts w:ascii="Arial" w:hAnsi="Arial" w:cs="Arial"/>
          <w:iCs/>
          <w:sz w:val="24"/>
          <w:szCs w:val="24"/>
        </w:rPr>
      </w:pPr>
      <w:r w:rsidRPr="000F58DC">
        <w:rPr>
          <w:rFonts w:ascii="Arial" w:hAnsi="Arial" w:cs="Arial"/>
          <w:iCs/>
          <w:sz w:val="24"/>
          <w:szCs w:val="24"/>
        </w:rPr>
        <w:t xml:space="preserve">Se procede con los preparativos para la recepción de M y K. Vienen en modalidad de refugio. </w:t>
      </w:r>
    </w:p>
    <w:p w14:paraId="37CD11B3" w14:textId="05F92DBD" w:rsidR="001C36D4" w:rsidRPr="000F58DC" w:rsidRDefault="001C36D4" w:rsidP="001C36D4">
      <w:pPr>
        <w:spacing w:after="0" w:line="240" w:lineRule="auto"/>
        <w:jc w:val="both"/>
        <w:rPr>
          <w:rFonts w:ascii="Arial" w:hAnsi="Arial" w:cs="Arial"/>
          <w:b/>
          <w:bCs/>
          <w:iCs/>
          <w:sz w:val="24"/>
          <w:szCs w:val="24"/>
        </w:rPr>
      </w:pPr>
      <w:r w:rsidRPr="000F58DC">
        <w:rPr>
          <w:rFonts w:ascii="Arial" w:hAnsi="Arial" w:cs="Arial"/>
          <w:b/>
          <w:bCs/>
          <w:iCs/>
          <w:sz w:val="24"/>
          <w:szCs w:val="24"/>
        </w:rPr>
        <w:t>Apoyo a refugiados- U de M</w:t>
      </w:r>
      <w:r w:rsidR="000F58DC">
        <w:rPr>
          <w:rFonts w:ascii="Arial" w:hAnsi="Arial" w:cs="Arial"/>
          <w:b/>
          <w:bCs/>
          <w:iCs/>
          <w:sz w:val="24"/>
          <w:szCs w:val="24"/>
        </w:rPr>
        <w:t>:</w:t>
      </w:r>
    </w:p>
    <w:p w14:paraId="3C9E5A23" w14:textId="1FCBC88F" w:rsidR="001C36D4" w:rsidRPr="000F58DC" w:rsidRDefault="001C36D4" w:rsidP="001C36D4">
      <w:pPr>
        <w:spacing w:after="0" w:line="240" w:lineRule="auto"/>
        <w:jc w:val="both"/>
        <w:rPr>
          <w:rFonts w:ascii="Arial" w:hAnsi="Arial" w:cs="Arial"/>
          <w:iCs/>
          <w:sz w:val="24"/>
          <w:szCs w:val="24"/>
        </w:rPr>
      </w:pPr>
      <w:r w:rsidRPr="000F58DC">
        <w:rPr>
          <w:rFonts w:ascii="Arial" w:hAnsi="Arial" w:cs="Arial"/>
          <w:iCs/>
          <w:sz w:val="24"/>
          <w:szCs w:val="24"/>
        </w:rPr>
        <w:t xml:space="preserve">Se continua con la ejecución del fondo de cooperación para el apoyo a periodistas en condición de refugio o solicitantes de refugio en CR. Sigue la misma lógica del programa anterior con cambios en relación a la cantidad de beneficiados y elementos administrativos.  Las 15 personas de la I Generación cumplieron el 95% con comprobantes en sus tres meses y se da por finalizado el primer bloque. Además, se han enviado 6 boletines. Desde la U de M nos indican satisfacción con los boletines. Se procede con el levantamiento de la información de los 17 periodistas que serán parte de la II Generación. </w:t>
      </w:r>
    </w:p>
    <w:p w14:paraId="21F4C5C3" w14:textId="435C66EE" w:rsidR="001C36D4" w:rsidRPr="000F58DC" w:rsidRDefault="001C36D4" w:rsidP="001C36D4">
      <w:pPr>
        <w:spacing w:after="0" w:line="240" w:lineRule="auto"/>
        <w:jc w:val="both"/>
        <w:rPr>
          <w:rFonts w:ascii="Arial" w:hAnsi="Arial" w:cs="Arial"/>
          <w:b/>
          <w:bCs/>
          <w:iCs/>
          <w:sz w:val="24"/>
          <w:szCs w:val="24"/>
        </w:rPr>
      </w:pPr>
      <w:r w:rsidRPr="000F58DC">
        <w:rPr>
          <w:rFonts w:ascii="Arial" w:hAnsi="Arial" w:cs="Arial"/>
          <w:b/>
          <w:bCs/>
          <w:iCs/>
          <w:sz w:val="24"/>
          <w:szCs w:val="24"/>
        </w:rPr>
        <w:t>Sitio web</w:t>
      </w:r>
      <w:r w:rsidR="000F58DC">
        <w:rPr>
          <w:rFonts w:ascii="Arial" w:hAnsi="Arial" w:cs="Arial"/>
          <w:b/>
          <w:bCs/>
          <w:iCs/>
          <w:sz w:val="24"/>
          <w:szCs w:val="24"/>
        </w:rPr>
        <w:t>:</w:t>
      </w:r>
    </w:p>
    <w:p w14:paraId="0CE9F35E" w14:textId="2B785098" w:rsidR="001C36D4" w:rsidRPr="000F58DC" w:rsidRDefault="001C36D4" w:rsidP="001C36D4">
      <w:pPr>
        <w:spacing w:after="0" w:line="240" w:lineRule="auto"/>
        <w:jc w:val="both"/>
        <w:rPr>
          <w:rFonts w:ascii="Arial" w:hAnsi="Arial" w:cs="Arial"/>
          <w:iCs/>
          <w:sz w:val="24"/>
          <w:szCs w:val="24"/>
        </w:rPr>
      </w:pPr>
      <w:r w:rsidRPr="000F58DC">
        <w:rPr>
          <w:rFonts w:ascii="Arial" w:hAnsi="Arial" w:cs="Arial"/>
          <w:iCs/>
          <w:sz w:val="24"/>
          <w:szCs w:val="24"/>
        </w:rPr>
        <w:t xml:space="preserve">Se ha participado de las reuniones que corresponde. En lo que corresponde a financiero, los pagos van al día. </w:t>
      </w:r>
    </w:p>
    <w:p w14:paraId="062A1366" w14:textId="4AE585F0" w:rsidR="001C36D4" w:rsidRPr="000F58DC" w:rsidRDefault="001C36D4" w:rsidP="001C36D4">
      <w:pPr>
        <w:spacing w:after="0" w:line="240" w:lineRule="auto"/>
        <w:jc w:val="both"/>
        <w:rPr>
          <w:rFonts w:ascii="Arial" w:hAnsi="Arial" w:cs="Arial"/>
          <w:b/>
          <w:bCs/>
          <w:iCs/>
          <w:sz w:val="24"/>
          <w:szCs w:val="24"/>
        </w:rPr>
      </w:pPr>
      <w:r w:rsidRPr="000F58DC">
        <w:rPr>
          <w:rFonts w:ascii="Arial" w:hAnsi="Arial" w:cs="Arial"/>
          <w:b/>
          <w:bCs/>
          <w:iCs/>
          <w:sz w:val="24"/>
          <w:szCs w:val="24"/>
        </w:rPr>
        <w:t>Labor contable</w:t>
      </w:r>
      <w:r w:rsidR="000F58DC">
        <w:rPr>
          <w:rFonts w:ascii="Arial" w:hAnsi="Arial" w:cs="Arial"/>
          <w:b/>
          <w:bCs/>
          <w:iCs/>
          <w:sz w:val="24"/>
          <w:szCs w:val="24"/>
        </w:rPr>
        <w:t>:</w:t>
      </w:r>
    </w:p>
    <w:p w14:paraId="1736F704" w14:textId="77777777" w:rsidR="001C36D4" w:rsidRPr="000F58DC" w:rsidRDefault="001C36D4" w:rsidP="001C36D4">
      <w:pPr>
        <w:spacing w:after="0" w:line="240" w:lineRule="auto"/>
        <w:jc w:val="both"/>
        <w:rPr>
          <w:rFonts w:ascii="Arial" w:hAnsi="Arial" w:cs="Arial"/>
          <w:iCs/>
          <w:sz w:val="24"/>
          <w:szCs w:val="24"/>
        </w:rPr>
      </w:pPr>
      <w:r w:rsidRPr="000F58DC">
        <w:rPr>
          <w:rFonts w:ascii="Arial" w:hAnsi="Arial" w:cs="Arial"/>
          <w:iCs/>
          <w:sz w:val="24"/>
          <w:szCs w:val="24"/>
        </w:rPr>
        <w:t>Se procedió con la gestión de los gastos de los 3 proyectos.</w:t>
      </w:r>
    </w:p>
    <w:p w14:paraId="32AF0874" w14:textId="77777777" w:rsidR="001C36D4" w:rsidRPr="000F58DC" w:rsidRDefault="001C36D4" w:rsidP="001C36D4">
      <w:pPr>
        <w:spacing w:after="0" w:line="240" w:lineRule="auto"/>
        <w:jc w:val="both"/>
        <w:rPr>
          <w:rFonts w:ascii="Arial" w:hAnsi="Arial" w:cs="Arial"/>
          <w:iCs/>
          <w:sz w:val="24"/>
          <w:szCs w:val="24"/>
        </w:rPr>
      </w:pPr>
    </w:p>
    <w:p w14:paraId="3628045F" w14:textId="77777777" w:rsidR="000F58DC" w:rsidRDefault="000F58DC" w:rsidP="001C36D4">
      <w:pPr>
        <w:spacing w:after="0" w:line="240" w:lineRule="auto"/>
        <w:jc w:val="both"/>
        <w:rPr>
          <w:rFonts w:ascii="Arial" w:hAnsi="Arial" w:cs="Arial"/>
          <w:b/>
          <w:bCs/>
          <w:iCs/>
          <w:sz w:val="24"/>
          <w:szCs w:val="24"/>
        </w:rPr>
      </w:pPr>
    </w:p>
    <w:p w14:paraId="0612EAAE" w14:textId="77777777" w:rsidR="000F58DC" w:rsidRDefault="000F58DC" w:rsidP="001C36D4">
      <w:pPr>
        <w:spacing w:after="0" w:line="240" w:lineRule="auto"/>
        <w:jc w:val="both"/>
        <w:rPr>
          <w:rFonts w:ascii="Arial" w:hAnsi="Arial" w:cs="Arial"/>
          <w:b/>
          <w:bCs/>
          <w:iCs/>
          <w:sz w:val="24"/>
          <w:szCs w:val="24"/>
        </w:rPr>
      </w:pPr>
    </w:p>
    <w:p w14:paraId="7FE42639" w14:textId="383C8DA6" w:rsidR="001C36D4" w:rsidRPr="000F58DC" w:rsidRDefault="001C36D4" w:rsidP="001C36D4">
      <w:pPr>
        <w:spacing w:after="0" w:line="240" w:lineRule="auto"/>
        <w:jc w:val="both"/>
        <w:rPr>
          <w:rFonts w:ascii="Arial" w:hAnsi="Arial" w:cs="Arial"/>
          <w:b/>
          <w:bCs/>
          <w:iCs/>
          <w:sz w:val="24"/>
          <w:szCs w:val="24"/>
        </w:rPr>
      </w:pPr>
      <w:r w:rsidRPr="000F58DC">
        <w:rPr>
          <w:rFonts w:ascii="Arial" w:hAnsi="Arial" w:cs="Arial"/>
          <w:b/>
          <w:bCs/>
          <w:iCs/>
          <w:sz w:val="24"/>
          <w:szCs w:val="24"/>
        </w:rPr>
        <w:lastRenderedPageBreak/>
        <w:t>Visita Relatoría Especial para la Libertad de Expresión</w:t>
      </w:r>
    </w:p>
    <w:p w14:paraId="0CBE0848" w14:textId="77777777" w:rsidR="000F58DC" w:rsidRDefault="000F58DC" w:rsidP="001C36D4">
      <w:pPr>
        <w:spacing w:after="0" w:line="240" w:lineRule="auto"/>
        <w:jc w:val="both"/>
        <w:rPr>
          <w:rFonts w:ascii="Arial" w:hAnsi="Arial" w:cs="Arial"/>
          <w:iCs/>
          <w:sz w:val="24"/>
          <w:szCs w:val="24"/>
        </w:rPr>
      </w:pPr>
    </w:p>
    <w:p w14:paraId="57957124" w14:textId="1EC1D2BB" w:rsidR="001C36D4" w:rsidRPr="000F58DC" w:rsidRDefault="001C36D4" w:rsidP="001C36D4">
      <w:pPr>
        <w:spacing w:after="0" w:line="240" w:lineRule="auto"/>
        <w:jc w:val="both"/>
        <w:rPr>
          <w:rFonts w:ascii="Arial" w:hAnsi="Arial" w:cs="Arial"/>
          <w:iCs/>
          <w:sz w:val="24"/>
          <w:szCs w:val="24"/>
        </w:rPr>
      </w:pPr>
      <w:r w:rsidRPr="000F58DC">
        <w:rPr>
          <w:rFonts w:ascii="Arial" w:hAnsi="Arial" w:cs="Arial"/>
          <w:iCs/>
          <w:sz w:val="24"/>
          <w:szCs w:val="24"/>
        </w:rPr>
        <w:t>El 21 de junio se coordinó en conjunto con PROLEDI un conversatorio con personas periodistas nicaragüenses para conocer sobre la dinámica que experimentan en Costa Rica. El fin del encuentro es identificar líneas de incidencia. “</w:t>
      </w:r>
    </w:p>
    <w:p w14:paraId="218B664E" w14:textId="77777777" w:rsidR="001C36D4" w:rsidRPr="000F58DC" w:rsidRDefault="001C36D4" w:rsidP="001C36D4">
      <w:pPr>
        <w:spacing w:after="0" w:line="240" w:lineRule="auto"/>
        <w:jc w:val="both"/>
        <w:rPr>
          <w:rFonts w:ascii="Arial" w:hAnsi="Arial" w:cs="Arial"/>
          <w:iCs/>
          <w:sz w:val="24"/>
          <w:szCs w:val="24"/>
        </w:rPr>
      </w:pPr>
    </w:p>
    <w:p w14:paraId="26F49548" w14:textId="37C1A236" w:rsidR="005A6E44" w:rsidRPr="000F58DC" w:rsidRDefault="005A6E44" w:rsidP="001C36D4">
      <w:pPr>
        <w:spacing w:after="0" w:line="240" w:lineRule="auto"/>
        <w:jc w:val="both"/>
        <w:rPr>
          <w:rFonts w:ascii="Arial" w:hAnsi="Arial" w:cs="Arial"/>
          <w:sz w:val="24"/>
          <w:szCs w:val="24"/>
        </w:rPr>
      </w:pPr>
      <w:r w:rsidRPr="000F58DC">
        <w:rPr>
          <w:rFonts w:ascii="Arial" w:hAnsi="Arial" w:cs="Arial"/>
          <w:sz w:val="24"/>
          <w:szCs w:val="24"/>
        </w:rPr>
        <w:t>•</w:t>
      </w:r>
      <w:r w:rsidRPr="000F58DC">
        <w:rPr>
          <w:rFonts w:ascii="Arial" w:hAnsi="Arial" w:cs="Arial"/>
          <w:sz w:val="24"/>
          <w:szCs w:val="24"/>
        </w:rPr>
        <w:tab/>
      </w:r>
      <w:r w:rsidR="00A85C7F" w:rsidRPr="000F58DC">
        <w:rPr>
          <w:rFonts w:ascii="Arial" w:hAnsi="Arial" w:cs="Arial"/>
          <w:sz w:val="24"/>
          <w:szCs w:val="24"/>
        </w:rPr>
        <w:t>El Presidente informa de la r</w:t>
      </w:r>
      <w:r w:rsidRPr="000F58DC">
        <w:rPr>
          <w:rFonts w:ascii="Arial" w:hAnsi="Arial" w:cs="Arial"/>
          <w:sz w:val="24"/>
          <w:szCs w:val="24"/>
        </w:rPr>
        <w:t>eunión</w:t>
      </w:r>
      <w:r w:rsidR="00F3695D" w:rsidRPr="000F58DC">
        <w:rPr>
          <w:rFonts w:ascii="Arial" w:hAnsi="Arial" w:cs="Arial"/>
          <w:sz w:val="24"/>
          <w:szCs w:val="24"/>
        </w:rPr>
        <w:t xml:space="preserve"> </w:t>
      </w:r>
      <w:r w:rsidR="00A85C7F" w:rsidRPr="000F58DC">
        <w:rPr>
          <w:rFonts w:ascii="Arial" w:hAnsi="Arial" w:cs="Arial"/>
          <w:sz w:val="24"/>
          <w:szCs w:val="24"/>
        </w:rPr>
        <w:t>en la que participó donde se</w:t>
      </w:r>
      <w:r w:rsidRPr="000F58DC">
        <w:rPr>
          <w:rFonts w:ascii="Arial" w:hAnsi="Arial" w:cs="Arial"/>
          <w:sz w:val="24"/>
          <w:szCs w:val="24"/>
        </w:rPr>
        <w:t xml:space="preserve"> incorpor</w:t>
      </w:r>
      <w:r w:rsidR="00A85C7F" w:rsidRPr="000F58DC">
        <w:rPr>
          <w:rFonts w:ascii="Arial" w:hAnsi="Arial" w:cs="Arial"/>
          <w:sz w:val="24"/>
          <w:szCs w:val="24"/>
        </w:rPr>
        <w:t xml:space="preserve">ó </w:t>
      </w:r>
      <w:r w:rsidR="000F58DC" w:rsidRPr="000F58DC">
        <w:rPr>
          <w:rFonts w:ascii="Arial" w:hAnsi="Arial" w:cs="Arial"/>
          <w:sz w:val="24"/>
          <w:szCs w:val="24"/>
        </w:rPr>
        <w:t>el IPLEX</w:t>
      </w:r>
      <w:r w:rsidR="00A85C7F" w:rsidRPr="000F58DC">
        <w:rPr>
          <w:rFonts w:ascii="Arial" w:hAnsi="Arial" w:cs="Arial"/>
          <w:sz w:val="24"/>
          <w:szCs w:val="24"/>
        </w:rPr>
        <w:t xml:space="preserve"> a la </w:t>
      </w:r>
      <w:r w:rsidRPr="000F58DC">
        <w:rPr>
          <w:rFonts w:ascii="Arial" w:hAnsi="Arial" w:cs="Arial"/>
          <w:sz w:val="24"/>
          <w:szCs w:val="24"/>
        </w:rPr>
        <w:t>red Voces del Sur.</w:t>
      </w:r>
    </w:p>
    <w:p w14:paraId="100FAC0C" w14:textId="059117F3" w:rsidR="005A6E44" w:rsidRPr="000F58DC" w:rsidRDefault="005A6E44" w:rsidP="001C36D4">
      <w:pPr>
        <w:spacing w:after="0" w:line="240" w:lineRule="auto"/>
        <w:jc w:val="both"/>
        <w:rPr>
          <w:rFonts w:ascii="Arial" w:hAnsi="Arial" w:cs="Arial"/>
          <w:sz w:val="24"/>
          <w:szCs w:val="24"/>
        </w:rPr>
      </w:pPr>
      <w:r w:rsidRPr="000F58DC">
        <w:rPr>
          <w:rFonts w:ascii="Arial" w:hAnsi="Arial" w:cs="Arial"/>
          <w:sz w:val="24"/>
          <w:szCs w:val="24"/>
        </w:rPr>
        <w:t>•</w:t>
      </w:r>
      <w:r w:rsidRPr="000F58DC">
        <w:rPr>
          <w:rFonts w:ascii="Arial" w:hAnsi="Arial" w:cs="Arial"/>
          <w:sz w:val="24"/>
          <w:szCs w:val="24"/>
        </w:rPr>
        <w:tab/>
      </w:r>
      <w:r w:rsidR="00F3695D" w:rsidRPr="000F58DC">
        <w:rPr>
          <w:rFonts w:ascii="Arial" w:hAnsi="Arial" w:cs="Arial"/>
          <w:sz w:val="24"/>
          <w:szCs w:val="24"/>
        </w:rPr>
        <w:t xml:space="preserve">Se </w:t>
      </w:r>
      <w:r w:rsidR="000F58DC" w:rsidRPr="000F58DC">
        <w:rPr>
          <w:rFonts w:ascii="Arial" w:hAnsi="Arial" w:cs="Arial"/>
          <w:sz w:val="24"/>
          <w:szCs w:val="24"/>
        </w:rPr>
        <w:t>apoyó el</w:t>
      </w:r>
      <w:r w:rsidR="00F3695D" w:rsidRPr="000F58DC">
        <w:rPr>
          <w:rFonts w:ascii="Arial" w:hAnsi="Arial" w:cs="Arial"/>
          <w:sz w:val="24"/>
          <w:szCs w:val="24"/>
        </w:rPr>
        <w:t xml:space="preserve"> 21 de junio </w:t>
      </w:r>
      <w:r w:rsidRPr="000F58DC">
        <w:rPr>
          <w:rFonts w:ascii="Arial" w:hAnsi="Arial" w:cs="Arial"/>
          <w:sz w:val="24"/>
          <w:szCs w:val="24"/>
        </w:rPr>
        <w:t>a Relatoría de la Libertad de Expresión</w:t>
      </w:r>
      <w:r w:rsidR="00F3695D" w:rsidRPr="000F58DC">
        <w:rPr>
          <w:rFonts w:ascii="Arial" w:hAnsi="Arial" w:cs="Arial"/>
          <w:sz w:val="24"/>
          <w:szCs w:val="24"/>
        </w:rPr>
        <w:t xml:space="preserve"> en la reunión que se realizó con ayuda de PROLEDI en la Universidad de Costa Rica con periodistas </w:t>
      </w:r>
      <w:r w:rsidR="000F58DC" w:rsidRPr="000F58DC">
        <w:rPr>
          <w:rFonts w:ascii="Arial" w:hAnsi="Arial" w:cs="Arial"/>
          <w:sz w:val="24"/>
          <w:szCs w:val="24"/>
        </w:rPr>
        <w:t>nicaragüenses</w:t>
      </w:r>
      <w:r w:rsidRPr="000F58DC">
        <w:rPr>
          <w:rFonts w:ascii="Arial" w:hAnsi="Arial" w:cs="Arial"/>
          <w:sz w:val="24"/>
          <w:szCs w:val="24"/>
        </w:rPr>
        <w:t>.</w:t>
      </w:r>
    </w:p>
    <w:p w14:paraId="44480760" w14:textId="6D57CB37" w:rsidR="005A6E44" w:rsidRPr="000F58DC" w:rsidRDefault="005A6E44" w:rsidP="001C36D4">
      <w:pPr>
        <w:spacing w:after="0" w:line="240" w:lineRule="auto"/>
        <w:jc w:val="both"/>
        <w:rPr>
          <w:rFonts w:ascii="Arial" w:hAnsi="Arial" w:cs="Arial"/>
          <w:sz w:val="24"/>
          <w:szCs w:val="24"/>
        </w:rPr>
      </w:pPr>
      <w:r w:rsidRPr="000F58DC">
        <w:rPr>
          <w:rFonts w:ascii="Arial" w:hAnsi="Arial" w:cs="Arial"/>
          <w:sz w:val="24"/>
          <w:szCs w:val="24"/>
        </w:rPr>
        <w:t>•</w:t>
      </w:r>
      <w:r w:rsidRPr="000F58DC">
        <w:rPr>
          <w:rFonts w:ascii="Arial" w:hAnsi="Arial" w:cs="Arial"/>
          <w:sz w:val="24"/>
          <w:szCs w:val="24"/>
        </w:rPr>
        <w:tab/>
      </w:r>
      <w:r w:rsidR="00F3695D" w:rsidRPr="000F58DC">
        <w:rPr>
          <w:rFonts w:ascii="Arial" w:hAnsi="Arial" w:cs="Arial"/>
          <w:sz w:val="24"/>
          <w:szCs w:val="24"/>
        </w:rPr>
        <w:t xml:space="preserve">Se comenta del </w:t>
      </w:r>
      <w:r w:rsidRPr="000F58DC">
        <w:rPr>
          <w:rFonts w:ascii="Arial" w:hAnsi="Arial" w:cs="Arial"/>
          <w:sz w:val="24"/>
          <w:szCs w:val="24"/>
        </w:rPr>
        <w:t xml:space="preserve">Ingreso del segundo desembolso de recursos de Missouri </w:t>
      </w:r>
      <w:proofErr w:type="spellStart"/>
      <w:r w:rsidRPr="000F58DC">
        <w:rPr>
          <w:rFonts w:ascii="Arial" w:hAnsi="Arial" w:cs="Arial"/>
          <w:sz w:val="24"/>
          <w:szCs w:val="24"/>
        </w:rPr>
        <w:t>School</w:t>
      </w:r>
      <w:proofErr w:type="spellEnd"/>
      <w:r w:rsidRPr="000F58DC">
        <w:rPr>
          <w:rFonts w:ascii="Arial" w:hAnsi="Arial" w:cs="Arial"/>
          <w:sz w:val="24"/>
          <w:szCs w:val="24"/>
        </w:rPr>
        <w:t xml:space="preserve"> of </w:t>
      </w:r>
      <w:proofErr w:type="spellStart"/>
      <w:r w:rsidRPr="000F58DC">
        <w:rPr>
          <w:rFonts w:ascii="Arial" w:hAnsi="Arial" w:cs="Arial"/>
          <w:sz w:val="24"/>
          <w:szCs w:val="24"/>
        </w:rPr>
        <w:t>Journalism</w:t>
      </w:r>
      <w:proofErr w:type="spellEnd"/>
      <w:r w:rsidR="00F3695D" w:rsidRPr="000F58DC">
        <w:rPr>
          <w:rFonts w:ascii="Arial" w:hAnsi="Arial" w:cs="Arial"/>
          <w:sz w:val="24"/>
          <w:szCs w:val="24"/>
        </w:rPr>
        <w:t>.</w:t>
      </w:r>
    </w:p>
    <w:p w14:paraId="1A4FBE80" w14:textId="0508FD0F" w:rsidR="005A6E44" w:rsidRPr="000F58DC" w:rsidRDefault="005A6E44" w:rsidP="001C36D4">
      <w:pPr>
        <w:spacing w:after="0" w:line="240" w:lineRule="auto"/>
        <w:jc w:val="both"/>
        <w:rPr>
          <w:rFonts w:ascii="Arial" w:hAnsi="Arial" w:cs="Arial"/>
          <w:sz w:val="24"/>
          <w:szCs w:val="24"/>
        </w:rPr>
      </w:pPr>
      <w:r w:rsidRPr="000F58DC">
        <w:rPr>
          <w:rFonts w:ascii="Arial" w:hAnsi="Arial" w:cs="Arial"/>
          <w:sz w:val="24"/>
          <w:szCs w:val="24"/>
        </w:rPr>
        <w:t>•</w:t>
      </w:r>
      <w:r w:rsidRPr="000F58DC">
        <w:rPr>
          <w:rFonts w:ascii="Arial" w:hAnsi="Arial" w:cs="Arial"/>
          <w:sz w:val="24"/>
          <w:szCs w:val="24"/>
        </w:rPr>
        <w:tab/>
      </w:r>
      <w:r w:rsidR="00A85C7F" w:rsidRPr="000F58DC">
        <w:rPr>
          <w:rFonts w:ascii="Arial" w:hAnsi="Arial" w:cs="Arial"/>
          <w:sz w:val="24"/>
          <w:szCs w:val="24"/>
        </w:rPr>
        <w:t>El Presidente informa de una r</w:t>
      </w:r>
      <w:r w:rsidRPr="000F58DC">
        <w:rPr>
          <w:rFonts w:ascii="Arial" w:hAnsi="Arial" w:cs="Arial"/>
          <w:sz w:val="24"/>
          <w:szCs w:val="24"/>
        </w:rPr>
        <w:t xml:space="preserve">eunión con don Eduardo </w:t>
      </w:r>
      <w:proofErr w:type="spellStart"/>
      <w:r w:rsidRPr="000F58DC">
        <w:rPr>
          <w:rFonts w:ascii="Arial" w:hAnsi="Arial" w:cs="Arial"/>
          <w:sz w:val="24"/>
          <w:szCs w:val="24"/>
        </w:rPr>
        <w:t>Ulibarri</w:t>
      </w:r>
      <w:proofErr w:type="spellEnd"/>
      <w:r w:rsidR="00A85C7F" w:rsidRPr="000F58DC">
        <w:rPr>
          <w:rFonts w:ascii="Arial" w:hAnsi="Arial" w:cs="Arial"/>
          <w:sz w:val="24"/>
          <w:szCs w:val="24"/>
        </w:rPr>
        <w:t xml:space="preserve"> con el fin de contar con su apoyo y motivar la activación </w:t>
      </w:r>
      <w:r w:rsidR="000F58DC" w:rsidRPr="000F58DC">
        <w:rPr>
          <w:rFonts w:ascii="Arial" w:hAnsi="Arial" w:cs="Arial"/>
          <w:sz w:val="24"/>
          <w:szCs w:val="24"/>
        </w:rPr>
        <w:t>de los miembros</w:t>
      </w:r>
      <w:r w:rsidR="00A85C7F" w:rsidRPr="000F58DC">
        <w:rPr>
          <w:rFonts w:ascii="Arial" w:hAnsi="Arial" w:cs="Arial"/>
          <w:sz w:val="24"/>
          <w:szCs w:val="24"/>
        </w:rPr>
        <w:t xml:space="preserve"> del IPLEX y atraer gente joven</w:t>
      </w:r>
      <w:r w:rsidR="000C169F" w:rsidRPr="000F58DC">
        <w:rPr>
          <w:rFonts w:ascii="Arial" w:hAnsi="Arial" w:cs="Arial"/>
          <w:sz w:val="24"/>
          <w:szCs w:val="24"/>
        </w:rPr>
        <w:t xml:space="preserve">.  También organizar una actividad para </w:t>
      </w:r>
      <w:r w:rsidR="000F58DC" w:rsidRPr="000F58DC">
        <w:rPr>
          <w:rFonts w:ascii="Arial" w:hAnsi="Arial" w:cs="Arial"/>
          <w:sz w:val="24"/>
          <w:szCs w:val="24"/>
        </w:rPr>
        <w:t>analizar</w:t>
      </w:r>
      <w:r w:rsidR="000C169F" w:rsidRPr="000F58DC">
        <w:rPr>
          <w:rFonts w:ascii="Arial" w:hAnsi="Arial" w:cs="Arial"/>
          <w:sz w:val="24"/>
          <w:szCs w:val="24"/>
        </w:rPr>
        <w:t xml:space="preserve"> la situación de la libertad de prensa en el país. Se buscarán alianzas con otras organizaciones.</w:t>
      </w:r>
    </w:p>
    <w:p w14:paraId="46514EC2" w14:textId="77777777" w:rsidR="001C36D4" w:rsidRPr="000F58DC" w:rsidRDefault="001C36D4" w:rsidP="001C36D4">
      <w:pPr>
        <w:spacing w:after="0" w:line="240" w:lineRule="auto"/>
        <w:jc w:val="both"/>
        <w:rPr>
          <w:rFonts w:ascii="Arial" w:hAnsi="Arial" w:cs="Arial"/>
          <w:sz w:val="24"/>
          <w:szCs w:val="24"/>
        </w:rPr>
      </w:pPr>
    </w:p>
    <w:p w14:paraId="38474769" w14:textId="77777777" w:rsidR="001C36D4" w:rsidRPr="000F58DC" w:rsidRDefault="001C36D4" w:rsidP="001C36D4">
      <w:pPr>
        <w:spacing w:after="0" w:line="240" w:lineRule="auto"/>
        <w:jc w:val="both"/>
        <w:rPr>
          <w:rFonts w:ascii="Arial" w:hAnsi="Arial" w:cs="Arial"/>
          <w:sz w:val="24"/>
          <w:szCs w:val="24"/>
        </w:rPr>
      </w:pPr>
    </w:p>
    <w:p w14:paraId="004BF910" w14:textId="77777777" w:rsidR="005A6E44" w:rsidRPr="000F58DC" w:rsidRDefault="005A6E44" w:rsidP="001C36D4">
      <w:pPr>
        <w:spacing w:after="0" w:line="240" w:lineRule="auto"/>
        <w:jc w:val="both"/>
        <w:rPr>
          <w:rFonts w:ascii="Arial" w:hAnsi="Arial" w:cs="Arial"/>
          <w:b/>
          <w:sz w:val="24"/>
          <w:szCs w:val="24"/>
        </w:rPr>
      </w:pPr>
      <w:r w:rsidRPr="000F58DC">
        <w:rPr>
          <w:rFonts w:ascii="Arial" w:hAnsi="Arial" w:cs="Arial"/>
          <w:b/>
          <w:sz w:val="24"/>
          <w:szCs w:val="24"/>
        </w:rPr>
        <w:t>Artículo III: Iniciativas</w:t>
      </w:r>
    </w:p>
    <w:p w14:paraId="7D9E9601" w14:textId="77777777" w:rsidR="005A6E44" w:rsidRPr="000F58DC" w:rsidRDefault="005A6E44" w:rsidP="001C36D4">
      <w:pPr>
        <w:spacing w:after="0" w:line="240" w:lineRule="auto"/>
        <w:jc w:val="both"/>
        <w:rPr>
          <w:rFonts w:ascii="Arial" w:hAnsi="Arial" w:cs="Arial"/>
          <w:sz w:val="24"/>
          <w:szCs w:val="24"/>
        </w:rPr>
      </w:pPr>
      <w:r w:rsidRPr="000F58DC">
        <w:rPr>
          <w:rFonts w:ascii="Arial" w:hAnsi="Arial" w:cs="Arial"/>
          <w:sz w:val="24"/>
          <w:szCs w:val="24"/>
        </w:rPr>
        <w:t>Convocar a Asamblea General Extraordinaria para el jueves 28 de julio a las 6</w:t>
      </w:r>
      <w:r w:rsidR="000C169F" w:rsidRPr="000F58DC">
        <w:rPr>
          <w:rFonts w:ascii="Arial" w:hAnsi="Arial" w:cs="Arial"/>
          <w:sz w:val="24"/>
          <w:szCs w:val="24"/>
        </w:rPr>
        <w:t xml:space="preserve"> </w:t>
      </w:r>
      <w:r w:rsidRPr="000F58DC">
        <w:rPr>
          <w:rFonts w:ascii="Arial" w:hAnsi="Arial" w:cs="Arial"/>
          <w:sz w:val="24"/>
          <w:szCs w:val="24"/>
        </w:rPr>
        <w:t>pm en primera convocatoria y 7:00pm en segunda convocatoria. Ese día a las 6 p.m. se realizará la reunión de Junta Directiva.</w:t>
      </w:r>
    </w:p>
    <w:p w14:paraId="7BE08C09" w14:textId="77777777" w:rsidR="001C36D4" w:rsidRPr="000F58DC" w:rsidRDefault="001C36D4" w:rsidP="001C36D4">
      <w:pPr>
        <w:spacing w:after="0" w:line="240" w:lineRule="auto"/>
        <w:jc w:val="both"/>
        <w:rPr>
          <w:rFonts w:ascii="Arial" w:hAnsi="Arial" w:cs="Arial"/>
          <w:sz w:val="24"/>
          <w:szCs w:val="24"/>
        </w:rPr>
      </w:pPr>
    </w:p>
    <w:p w14:paraId="47ED913C" w14:textId="77777777" w:rsidR="005A6E44" w:rsidRPr="000F58DC" w:rsidRDefault="005A6E44" w:rsidP="001C36D4">
      <w:pPr>
        <w:spacing w:after="0" w:line="240" w:lineRule="auto"/>
        <w:jc w:val="both"/>
        <w:rPr>
          <w:rFonts w:ascii="Arial" w:hAnsi="Arial" w:cs="Arial"/>
          <w:sz w:val="24"/>
          <w:szCs w:val="24"/>
        </w:rPr>
      </w:pPr>
      <w:r w:rsidRPr="000F58DC">
        <w:rPr>
          <w:rFonts w:ascii="Arial" w:hAnsi="Arial" w:cs="Arial"/>
          <w:sz w:val="24"/>
          <w:szCs w:val="24"/>
        </w:rPr>
        <w:t xml:space="preserve">Se levanta la sesión al ser las 20 horas. </w:t>
      </w:r>
    </w:p>
    <w:p w14:paraId="7FE9902C" w14:textId="4A11C78B" w:rsidR="005A6E44" w:rsidRDefault="005A6E44" w:rsidP="001C36D4">
      <w:pPr>
        <w:spacing w:after="0" w:line="240" w:lineRule="auto"/>
        <w:jc w:val="both"/>
        <w:rPr>
          <w:rFonts w:ascii="Arial" w:hAnsi="Arial" w:cs="Arial"/>
          <w:sz w:val="24"/>
          <w:szCs w:val="24"/>
        </w:rPr>
      </w:pPr>
    </w:p>
    <w:p w14:paraId="2720F990" w14:textId="3712C987" w:rsidR="000F58DC" w:rsidRDefault="000F58DC" w:rsidP="001C36D4">
      <w:pPr>
        <w:spacing w:after="0" w:line="240" w:lineRule="auto"/>
        <w:jc w:val="both"/>
        <w:rPr>
          <w:rFonts w:ascii="Arial" w:hAnsi="Arial" w:cs="Arial"/>
          <w:sz w:val="24"/>
          <w:szCs w:val="24"/>
        </w:rPr>
      </w:pPr>
    </w:p>
    <w:p w14:paraId="66CA0D11" w14:textId="70643AE3" w:rsidR="000F58DC" w:rsidRDefault="000F58DC" w:rsidP="001C36D4">
      <w:pPr>
        <w:spacing w:after="0" w:line="240" w:lineRule="auto"/>
        <w:jc w:val="both"/>
        <w:rPr>
          <w:rFonts w:ascii="Arial" w:hAnsi="Arial" w:cs="Arial"/>
          <w:sz w:val="24"/>
          <w:szCs w:val="24"/>
        </w:rPr>
      </w:pPr>
    </w:p>
    <w:p w14:paraId="5033FE04" w14:textId="77777777" w:rsidR="000F58DC" w:rsidRPr="000F58DC" w:rsidRDefault="000F58DC" w:rsidP="001C36D4">
      <w:pPr>
        <w:spacing w:after="0" w:line="240" w:lineRule="auto"/>
        <w:jc w:val="both"/>
        <w:rPr>
          <w:rFonts w:ascii="Arial" w:hAnsi="Arial" w:cs="Arial"/>
          <w:sz w:val="24"/>
          <w:szCs w:val="24"/>
        </w:rPr>
      </w:pPr>
    </w:p>
    <w:p w14:paraId="3E4CDEF9" w14:textId="4038BD7A" w:rsidR="005A6E44" w:rsidRPr="000F58DC" w:rsidRDefault="000F58DC" w:rsidP="001C36D4">
      <w:pPr>
        <w:spacing w:after="0" w:line="240" w:lineRule="auto"/>
        <w:jc w:val="both"/>
        <w:rPr>
          <w:rFonts w:ascii="Arial" w:hAnsi="Arial" w:cs="Arial"/>
          <w:sz w:val="24"/>
          <w:szCs w:val="24"/>
        </w:rPr>
      </w:pPr>
      <w:r>
        <w:rPr>
          <w:rFonts w:ascii="Arial" w:hAnsi="Arial" w:cs="Arial"/>
          <w:sz w:val="24"/>
          <w:szCs w:val="24"/>
        </w:rPr>
        <w:t xml:space="preserve">                </w:t>
      </w:r>
      <w:r w:rsidR="005A6E44" w:rsidRPr="000F58DC">
        <w:rPr>
          <w:rFonts w:ascii="Arial" w:hAnsi="Arial" w:cs="Arial"/>
          <w:sz w:val="24"/>
          <w:szCs w:val="24"/>
        </w:rPr>
        <w:t xml:space="preserve">Raúl </w:t>
      </w:r>
      <w:proofErr w:type="spellStart"/>
      <w:r w:rsidR="005A6E44" w:rsidRPr="000F58DC">
        <w:rPr>
          <w:rFonts w:ascii="Arial" w:hAnsi="Arial" w:cs="Arial"/>
          <w:sz w:val="24"/>
          <w:szCs w:val="24"/>
        </w:rPr>
        <w:t>Silesky</w:t>
      </w:r>
      <w:proofErr w:type="spellEnd"/>
      <w:r w:rsidR="005A6E44" w:rsidRPr="000F58DC">
        <w:rPr>
          <w:rFonts w:ascii="Arial" w:hAnsi="Arial" w:cs="Arial"/>
          <w:sz w:val="24"/>
          <w:szCs w:val="24"/>
        </w:rPr>
        <w:t xml:space="preserve"> Jiménez               </w:t>
      </w:r>
      <w:r>
        <w:rPr>
          <w:rFonts w:ascii="Arial" w:hAnsi="Arial" w:cs="Arial"/>
          <w:sz w:val="24"/>
          <w:szCs w:val="24"/>
        </w:rPr>
        <w:t xml:space="preserve">            </w:t>
      </w:r>
      <w:r w:rsidR="005A6E44" w:rsidRPr="000F58DC">
        <w:rPr>
          <w:rFonts w:ascii="Arial" w:hAnsi="Arial" w:cs="Arial"/>
          <w:sz w:val="24"/>
          <w:szCs w:val="24"/>
        </w:rPr>
        <w:t>Juan Pablo Estrada Gómez</w:t>
      </w:r>
    </w:p>
    <w:p w14:paraId="2612BB05" w14:textId="6A7949D1" w:rsidR="00DA4120" w:rsidRPr="000F58DC" w:rsidRDefault="000F58DC" w:rsidP="001C36D4">
      <w:pPr>
        <w:spacing w:after="0" w:line="240" w:lineRule="auto"/>
        <w:jc w:val="both"/>
        <w:rPr>
          <w:rFonts w:ascii="Arial" w:hAnsi="Arial" w:cs="Arial"/>
          <w:b/>
          <w:sz w:val="24"/>
          <w:szCs w:val="24"/>
        </w:rPr>
      </w:pPr>
      <w:r w:rsidRPr="000F58DC">
        <w:rPr>
          <w:rFonts w:ascii="Arial" w:hAnsi="Arial" w:cs="Arial"/>
          <w:b/>
          <w:sz w:val="24"/>
          <w:szCs w:val="24"/>
        </w:rPr>
        <w:t xml:space="preserve">                        </w:t>
      </w:r>
      <w:r w:rsidR="005A6E44" w:rsidRPr="000F58DC">
        <w:rPr>
          <w:rFonts w:ascii="Arial" w:hAnsi="Arial" w:cs="Arial"/>
          <w:b/>
          <w:sz w:val="24"/>
          <w:szCs w:val="24"/>
        </w:rPr>
        <w:t xml:space="preserve">Presidente                                               </w:t>
      </w:r>
      <w:r w:rsidRPr="000F58DC">
        <w:rPr>
          <w:rFonts w:ascii="Arial" w:hAnsi="Arial" w:cs="Arial"/>
          <w:b/>
          <w:sz w:val="24"/>
          <w:szCs w:val="24"/>
        </w:rPr>
        <w:t>S</w:t>
      </w:r>
      <w:r w:rsidR="005A6E44" w:rsidRPr="000F58DC">
        <w:rPr>
          <w:rFonts w:ascii="Arial" w:hAnsi="Arial" w:cs="Arial"/>
          <w:b/>
          <w:sz w:val="24"/>
          <w:szCs w:val="24"/>
        </w:rPr>
        <w:t>ecretario</w:t>
      </w:r>
    </w:p>
    <w:sectPr w:rsidR="00DA4120" w:rsidRPr="000F58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E44"/>
    <w:rsid w:val="000C169F"/>
    <w:rsid w:val="000F58DC"/>
    <w:rsid w:val="001C36D4"/>
    <w:rsid w:val="002A6348"/>
    <w:rsid w:val="003F4244"/>
    <w:rsid w:val="005A6E44"/>
    <w:rsid w:val="00672601"/>
    <w:rsid w:val="008113D6"/>
    <w:rsid w:val="00870EF2"/>
    <w:rsid w:val="00A85C7F"/>
    <w:rsid w:val="00C04E6D"/>
    <w:rsid w:val="00DA4120"/>
    <w:rsid w:val="00F3695D"/>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F8BB99"/>
  <w15:docId w15:val="{A47A873B-8457-474D-A491-2988611F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478</Words>
  <Characters>2629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Estrada Gomez</dc:creator>
  <cp:keywords/>
  <dc:description/>
  <cp:lastModifiedBy>Grettel</cp:lastModifiedBy>
  <cp:revision>3</cp:revision>
  <dcterms:created xsi:type="dcterms:W3CDTF">2022-09-07T22:23:00Z</dcterms:created>
  <dcterms:modified xsi:type="dcterms:W3CDTF">2022-09-07T22:31:00Z</dcterms:modified>
</cp:coreProperties>
</file>