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70BDA" w14:textId="77777777" w:rsidR="001B6F9A" w:rsidRPr="00C70D13" w:rsidRDefault="001B6F9A" w:rsidP="00FC499B">
      <w:pPr>
        <w:jc w:val="both"/>
        <w:rPr>
          <w:rFonts w:ascii="Arial" w:hAnsi="Arial" w:cs="Arial"/>
          <w:color w:val="000000" w:themeColor="text1"/>
        </w:rPr>
      </w:pPr>
    </w:p>
    <w:p w14:paraId="3D6E6C0F" w14:textId="4823C9C8" w:rsidR="004138E7" w:rsidRPr="00C70D13" w:rsidRDefault="0023722C" w:rsidP="00FC499B">
      <w:pPr>
        <w:jc w:val="both"/>
        <w:rPr>
          <w:rFonts w:ascii="Arial" w:hAnsi="Arial" w:cs="Arial"/>
          <w:noProof/>
          <w:color w:val="000000" w:themeColor="text1"/>
        </w:rPr>
      </w:pPr>
      <w:r w:rsidRPr="00B24CCD">
        <w:rPr>
          <w:rFonts w:ascii="Arial" w:hAnsi="Arial" w:cs="Arial"/>
          <w:noProof/>
          <w:color w:val="000000" w:themeColor="text1"/>
        </w:rPr>
        <w:object w:dxaOrig="4095" w:dyaOrig="2490" w14:anchorId="1B864350">
          <v:rect id="rectole0000000000" o:spid="_x0000_i1025" alt="" style="width:129.75pt;height:81pt;mso-width-percent:0;mso-height-percent:0;mso-position-horizontal-relative:char;mso-position-vertical-relative:line;mso-width-percent:0;mso-height-percent:0" o:ole="" o:preferrelative="t" stroked="f">
            <v:imagedata r:id="rId6" o:title=""/>
          </v:rect>
          <o:OLEObject Type="Embed" ProgID="StaticMetafile" ShapeID="rectole0000000000" DrawAspect="Content" ObjectID="_1704292390" r:id="rId7"/>
        </w:object>
      </w:r>
    </w:p>
    <w:p w14:paraId="2000CAC2" w14:textId="77777777" w:rsidR="005C1F8F" w:rsidRPr="00455B0A" w:rsidRDefault="005C1F8F" w:rsidP="00FC499B">
      <w:pPr>
        <w:jc w:val="both"/>
        <w:rPr>
          <w:rFonts w:ascii="Arial" w:hAnsi="Arial" w:cs="Arial"/>
          <w:color w:val="000000" w:themeColor="text1"/>
          <w:lang w:eastAsia="es-CR"/>
        </w:rPr>
      </w:pPr>
    </w:p>
    <w:p w14:paraId="008396E5" w14:textId="43487202" w:rsidR="004138E7" w:rsidRPr="00575ED5" w:rsidRDefault="0018746C" w:rsidP="0018746C">
      <w:pPr>
        <w:jc w:val="both"/>
        <w:rPr>
          <w:rFonts w:ascii="Arial" w:hAnsi="Arial" w:cs="Arial"/>
          <w:b/>
          <w:color w:val="000000" w:themeColor="text1"/>
          <w:lang w:eastAsia="es-CR"/>
        </w:rPr>
      </w:pPr>
      <w:r>
        <w:rPr>
          <w:rFonts w:ascii="Arial" w:hAnsi="Arial" w:cs="Arial"/>
          <w:b/>
          <w:color w:val="000000" w:themeColor="text1"/>
          <w:lang w:eastAsia="es-CR"/>
        </w:rPr>
        <w:t>ACTA</w:t>
      </w:r>
      <w:r w:rsidR="00D30722" w:rsidRPr="00575ED5">
        <w:rPr>
          <w:rFonts w:ascii="Arial" w:hAnsi="Arial" w:cs="Arial"/>
          <w:b/>
          <w:color w:val="000000" w:themeColor="text1"/>
          <w:lang w:eastAsia="es-CR"/>
        </w:rPr>
        <w:t>1</w:t>
      </w:r>
      <w:r w:rsidR="00201211" w:rsidRPr="00575ED5">
        <w:rPr>
          <w:rFonts w:ascii="Arial" w:hAnsi="Arial" w:cs="Arial"/>
          <w:b/>
          <w:color w:val="000000" w:themeColor="text1"/>
          <w:lang w:eastAsia="es-CR"/>
        </w:rPr>
        <w:t>9</w:t>
      </w:r>
      <w:r w:rsidR="00347F83" w:rsidRPr="00575ED5">
        <w:rPr>
          <w:rFonts w:ascii="Arial" w:hAnsi="Arial" w:cs="Arial"/>
          <w:b/>
          <w:color w:val="000000" w:themeColor="text1"/>
          <w:lang w:eastAsia="es-CR"/>
        </w:rPr>
        <w:t>3</w:t>
      </w:r>
      <w:r w:rsidR="004138E7" w:rsidRPr="00575ED5">
        <w:rPr>
          <w:rFonts w:ascii="Arial" w:hAnsi="Arial" w:cs="Arial"/>
          <w:b/>
          <w:color w:val="000000" w:themeColor="text1"/>
          <w:lang w:eastAsia="es-CR"/>
        </w:rPr>
        <w:t xml:space="preserve"> /202</w:t>
      </w:r>
      <w:r w:rsidR="00D30722" w:rsidRPr="00575ED5">
        <w:rPr>
          <w:rFonts w:ascii="Arial" w:hAnsi="Arial" w:cs="Arial"/>
          <w:b/>
          <w:color w:val="000000" w:themeColor="text1"/>
          <w:lang w:eastAsia="es-CR"/>
        </w:rPr>
        <w:t>1</w:t>
      </w:r>
    </w:p>
    <w:p w14:paraId="534082F8" w14:textId="557AC8B4" w:rsidR="004138E7" w:rsidRPr="00575ED5" w:rsidRDefault="00347F83" w:rsidP="00575ED5">
      <w:pPr>
        <w:jc w:val="both"/>
        <w:rPr>
          <w:rFonts w:ascii="Arial" w:hAnsi="Arial" w:cs="Arial"/>
          <w:b/>
          <w:color w:val="000000" w:themeColor="text1"/>
          <w:lang w:eastAsia="es-CR"/>
        </w:rPr>
      </w:pPr>
      <w:r w:rsidRPr="00575ED5">
        <w:rPr>
          <w:rFonts w:ascii="Arial" w:hAnsi="Arial" w:cs="Arial"/>
          <w:b/>
          <w:color w:val="000000" w:themeColor="text1"/>
          <w:lang w:eastAsia="es-CR"/>
        </w:rPr>
        <w:t>19</w:t>
      </w:r>
      <w:r w:rsidR="004138E7" w:rsidRPr="00575ED5">
        <w:rPr>
          <w:rFonts w:ascii="Arial" w:hAnsi="Arial" w:cs="Arial"/>
          <w:b/>
          <w:color w:val="000000" w:themeColor="text1"/>
          <w:lang w:eastAsia="es-CR"/>
        </w:rPr>
        <w:t>-</w:t>
      </w:r>
      <w:r w:rsidR="00BA1F7A" w:rsidRPr="00575ED5">
        <w:rPr>
          <w:rFonts w:ascii="Arial" w:hAnsi="Arial" w:cs="Arial"/>
          <w:b/>
          <w:color w:val="000000" w:themeColor="text1"/>
          <w:lang w:eastAsia="es-CR"/>
        </w:rPr>
        <w:t>1</w:t>
      </w:r>
      <w:r w:rsidRPr="00575ED5">
        <w:rPr>
          <w:rFonts w:ascii="Arial" w:hAnsi="Arial" w:cs="Arial"/>
          <w:b/>
          <w:color w:val="000000" w:themeColor="text1"/>
          <w:lang w:eastAsia="es-CR"/>
        </w:rPr>
        <w:t>1</w:t>
      </w:r>
      <w:r w:rsidR="004138E7" w:rsidRPr="00575ED5">
        <w:rPr>
          <w:rFonts w:ascii="Arial" w:hAnsi="Arial" w:cs="Arial"/>
          <w:b/>
          <w:color w:val="000000" w:themeColor="text1"/>
          <w:lang w:eastAsia="es-CR"/>
        </w:rPr>
        <w:t>-202</w:t>
      </w:r>
      <w:r w:rsidR="00D30722" w:rsidRPr="00575ED5">
        <w:rPr>
          <w:rFonts w:ascii="Arial" w:hAnsi="Arial" w:cs="Arial"/>
          <w:b/>
          <w:color w:val="000000" w:themeColor="text1"/>
          <w:lang w:eastAsia="es-CR"/>
        </w:rPr>
        <w:t>1</w:t>
      </w:r>
    </w:p>
    <w:p w14:paraId="0EA3E2D4" w14:textId="77777777" w:rsidR="00922B99" w:rsidRPr="00575ED5" w:rsidRDefault="00922B99" w:rsidP="00575ED5">
      <w:pPr>
        <w:jc w:val="both"/>
        <w:rPr>
          <w:rFonts w:ascii="Arial" w:hAnsi="Arial" w:cs="Arial"/>
          <w:color w:val="000000" w:themeColor="text1"/>
          <w:lang w:eastAsia="es-CR"/>
        </w:rPr>
      </w:pPr>
    </w:p>
    <w:p w14:paraId="2B1D55C1" w14:textId="440F059A" w:rsidR="00602B79" w:rsidRPr="00575ED5" w:rsidRDefault="004138E7" w:rsidP="00575ED5">
      <w:pPr>
        <w:jc w:val="both"/>
        <w:rPr>
          <w:rFonts w:ascii="Arial" w:hAnsi="Arial" w:cs="Arial"/>
          <w:color w:val="000000" w:themeColor="text1"/>
          <w:lang w:eastAsia="es-CR"/>
        </w:rPr>
      </w:pPr>
      <w:r w:rsidRPr="00575ED5">
        <w:rPr>
          <w:rFonts w:ascii="Arial" w:hAnsi="Arial" w:cs="Arial"/>
          <w:color w:val="000000" w:themeColor="text1"/>
          <w:lang w:eastAsia="es-CR"/>
        </w:rPr>
        <w:t xml:space="preserve">Sesión de Junta Directiva del Instituto de Prensa y Libertad de Expresión (IPLEX), realizada </w:t>
      </w:r>
      <w:r w:rsidR="00D86977" w:rsidRPr="00575ED5">
        <w:rPr>
          <w:rFonts w:ascii="Arial" w:hAnsi="Arial" w:cs="Arial"/>
          <w:color w:val="000000" w:themeColor="text1"/>
          <w:lang w:eastAsia="es-CR"/>
        </w:rPr>
        <w:t>e</w:t>
      </w:r>
      <w:r w:rsidRPr="00575ED5">
        <w:rPr>
          <w:rFonts w:ascii="Arial" w:hAnsi="Arial" w:cs="Arial"/>
          <w:color w:val="000000" w:themeColor="text1"/>
          <w:lang w:eastAsia="es-CR"/>
        </w:rPr>
        <w:t xml:space="preserve">l </w:t>
      </w:r>
      <w:r w:rsidR="00347F83" w:rsidRPr="00575ED5">
        <w:rPr>
          <w:rFonts w:ascii="Arial" w:hAnsi="Arial" w:cs="Arial"/>
          <w:color w:val="000000" w:themeColor="text1"/>
          <w:lang w:eastAsia="es-CR"/>
        </w:rPr>
        <w:t xml:space="preserve">19 de noviembre </w:t>
      </w:r>
      <w:r w:rsidRPr="00575ED5">
        <w:rPr>
          <w:rFonts w:ascii="Arial" w:hAnsi="Arial" w:cs="Arial"/>
          <w:color w:val="000000" w:themeColor="text1"/>
          <w:lang w:eastAsia="es-CR"/>
        </w:rPr>
        <w:t>202</w:t>
      </w:r>
      <w:r w:rsidR="00D30722" w:rsidRPr="00575ED5">
        <w:rPr>
          <w:rFonts w:ascii="Arial" w:hAnsi="Arial" w:cs="Arial"/>
          <w:color w:val="000000" w:themeColor="text1"/>
          <w:lang w:eastAsia="es-CR"/>
        </w:rPr>
        <w:t>1 las</w:t>
      </w:r>
      <w:r w:rsidRPr="00575ED5">
        <w:rPr>
          <w:rFonts w:ascii="Arial" w:hAnsi="Arial" w:cs="Arial"/>
          <w:color w:val="000000" w:themeColor="text1"/>
          <w:lang w:eastAsia="es-CR"/>
        </w:rPr>
        <w:t xml:space="preserve"> </w:t>
      </w:r>
      <w:r w:rsidR="00BA1F7A" w:rsidRPr="00575ED5">
        <w:rPr>
          <w:rFonts w:ascii="Arial" w:hAnsi="Arial" w:cs="Arial"/>
          <w:color w:val="000000" w:themeColor="text1"/>
          <w:lang w:eastAsia="es-CR"/>
        </w:rPr>
        <w:t>6</w:t>
      </w:r>
      <w:r w:rsidR="00347F83" w:rsidRPr="00575ED5">
        <w:rPr>
          <w:rFonts w:ascii="Arial" w:hAnsi="Arial" w:cs="Arial"/>
          <w:color w:val="000000" w:themeColor="text1"/>
          <w:lang w:eastAsia="es-CR"/>
        </w:rPr>
        <w:t xml:space="preserve">:30 </w:t>
      </w:r>
      <w:r w:rsidR="00D30722" w:rsidRPr="00575ED5">
        <w:rPr>
          <w:rFonts w:ascii="Arial" w:hAnsi="Arial" w:cs="Arial"/>
          <w:color w:val="000000" w:themeColor="text1"/>
          <w:lang w:eastAsia="es-CR"/>
        </w:rPr>
        <w:t xml:space="preserve"> p.m. </w:t>
      </w:r>
      <w:r w:rsidRPr="00575ED5">
        <w:rPr>
          <w:rFonts w:ascii="Arial" w:hAnsi="Arial" w:cs="Arial"/>
          <w:color w:val="000000" w:themeColor="text1"/>
          <w:lang w:eastAsia="es-CR"/>
        </w:rPr>
        <w:t xml:space="preserve">con la asistencia </w:t>
      </w:r>
      <w:r w:rsidR="00D30722" w:rsidRPr="00575ED5">
        <w:rPr>
          <w:rFonts w:ascii="Arial" w:hAnsi="Arial" w:cs="Arial"/>
          <w:color w:val="000000" w:themeColor="text1"/>
          <w:lang w:eastAsia="es-CR"/>
        </w:rPr>
        <w:t xml:space="preserve">virtual </w:t>
      </w:r>
      <w:r w:rsidR="000F65EC" w:rsidRPr="00575ED5">
        <w:rPr>
          <w:rFonts w:ascii="Arial" w:hAnsi="Arial" w:cs="Arial"/>
          <w:color w:val="000000" w:themeColor="text1"/>
          <w:lang w:eastAsia="es-CR"/>
        </w:rPr>
        <w:t xml:space="preserve">por medio de Zoom </w:t>
      </w:r>
      <w:r w:rsidRPr="00575ED5">
        <w:rPr>
          <w:rFonts w:ascii="Arial" w:hAnsi="Arial" w:cs="Arial"/>
          <w:color w:val="000000" w:themeColor="text1"/>
          <w:lang w:eastAsia="es-CR"/>
        </w:rPr>
        <w:t>de los siguientes miembros</w:t>
      </w:r>
      <w:r w:rsidR="00D30722" w:rsidRPr="00575ED5">
        <w:rPr>
          <w:rFonts w:ascii="Arial" w:hAnsi="Arial" w:cs="Arial"/>
          <w:color w:val="000000" w:themeColor="text1"/>
          <w:lang w:eastAsia="es-CR"/>
        </w:rPr>
        <w:t>:</w:t>
      </w:r>
    </w:p>
    <w:p w14:paraId="4EF84C57" w14:textId="77777777" w:rsidR="00922B99" w:rsidRPr="00575ED5" w:rsidRDefault="00922B99" w:rsidP="00575ED5">
      <w:pPr>
        <w:jc w:val="both"/>
        <w:rPr>
          <w:rFonts w:ascii="Arial" w:hAnsi="Arial" w:cs="Arial"/>
          <w:color w:val="000000" w:themeColor="text1"/>
          <w:lang w:eastAsia="es-CR"/>
        </w:rPr>
      </w:pPr>
    </w:p>
    <w:p w14:paraId="1D984542" w14:textId="0316E1D9" w:rsidR="00991A93" w:rsidRPr="0018746C" w:rsidRDefault="000E05A6" w:rsidP="00575ED5">
      <w:pPr>
        <w:jc w:val="both"/>
        <w:rPr>
          <w:rFonts w:ascii="Arial" w:hAnsi="Arial" w:cs="Arial"/>
          <w:color w:val="000000" w:themeColor="text1"/>
          <w:lang w:eastAsia="es-CR"/>
        </w:rPr>
      </w:pPr>
      <w:r w:rsidRPr="0018746C">
        <w:rPr>
          <w:rFonts w:ascii="Arial" w:hAnsi="Arial" w:cs="Arial"/>
          <w:color w:val="000000" w:themeColor="text1"/>
          <w:lang w:eastAsia="es-CR"/>
        </w:rPr>
        <w:t xml:space="preserve">Presentes: </w:t>
      </w:r>
      <w:r w:rsidR="0088740C" w:rsidRPr="0018746C">
        <w:rPr>
          <w:rFonts w:ascii="Arial" w:hAnsi="Arial" w:cs="Arial"/>
          <w:color w:val="000000" w:themeColor="text1"/>
          <w:lang w:eastAsia="es-CR"/>
        </w:rPr>
        <w:t xml:space="preserve">Raúl </w:t>
      </w:r>
      <w:proofErr w:type="spellStart"/>
      <w:r w:rsidR="0088740C" w:rsidRPr="0018746C">
        <w:rPr>
          <w:rFonts w:ascii="Arial" w:hAnsi="Arial" w:cs="Arial"/>
          <w:color w:val="000000" w:themeColor="text1"/>
          <w:lang w:eastAsia="es-CR"/>
        </w:rPr>
        <w:t>Silesky</w:t>
      </w:r>
      <w:proofErr w:type="spellEnd"/>
      <w:r w:rsidR="0088740C" w:rsidRPr="0018746C">
        <w:rPr>
          <w:rFonts w:ascii="Arial" w:hAnsi="Arial" w:cs="Arial"/>
          <w:color w:val="000000" w:themeColor="text1"/>
          <w:lang w:eastAsia="es-CR"/>
        </w:rPr>
        <w:t xml:space="preserve"> Jiménez, Presidente;</w:t>
      </w:r>
      <w:r w:rsidR="008522E0" w:rsidRPr="0018746C">
        <w:rPr>
          <w:rFonts w:ascii="Arial" w:hAnsi="Arial" w:cs="Arial"/>
          <w:color w:val="000000" w:themeColor="text1"/>
          <w:lang w:eastAsia="es-CR"/>
        </w:rPr>
        <w:t xml:space="preserve"> </w:t>
      </w:r>
      <w:proofErr w:type="spellStart"/>
      <w:r w:rsidR="008522E0" w:rsidRPr="0018746C">
        <w:rPr>
          <w:rFonts w:ascii="Arial" w:hAnsi="Arial" w:cs="Arial"/>
          <w:color w:val="000000" w:themeColor="text1"/>
          <w:lang w:eastAsia="es-CR"/>
        </w:rPr>
        <w:t>Yanancy</w:t>
      </w:r>
      <w:proofErr w:type="spellEnd"/>
      <w:r w:rsidR="008522E0" w:rsidRPr="0018746C">
        <w:rPr>
          <w:rFonts w:ascii="Arial" w:hAnsi="Arial" w:cs="Arial"/>
          <w:color w:val="000000" w:themeColor="text1"/>
          <w:lang w:eastAsia="es-CR"/>
        </w:rPr>
        <w:t xml:space="preserve"> Noguera, Tesorera</w:t>
      </w:r>
      <w:r w:rsidR="004513F7" w:rsidRPr="0018746C">
        <w:rPr>
          <w:rFonts w:ascii="Arial" w:hAnsi="Arial" w:cs="Arial"/>
          <w:color w:val="000000" w:themeColor="text1"/>
          <w:lang w:eastAsia="es-CR"/>
        </w:rPr>
        <w:t xml:space="preserve">; </w:t>
      </w:r>
      <w:r w:rsidR="00672449" w:rsidRPr="0018746C">
        <w:rPr>
          <w:rFonts w:ascii="Arial" w:hAnsi="Arial" w:cs="Arial"/>
          <w:color w:val="000000" w:themeColor="text1"/>
          <w:lang w:eastAsia="es-CR"/>
        </w:rPr>
        <w:t xml:space="preserve">Alejandro Delgado </w:t>
      </w:r>
      <w:proofErr w:type="spellStart"/>
      <w:r w:rsidR="00672449" w:rsidRPr="0018746C">
        <w:rPr>
          <w:rFonts w:ascii="Arial" w:hAnsi="Arial" w:cs="Arial"/>
          <w:color w:val="000000" w:themeColor="text1"/>
          <w:lang w:eastAsia="es-CR"/>
        </w:rPr>
        <w:t>Faith</w:t>
      </w:r>
      <w:proofErr w:type="spellEnd"/>
      <w:r w:rsidR="00672449" w:rsidRPr="0018746C">
        <w:rPr>
          <w:rFonts w:ascii="Arial" w:hAnsi="Arial" w:cs="Arial"/>
          <w:color w:val="000000" w:themeColor="text1"/>
          <w:lang w:eastAsia="es-CR"/>
        </w:rPr>
        <w:t>, Vocal II</w:t>
      </w:r>
      <w:r w:rsidR="004513F7" w:rsidRPr="0018746C">
        <w:rPr>
          <w:rFonts w:ascii="Arial" w:hAnsi="Arial" w:cs="Arial"/>
          <w:color w:val="000000" w:themeColor="text1"/>
          <w:lang w:eastAsia="es-CR"/>
        </w:rPr>
        <w:t>;</w:t>
      </w:r>
      <w:r w:rsidR="002F6DB3">
        <w:rPr>
          <w:rFonts w:ascii="Arial" w:hAnsi="Arial" w:cs="Arial"/>
          <w:color w:val="000000" w:themeColor="text1"/>
          <w:lang w:eastAsia="es-CR"/>
        </w:rPr>
        <w:t xml:space="preserve"> </w:t>
      </w:r>
      <w:r w:rsidR="00347F83" w:rsidRPr="0018746C">
        <w:rPr>
          <w:rFonts w:ascii="Arial" w:hAnsi="Arial" w:cs="Arial"/>
          <w:color w:val="000000" w:themeColor="text1"/>
          <w:lang w:eastAsia="es-CR"/>
        </w:rPr>
        <w:t xml:space="preserve">Rocío Álvarez </w:t>
      </w:r>
      <w:proofErr w:type="spellStart"/>
      <w:r w:rsidR="00347F83" w:rsidRPr="0018746C">
        <w:rPr>
          <w:rFonts w:ascii="Arial" w:hAnsi="Arial" w:cs="Arial"/>
          <w:color w:val="000000" w:themeColor="text1"/>
          <w:lang w:eastAsia="es-CR"/>
        </w:rPr>
        <w:t>Olaso</w:t>
      </w:r>
      <w:proofErr w:type="spellEnd"/>
      <w:r w:rsidR="00347F83" w:rsidRPr="0018746C">
        <w:rPr>
          <w:rFonts w:ascii="Arial" w:hAnsi="Arial" w:cs="Arial"/>
          <w:color w:val="000000" w:themeColor="text1"/>
          <w:lang w:eastAsia="es-CR"/>
        </w:rPr>
        <w:t xml:space="preserve">, Vocal I </w:t>
      </w:r>
      <w:r w:rsidR="003A1CCC" w:rsidRPr="0018746C">
        <w:rPr>
          <w:rFonts w:ascii="Arial" w:hAnsi="Arial" w:cs="Arial"/>
          <w:color w:val="000000" w:themeColor="text1"/>
          <w:lang w:eastAsia="es-CR"/>
        </w:rPr>
        <w:t>y Juan</w:t>
      </w:r>
      <w:r w:rsidR="00347F83" w:rsidRPr="0018746C">
        <w:rPr>
          <w:rFonts w:ascii="Arial" w:hAnsi="Arial" w:cs="Arial"/>
          <w:color w:val="000000" w:themeColor="text1"/>
          <w:lang w:eastAsia="es-CR"/>
        </w:rPr>
        <w:t xml:space="preserve"> Pablo Estrada Gómez, Secretario</w:t>
      </w:r>
      <w:r w:rsidR="0018746C" w:rsidRPr="0018746C">
        <w:rPr>
          <w:rFonts w:ascii="Arial" w:hAnsi="Arial" w:cs="Arial"/>
          <w:color w:val="000000" w:themeColor="text1"/>
          <w:lang w:eastAsia="es-CR"/>
        </w:rPr>
        <w:t>.</w:t>
      </w:r>
    </w:p>
    <w:p w14:paraId="7741B27A" w14:textId="77777777" w:rsidR="0018746C" w:rsidRPr="0018746C" w:rsidRDefault="0018746C" w:rsidP="00575ED5">
      <w:pPr>
        <w:jc w:val="both"/>
        <w:rPr>
          <w:rFonts w:ascii="Arial" w:hAnsi="Arial" w:cs="Arial"/>
          <w:color w:val="000000" w:themeColor="text1"/>
          <w:lang w:eastAsia="es-CR"/>
        </w:rPr>
      </w:pPr>
    </w:p>
    <w:p w14:paraId="103516B1" w14:textId="026DAC19" w:rsidR="0018746C" w:rsidRPr="0018746C" w:rsidRDefault="00991A93" w:rsidP="0018746C">
      <w:pPr>
        <w:jc w:val="both"/>
        <w:rPr>
          <w:rFonts w:ascii="Arial" w:hAnsi="Arial" w:cs="Arial"/>
          <w:color w:val="000000" w:themeColor="text1"/>
          <w:lang w:eastAsia="es-CR"/>
        </w:rPr>
      </w:pPr>
      <w:r w:rsidRPr="0018746C">
        <w:rPr>
          <w:rFonts w:ascii="Arial" w:hAnsi="Arial" w:cs="Arial"/>
          <w:color w:val="000000" w:themeColor="text1"/>
          <w:lang w:eastAsia="es-CR"/>
        </w:rPr>
        <w:t>Ausentes con justificación:</w:t>
      </w:r>
      <w:r w:rsidR="00E56A82" w:rsidRPr="0018746C">
        <w:rPr>
          <w:rFonts w:ascii="Arial" w:hAnsi="Arial" w:cs="Arial"/>
          <w:color w:val="000000" w:themeColor="text1"/>
          <w:lang w:eastAsia="es-CR"/>
        </w:rPr>
        <w:t xml:space="preserve"> María de los Ángeles Gutiérrez Vargas, Vicepresidente</w:t>
      </w:r>
      <w:r w:rsidR="00E56A82" w:rsidRPr="0018746C">
        <w:rPr>
          <w:rFonts w:ascii="Arial" w:hAnsi="Arial" w:cs="Arial"/>
          <w:color w:val="000000" w:themeColor="text1"/>
        </w:rPr>
        <w:t xml:space="preserve"> </w:t>
      </w:r>
      <w:r w:rsidR="0018746C" w:rsidRPr="0018746C">
        <w:rPr>
          <w:rFonts w:ascii="Arial" w:hAnsi="Arial" w:cs="Arial"/>
          <w:color w:val="000000" w:themeColor="text1"/>
        </w:rPr>
        <w:t xml:space="preserve">y </w:t>
      </w:r>
      <w:r w:rsidR="0018746C" w:rsidRPr="0018746C">
        <w:rPr>
          <w:rFonts w:ascii="Arial" w:hAnsi="Arial" w:cs="Arial"/>
          <w:color w:val="000000" w:themeColor="text1"/>
          <w:lang w:eastAsia="es-CR"/>
        </w:rPr>
        <w:t>Grettel Umaña Vargas, Fiscal.</w:t>
      </w:r>
    </w:p>
    <w:p w14:paraId="5FB43587" w14:textId="77777777" w:rsidR="0018746C" w:rsidRPr="00575ED5" w:rsidRDefault="0018746C" w:rsidP="0018746C">
      <w:pPr>
        <w:jc w:val="both"/>
        <w:rPr>
          <w:rFonts w:ascii="Arial" w:hAnsi="Arial" w:cs="Arial"/>
          <w:color w:val="0070C0"/>
          <w:lang w:eastAsia="es-CR"/>
        </w:rPr>
      </w:pPr>
    </w:p>
    <w:p w14:paraId="4ACC9F82" w14:textId="53C4067B" w:rsidR="005C3642" w:rsidRDefault="005C3642" w:rsidP="00575ED5">
      <w:pPr>
        <w:jc w:val="both"/>
        <w:rPr>
          <w:rFonts w:ascii="Arial" w:hAnsi="Arial" w:cs="Arial"/>
          <w:b/>
          <w:color w:val="000000" w:themeColor="text1"/>
          <w:lang w:eastAsia="es-CR"/>
        </w:rPr>
      </w:pPr>
      <w:r w:rsidRPr="00575ED5">
        <w:rPr>
          <w:rFonts w:ascii="Arial" w:hAnsi="Arial" w:cs="Arial"/>
          <w:bCs/>
          <w:color w:val="000000" w:themeColor="text1"/>
          <w:lang w:eastAsia="es-CR"/>
        </w:rPr>
        <w:t>Artículo I:</w:t>
      </w:r>
      <w:r w:rsidRPr="00575ED5">
        <w:rPr>
          <w:rFonts w:ascii="Arial" w:hAnsi="Arial" w:cs="Arial"/>
          <w:b/>
          <w:color w:val="000000" w:themeColor="text1"/>
          <w:lang w:eastAsia="es-CR"/>
        </w:rPr>
        <w:t xml:space="preserve"> Aprobación Acta</w:t>
      </w:r>
    </w:p>
    <w:p w14:paraId="22397E51" w14:textId="77777777" w:rsidR="00575ED5" w:rsidRPr="00575ED5" w:rsidRDefault="00575ED5" w:rsidP="00575ED5">
      <w:pPr>
        <w:jc w:val="both"/>
        <w:rPr>
          <w:rFonts w:ascii="Arial" w:hAnsi="Arial" w:cs="Arial"/>
          <w:b/>
          <w:color w:val="000000" w:themeColor="text1"/>
          <w:lang w:eastAsia="es-CR"/>
        </w:rPr>
      </w:pPr>
    </w:p>
    <w:p w14:paraId="321E7754" w14:textId="073F9440" w:rsidR="002E43B6" w:rsidRPr="00575ED5" w:rsidRDefault="002E43B6" w:rsidP="00575ED5">
      <w:pPr>
        <w:jc w:val="both"/>
        <w:rPr>
          <w:rFonts w:ascii="Arial" w:hAnsi="Arial" w:cs="Arial"/>
          <w:bCs/>
          <w:color w:val="000000" w:themeColor="text1"/>
          <w:lang w:eastAsia="es-CR"/>
        </w:rPr>
      </w:pPr>
      <w:r w:rsidRPr="00575ED5">
        <w:rPr>
          <w:rFonts w:ascii="Arial" w:hAnsi="Arial" w:cs="Arial"/>
          <w:bCs/>
          <w:color w:val="000000" w:themeColor="text1"/>
          <w:lang w:eastAsia="es-CR"/>
        </w:rPr>
        <w:t xml:space="preserve">Se aprueba </w:t>
      </w:r>
      <w:r w:rsidR="000E4B29" w:rsidRPr="00575ED5">
        <w:rPr>
          <w:rFonts w:ascii="Arial" w:hAnsi="Arial" w:cs="Arial"/>
          <w:bCs/>
          <w:color w:val="000000" w:themeColor="text1"/>
          <w:lang w:eastAsia="es-CR"/>
        </w:rPr>
        <w:t>el</w:t>
      </w:r>
      <w:r w:rsidRPr="00575ED5">
        <w:rPr>
          <w:rFonts w:ascii="Arial" w:hAnsi="Arial" w:cs="Arial"/>
          <w:bCs/>
          <w:color w:val="000000" w:themeColor="text1"/>
          <w:lang w:eastAsia="es-CR"/>
        </w:rPr>
        <w:t xml:space="preserve"> acta 1</w:t>
      </w:r>
      <w:r w:rsidR="008125A9" w:rsidRPr="00575ED5">
        <w:rPr>
          <w:rFonts w:ascii="Arial" w:hAnsi="Arial" w:cs="Arial"/>
          <w:bCs/>
          <w:color w:val="000000" w:themeColor="text1"/>
          <w:lang w:eastAsia="es-CR"/>
        </w:rPr>
        <w:t>9</w:t>
      </w:r>
      <w:r w:rsidR="00347F83" w:rsidRPr="00575ED5">
        <w:rPr>
          <w:rFonts w:ascii="Arial" w:hAnsi="Arial" w:cs="Arial"/>
          <w:bCs/>
          <w:color w:val="000000" w:themeColor="text1"/>
          <w:lang w:eastAsia="es-CR"/>
        </w:rPr>
        <w:t>2</w:t>
      </w:r>
      <w:r w:rsidR="00C228D6" w:rsidRPr="00575ED5">
        <w:rPr>
          <w:rFonts w:ascii="Arial" w:hAnsi="Arial" w:cs="Arial"/>
          <w:bCs/>
          <w:color w:val="000000" w:themeColor="text1"/>
          <w:lang w:eastAsia="es-CR"/>
        </w:rPr>
        <w:t xml:space="preserve"> d</w:t>
      </w:r>
      <w:r w:rsidRPr="00575ED5">
        <w:rPr>
          <w:rFonts w:ascii="Arial" w:hAnsi="Arial" w:cs="Arial"/>
          <w:bCs/>
          <w:color w:val="000000" w:themeColor="text1"/>
          <w:lang w:eastAsia="es-CR"/>
        </w:rPr>
        <w:t>e Junta Directiva.</w:t>
      </w:r>
    </w:p>
    <w:p w14:paraId="71C37F81" w14:textId="73FF74FE" w:rsidR="00F66A66" w:rsidRPr="00575ED5" w:rsidRDefault="00F66A66" w:rsidP="00575ED5">
      <w:pPr>
        <w:jc w:val="both"/>
        <w:rPr>
          <w:rFonts w:ascii="Arial" w:hAnsi="Arial" w:cs="Arial"/>
          <w:bCs/>
          <w:color w:val="000000" w:themeColor="text1"/>
          <w:lang w:eastAsia="es-CR"/>
        </w:rPr>
      </w:pPr>
    </w:p>
    <w:p w14:paraId="58A7EBC9" w14:textId="2D271EB0" w:rsidR="005C3642" w:rsidRPr="00575ED5" w:rsidRDefault="005C3642" w:rsidP="00575ED5">
      <w:pPr>
        <w:jc w:val="both"/>
        <w:rPr>
          <w:rFonts w:ascii="Arial" w:hAnsi="Arial" w:cs="Arial"/>
          <w:b/>
          <w:color w:val="000000" w:themeColor="text1"/>
          <w:lang w:eastAsia="es-CR"/>
        </w:rPr>
      </w:pPr>
      <w:r w:rsidRPr="00575ED5">
        <w:rPr>
          <w:rFonts w:ascii="Arial" w:hAnsi="Arial" w:cs="Arial"/>
          <w:bCs/>
          <w:color w:val="000000" w:themeColor="text1"/>
          <w:lang w:eastAsia="es-CR"/>
        </w:rPr>
        <w:t>Artículo I</w:t>
      </w:r>
      <w:r w:rsidR="00455B0A" w:rsidRPr="00575ED5">
        <w:rPr>
          <w:rFonts w:ascii="Arial" w:hAnsi="Arial" w:cs="Arial"/>
          <w:bCs/>
          <w:color w:val="000000" w:themeColor="text1"/>
          <w:lang w:eastAsia="es-CR"/>
        </w:rPr>
        <w:t>I</w:t>
      </w:r>
      <w:r w:rsidRPr="00575ED5">
        <w:rPr>
          <w:rFonts w:ascii="Arial" w:hAnsi="Arial" w:cs="Arial"/>
          <w:bCs/>
          <w:color w:val="000000" w:themeColor="text1"/>
          <w:lang w:eastAsia="es-CR"/>
        </w:rPr>
        <w:t>:</w:t>
      </w:r>
      <w:r w:rsidRPr="00575ED5">
        <w:rPr>
          <w:rFonts w:ascii="Arial" w:hAnsi="Arial" w:cs="Arial"/>
          <w:b/>
          <w:color w:val="000000" w:themeColor="text1"/>
          <w:lang w:eastAsia="es-CR"/>
        </w:rPr>
        <w:t xml:space="preserve"> Informes</w:t>
      </w:r>
    </w:p>
    <w:p w14:paraId="2F7A8184" w14:textId="77777777" w:rsidR="00836310" w:rsidRPr="00575ED5" w:rsidRDefault="00836310" w:rsidP="00575ED5">
      <w:pPr>
        <w:jc w:val="both"/>
        <w:rPr>
          <w:rFonts w:ascii="Arial" w:hAnsi="Arial" w:cs="Arial"/>
          <w:color w:val="000000" w:themeColor="text1"/>
          <w:lang w:eastAsia="es-CR"/>
        </w:rPr>
      </w:pPr>
    </w:p>
    <w:p w14:paraId="2FD1B88F" w14:textId="13B2A60D" w:rsidR="00575ED5" w:rsidRPr="00575ED5" w:rsidRDefault="00575ED5" w:rsidP="00575ED5">
      <w:pPr>
        <w:jc w:val="both"/>
        <w:rPr>
          <w:rFonts w:ascii="Arial" w:hAnsi="Arial" w:cs="Arial"/>
        </w:rPr>
      </w:pPr>
      <w:r w:rsidRPr="00575ED5">
        <w:rPr>
          <w:rFonts w:ascii="Arial" w:hAnsi="Arial" w:cs="Arial"/>
          <w:color w:val="323130"/>
          <w:shd w:val="clear" w:color="auto" w:fill="FFFFFF"/>
        </w:rPr>
        <w:t xml:space="preserve">Se informa que la Presidencia participó el 5 de noviembre en la </w:t>
      </w:r>
      <w:r w:rsidRPr="00EA429C">
        <w:rPr>
          <w:rFonts w:ascii="Arial" w:hAnsi="Arial" w:cs="Arial"/>
          <w:color w:val="323130"/>
          <w:shd w:val="clear" w:color="auto" w:fill="FFFFFF"/>
        </w:rPr>
        <w:t>Conferencia Global sobre la mejora de la Protección, la Seguridad, la Integración y la Salud Mental de las Personas Periodistas Refugiadas</w:t>
      </w:r>
      <w:r w:rsidRPr="00575ED5">
        <w:rPr>
          <w:rFonts w:ascii="Arial" w:hAnsi="Arial" w:cs="Arial"/>
          <w:color w:val="000000"/>
          <w:shd w:val="clear" w:color="auto" w:fill="FFFFFF"/>
        </w:rPr>
        <w:t xml:space="preserve"> bajo el marco del </w:t>
      </w:r>
      <w:r w:rsidRPr="00575ED5">
        <w:rPr>
          <w:rFonts w:ascii="Arial" w:hAnsi="Arial" w:cs="Arial"/>
          <w:color w:val="000000"/>
        </w:rPr>
        <w:t>Día Internacional para Poner Fin a la Impunidad de los Crímenes contra los Periodistas</w:t>
      </w:r>
      <w:r w:rsidRPr="00575ED5">
        <w:rPr>
          <w:rFonts w:ascii="Arial" w:hAnsi="Arial" w:cs="Arial"/>
          <w:color w:val="000000"/>
          <w:shd w:val="clear" w:color="auto" w:fill="FFFFFF"/>
        </w:rPr>
        <w:t>. La conferencia contó con el apoyo de socios internacionales y nacionales, como el Alto Comisionado de las Naciones Unidas para los Refugiados (ACNUR), el Comité para la Protección de los Periodistas (CPJ), la Federación Internacional de Periodistas (FIP), la iniciativa “</w:t>
      </w:r>
      <w:proofErr w:type="spellStart"/>
      <w:r w:rsidRPr="00575ED5">
        <w:rPr>
          <w:rFonts w:ascii="Arial" w:hAnsi="Arial" w:cs="Arial"/>
          <w:color w:val="000000"/>
          <w:shd w:val="clear" w:color="auto" w:fill="FFFFFF"/>
        </w:rPr>
        <w:t>The</w:t>
      </w:r>
      <w:proofErr w:type="spellEnd"/>
      <w:r w:rsidRPr="00575ED5">
        <w:rPr>
          <w:rFonts w:ascii="Arial" w:hAnsi="Arial" w:cs="Arial"/>
          <w:color w:val="000000"/>
          <w:shd w:val="clear" w:color="auto" w:fill="FFFFFF"/>
        </w:rPr>
        <w:t xml:space="preserve"> </w:t>
      </w:r>
      <w:proofErr w:type="spellStart"/>
      <w:r w:rsidRPr="00575ED5">
        <w:rPr>
          <w:rFonts w:ascii="Arial" w:hAnsi="Arial" w:cs="Arial"/>
          <w:color w:val="000000"/>
          <w:shd w:val="clear" w:color="auto" w:fill="FFFFFF"/>
        </w:rPr>
        <w:t>Refugee</w:t>
      </w:r>
      <w:proofErr w:type="spellEnd"/>
      <w:r w:rsidRPr="00575ED5">
        <w:rPr>
          <w:rFonts w:ascii="Arial" w:hAnsi="Arial" w:cs="Arial"/>
          <w:color w:val="000000"/>
          <w:shd w:val="clear" w:color="auto" w:fill="FFFFFF"/>
        </w:rPr>
        <w:t xml:space="preserve"> </w:t>
      </w:r>
      <w:proofErr w:type="spellStart"/>
      <w:r w:rsidRPr="00575ED5">
        <w:rPr>
          <w:rFonts w:ascii="Arial" w:hAnsi="Arial" w:cs="Arial"/>
          <w:color w:val="000000"/>
          <w:shd w:val="clear" w:color="auto" w:fill="FFFFFF"/>
        </w:rPr>
        <w:t>Journalism</w:t>
      </w:r>
      <w:proofErr w:type="spellEnd"/>
      <w:r w:rsidRPr="00575ED5">
        <w:rPr>
          <w:rFonts w:ascii="Arial" w:hAnsi="Arial" w:cs="Arial"/>
          <w:color w:val="000000"/>
          <w:shd w:val="clear" w:color="auto" w:fill="FFFFFF"/>
        </w:rPr>
        <w:t xml:space="preserve"> Project”, el Centro </w:t>
      </w:r>
      <w:proofErr w:type="spellStart"/>
      <w:r w:rsidRPr="00575ED5">
        <w:rPr>
          <w:rFonts w:ascii="Arial" w:hAnsi="Arial" w:cs="Arial"/>
          <w:color w:val="000000"/>
          <w:shd w:val="clear" w:color="auto" w:fill="FFFFFF"/>
        </w:rPr>
        <w:t>Dart</w:t>
      </w:r>
      <w:proofErr w:type="spellEnd"/>
      <w:r w:rsidRPr="00575ED5">
        <w:rPr>
          <w:rFonts w:ascii="Arial" w:hAnsi="Arial" w:cs="Arial"/>
          <w:color w:val="000000"/>
          <w:shd w:val="clear" w:color="auto" w:fill="FFFFFF"/>
        </w:rPr>
        <w:t xml:space="preserve"> de Periodismo y Trauma (</w:t>
      </w:r>
      <w:proofErr w:type="spellStart"/>
      <w:r w:rsidRPr="00575ED5">
        <w:rPr>
          <w:rFonts w:ascii="Arial" w:hAnsi="Arial" w:cs="Arial"/>
          <w:color w:val="000000"/>
          <w:shd w:val="clear" w:color="auto" w:fill="FFFFFF"/>
        </w:rPr>
        <w:t>Dart</w:t>
      </w:r>
      <w:proofErr w:type="spellEnd"/>
      <w:r w:rsidRPr="00575ED5">
        <w:rPr>
          <w:rFonts w:ascii="Arial" w:hAnsi="Arial" w:cs="Arial"/>
          <w:color w:val="000000"/>
          <w:shd w:val="clear" w:color="auto" w:fill="FFFFFF"/>
        </w:rPr>
        <w:t xml:space="preserve"> Center) y el Instituto de Prensa y Libertad de Expresión (IPLEX)</w:t>
      </w:r>
      <w:r w:rsidR="0018746C">
        <w:rPr>
          <w:rFonts w:ascii="Arial" w:hAnsi="Arial" w:cs="Arial"/>
          <w:color w:val="000000"/>
          <w:shd w:val="clear" w:color="auto" w:fill="FFFFFF"/>
        </w:rPr>
        <w:t>.</w:t>
      </w:r>
    </w:p>
    <w:p w14:paraId="1C09676E" w14:textId="1BA2185F" w:rsidR="00575ED5" w:rsidRDefault="00575ED5" w:rsidP="00575ED5">
      <w:pPr>
        <w:jc w:val="both"/>
        <w:rPr>
          <w:rFonts w:ascii="Arial" w:hAnsi="Arial" w:cs="Arial"/>
        </w:rPr>
      </w:pPr>
    </w:p>
    <w:p w14:paraId="27AA3E94" w14:textId="3E213D7F" w:rsidR="00EA429C" w:rsidRPr="00575ED5" w:rsidRDefault="004513F7" w:rsidP="00575ED5">
      <w:pPr>
        <w:jc w:val="both"/>
        <w:rPr>
          <w:rFonts w:ascii="Arial" w:hAnsi="Arial" w:cs="Arial"/>
        </w:rPr>
      </w:pPr>
      <w:r w:rsidRPr="00575ED5">
        <w:rPr>
          <w:rFonts w:ascii="Arial" w:hAnsi="Arial" w:cs="Arial"/>
        </w:rPr>
        <w:t xml:space="preserve">El </w:t>
      </w:r>
      <w:r w:rsidR="00EA429C" w:rsidRPr="00575ED5">
        <w:rPr>
          <w:rFonts w:ascii="Arial" w:hAnsi="Arial" w:cs="Arial"/>
        </w:rPr>
        <w:t xml:space="preserve">9 noviembre </w:t>
      </w:r>
      <w:r w:rsidRPr="00575ED5">
        <w:rPr>
          <w:rFonts w:ascii="Arial" w:hAnsi="Arial" w:cs="Arial"/>
        </w:rPr>
        <w:t xml:space="preserve">se distribuyó a la Junta Directiva la </w:t>
      </w:r>
      <w:r w:rsidR="002F6DB3">
        <w:rPr>
          <w:rFonts w:ascii="Arial" w:hAnsi="Arial" w:cs="Arial"/>
        </w:rPr>
        <w:t>m</w:t>
      </w:r>
      <w:r w:rsidR="00EA429C" w:rsidRPr="00575ED5">
        <w:rPr>
          <w:rFonts w:ascii="Arial" w:hAnsi="Arial" w:cs="Arial"/>
          <w:color w:val="1D2228"/>
          <w:shd w:val="clear" w:color="auto" w:fill="FFFFFF"/>
        </w:rPr>
        <w:t xml:space="preserve">inuta del taller de </w:t>
      </w:r>
      <w:r w:rsidR="002F6DB3">
        <w:rPr>
          <w:rFonts w:ascii="Arial" w:hAnsi="Arial" w:cs="Arial"/>
          <w:color w:val="1D2228"/>
          <w:shd w:val="clear" w:color="auto" w:fill="FFFFFF"/>
        </w:rPr>
        <w:t>i</w:t>
      </w:r>
      <w:r w:rsidR="00EA429C" w:rsidRPr="00575ED5">
        <w:rPr>
          <w:rFonts w:ascii="Arial" w:hAnsi="Arial" w:cs="Arial"/>
          <w:color w:val="1D2228"/>
          <w:shd w:val="clear" w:color="auto" w:fill="FFFFFF"/>
        </w:rPr>
        <w:t>dentificación de los contenidos</w:t>
      </w:r>
      <w:r w:rsidRPr="00575ED5">
        <w:rPr>
          <w:rFonts w:ascii="Arial" w:hAnsi="Arial" w:cs="Arial"/>
          <w:color w:val="1D2228"/>
          <w:shd w:val="clear" w:color="auto" w:fill="FFFFFF"/>
        </w:rPr>
        <w:t xml:space="preserve"> para el desarrollo del nuevo portal del IPLEX.</w:t>
      </w:r>
    </w:p>
    <w:p w14:paraId="7D740C9B" w14:textId="492F6D16" w:rsidR="00EA429C" w:rsidRPr="00EA429C" w:rsidRDefault="00EA429C" w:rsidP="00575ED5">
      <w:pPr>
        <w:jc w:val="both"/>
        <w:rPr>
          <w:rFonts w:ascii="Arial" w:hAnsi="Arial" w:cs="Arial"/>
        </w:rPr>
      </w:pPr>
    </w:p>
    <w:p w14:paraId="5BFC3C17" w14:textId="0706E238" w:rsidR="00EA429C" w:rsidRPr="00575ED5" w:rsidRDefault="004513F7" w:rsidP="00575ED5">
      <w:pPr>
        <w:pStyle w:val="Ttulo2"/>
        <w:spacing w:before="0"/>
        <w:jc w:val="both"/>
        <w:rPr>
          <w:rFonts w:ascii="Arial" w:hAnsi="Arial" w:cs="Arial"/>
          <w:color w:val="202124"/>
          <w:sz w:val="24"/>
          <w:szCs w:val="24"/>
        </w:rPr>
      </w:pPr>
      <w:r w:rsidRPr="00575ED5">
        <w:rPr>
          <w:rFonts w:ascii="Arial" w:hAnsi="Arial" w:cs="Arial"/>
          <w:color w:val="202124"/>
          <w:sz w:val="24"/>
          <w:szCs w:val="24"/>
        </w:rPr>
        <w:t xml:space="preserve">El 10 de noviembre se elaboró y se remitió a la </w:t>
      </w:r>
      <w:r w:rsidR="00EA429C" w:rsidRPr="00575ED5">
        <w:rPr>
          <w:rFonts w:ascii="Arial" w:hAnsi="Arial" w:cs="Arial"/>
          <w:color w:val="202124"/>
          <w:sz w:val="24"/>
          <w:szCs w:val="24"/>
        </w:rPr>
        <w:t>R</w:t>
      </w:r>
      <w:r w:rsidR="0018746C">
        <w:rPr>
          <w:rFonts w:ascii="Arial" w:hAnsi="Arial" w:cs="Arial"/>
          <w:color w:val="202124"/>
          <w:sz w:val="24"/>
          <w:szCs w:val="24"/>
        </w:rPr>
        <w:t>ed Latinoamérica de Transparencia Legislativa,</w:t>
      </w:r>
      <w:r w:rsidRPr="00575ED5">
        <w:rPr>
          <w:rFonts w:ascii="Arial" w:hAnsi="Arial" w:cs="Arial"/>
          <w:color w:val="202124"/>
          <w:sz w:val="24"/>
          <w:szCs w:val="24"/>
        </w:rPr>
        <w:t xml:space="preserve"> nuevamente un documento más detallado para el </w:t>
      </w:r>
      <w:r w:rsidR="002F6DB3">
        <w:rPr>
          <w:rFonts w:ascii="Arial" w:hAnsi="Arial" w:cs="Arial"/>
          <w:color w:val="202124"/>
          <w:sz w:val="24"/>
          <w:szCs w:val="24"/>
        </w:rPr>
        <w:t>p</w:t>
      </w:r>
      <w:r w:rsidR="00EA429C" w:rsidRPr="00575ED5">
        <w:rPr>
          <w:rFonts w:ascii="Arial" w:hAnsi="Arial" w:cs="Arial"/>
          <w:color w:val="202124"/>
          <w:sz w:val="24"/>
          <w:szCs w:val="24"/>
        </w:rPr>
        <w:t xml:space="preserve">roceso de ratificación </w:t>
      </w:r>
      <w:r w:rsidRPr="00575ED5">
        <w:rPr>
          <w:rFonts w:ascii="Arial" w:hAnsi="Arial" w:cs="Arial"/>
          <w:color w:val="202124"/>
          <w:sz w:val="24"/>
          <w:szCs w:val="24"/>
        </w:rPr>
        <w:t>del IPLEX en esa red latinoamericana.</w:t>
      </w:r>
    </w:p>
    <w:p w14:paraId="769A2634" w14:textId="77777777" w:rsidR="00EA429C" w:rsidRPr="00575ED5" w:rsidRDefault="00EA429C" w:rsidP="00575ED5">
      <w:pPr>
        <w:jc w:val="both"/>
        <w:rPr>
          <w:rFonts w:ascii="Arial" w:hAnsi="Arial" w:cs="Arial"/>
        </w:rPr>
      </w:pPr>
    </w:p>
    <w:p w14:paraId="6EAF1FF5" w14:textId="4B27CF76" w:rsidR="002B2168" w:rsidRDefault="004513F7" w:rsidP="00575ED5">
      <w:pPr>
        <w:spacing w:after="160"/>
        <w:jc w:val="both"/>
        <w:rPr>
          <w:rFonts w:ascii="Arial" w:hAnsi="Arial" w:cs="Arial"/>
          <w:noProof/>
        </w:rPr>
      </w:pPr>
      <w:r w:rsidRPr="00575ED5">
        <w:rPr>
          <w:rFonts w:ascii="Arial" w:hAnsi="Arial" w:cs="Arial"/>
          <w:noProof/>
        </w:rPr>
        <w:t xml:space="preserve">La Presidencia remitió el 11 de noviembre a los miembros de la Junta Directiva una propuesta para la elaboración de la nueva página del IPLEX incorporando a Punto </w:t>
      </w:r>
      <w:r w:rsidRPr="00575ED5">
        <w:rPr>
          <w:rFonts w:ascii="Arial" w:hAnsi="Arial" w:cs="Arial"/>
          <w:noProof/>
        </w:rPr>
        <w:lastRenderedPageBreak/>
        <w:t>y Aparte en la b</w:t>
      </w:r>
      <w:r w:rsidR="0018746C">
        <w:rPr>
          <w:rFonts w:ascii="Arial" w:hAnsi="Arial" w:cs="Arial"/>
          <w:noProof/>
        </w:rPr>
        <w:t>ú</w:t>
      </w:r>
      <w:r w:rsidRPr="00575ED5">
        <w:rPr>
          <w:rFonts w:ascii="Arial" w:hAnsi="Arial" w:cs="Arial"/>
          <w:noProof/>
        </w:rPr>
        <w:t>squeda</w:t>
      </w:r>
      <w:r w:rsidR="0018746C">
        <w:rPr>
          <w:rFonts w:ascii="Arial" w:hAnsi="Arial" w:cs="Arial"/>
          <w:noProof/>
        </w:rPr>
        <w:t xml:space="preserve"> y</w:t>
      </w:r>
      <w:r w:rsidRPr="00575ED5">
        <w:rPr>
          <w:rFonts w:ascii="Arial" w:hAnsi="Arial" w:cs="Arial"/>
          <w:noProof/>
        </w:rPr>
        <w:t xml:space="preserve"> elaboración de contenidos.</w:t>
      </w:r>
      <w:r w:rsidR="0018746C">
        <w:rPr>
          <w:rFonts w:ascii="Arial" w:hAnsi="Arial" w:cs="Arial"/>
          <w:noProof/>
        </w:rPr>
        <w:t xml:space="preserve"> Otra empresa para el desarrollo del sitio, el Auxiliar del Instituto dandole seguimiento y la Junta Directiva da sugerencias y da</w:t>
      </w:r>
      <w:r w:rsidR="002F6DB3">
        <w:rPr>
          <w:rFonts w:ascii="Arial" w:hAnsi="Arial" w:cs="Arial"/>
          <w:noProof/>
        </w:rPr>
        <w:t>rá</w:t>
      </w:r>
      <w:r w:rsidR="0018746C">
        <w:rPr>
          <w:rFonts w:ascii="Arial" w:hAnsi="Arial" w:cs="Arial"/>
          <w:noProof/>
        </w:rPr>
        <w:t xml:space="preserve"> los vistos buenos. Se conversa y </w:t>
      </w:r>
      <w:r w:rsidR="0018746C" w:rsidRPr="002F6DB3">
        <w:rPr>
          <w:rFonts w:ascii="Arial" w:hAnsi="Arial" w:cs="Arial"/>
          <w:b/>
          <w:noProof/>
        </w:rPr>
        <w:t>se aprueba la iniciativa</w:t>
      </w:r>
      <w:r w:rsidR="0018746C">
        <w:rPr>
          <w:rFonts w:ascii="Arial" w:hAnsi="Arial" w:cs="Arial"/>
          <w:noProof/>
        </w:rPr>
        <w:t>.</w:t>
      </w:r>
    </w:p>
    <w:p w14:paraId="21AA10F9" w14:textId="30A73EB3" w:rsidR="00575ED5" w:rsidRPr="00EA429C" w:rsidRDefault="00575ED5" w:rsidP="002F6DB3">
      <w:pPr>
        <w:jc w:val="both"/>
        <w:rPr>
          <w:rFonts w:ascii="Arial" w:hAnsi="Arial" w:cs="Arial"/>
          <w:color w:val="888888"/>
        </w:rPr>
      </w:pPr>
      <w:r w:rsidRPr="00575ED5">
        <w:rPr>
          <w:rFonts w:ascii="Arial" w:hAnsi="Arial" w:cs="Arial"/>
          <w:color w:val="222222"/>
          <w:shd w:val="clear" w:color="auto" w:fill="FFFFFF"/>
        </w:rPr>
        <w:t xml:space="preserve">16 noviembre </w:t>
      </w:r>
      <w:r w:rsidR="003A1CCC" w:rsidRPr="00575ED5">
        <w:rPr>
          <w:rFonts w:ascii="Arial" w:hAnsi="Arial" w:cs="Arial"/>
          <w:color w:val="222222"/>
          <w:shd w:val="clear" w:color="auto" w:fill="FFFFFF"/>
        </w:rPr>
        <w:t>se recibió</w:t>
      </w:r>
      <w:r w:rsidRPr="00575ED5">
        <w:rPr>
          <w:rFonts w:ascii="Arial" w:hAnsi="Arial" w:cs="Arial"/>
          <w:color w:val="222222"/>
          <w:shd w:val="clear" w:color="auto" w:fill="FFFFFF"/>
        </w:rPr>
        <w:t xml:space="preserve"> nota del </w:t>
      </w:r>
      <w:r w:rsidRPr="00EA429C">
        <w:rPr>
          <w:rFonts w:ascii="Arial" w:hAnsi="Arial" w:cs="Arial"/>
          <w:color w:val="000000" w:themeColor="text1"/>
        </w:rPr>
        <w:t>Ab</w:t>
      </w:r>
      <w:r w:rsidR="002F6DB3">
        <w:rPr>
          <w:rFonts w:ascii="Arial" w:hAnsi="Arial" w:cs="Arial"/>
          <w:color w:val="000000" w:themeColor="text1"/>
        </w:rPr>
        <w:t>ogado</w:t>
      </w:r>
      <w:r w:rsidRPr="00EA429C">
        <w:rPr>
          <w:rFonts w:ascii="Arial" w:hAnsi="Arial" w:cs="Arial"/>
          <w:color w:val="000000" w:themeColor="text1"/>
        </w:rPr>
        <w:t xml:space="preserve"> Diego Ponce de León</w:t>
      </w:r>
      <w:r w:rsidRPr="00575ED5">
        <w:rPr>
          <w:rFonts w:ascii="Arial" w:hAnsi="Arial" w:cs="Arial"/>
          <w:color w:val="000000" w:themeColor="text1"/>
        </w:rPr>
        <w:t xml:space="preserve"> por parte de la</w:t>
      </w:r>
      <w:r w:rsidRPr="00575ED5">
        <w:rPr>
          <w:rFonts w:ascii="Arial" w:hAnsi="Arial" w:cs="Arial"/>
          <w:i/>
          <w:iCs/>
          <w:color w:val="000000" w:themeColor="text1"/>
        </w:rPr>
        <w:t xml:space="preserve"> </w:t>
      </w:r>
    </w:p>
    <w:p w14:paraId="1459E758" w14:textId="2A71C20C" w:rsidR="00575ED5" w:rsidRDefault="00575ED5" w:rsidP="002F6DB3">
      <w:pPr>
        <w:jc w:val="both"/>
        <w:rPr>
          <w:rFonts w:ascii="Arial" w:hAnsi="Arial" w:cs="Arial"/>
          <w:color w:val="222222"/>
        </w:rPr>
      </w:pPr>
      <w:r w:rsidRPr="00EA429C">
        <w:rPr>
          <w:rFonts w:ascii="Arial" w:hAnsi="Arial" w:cs="Arial"/>
          <w:color w:val="222222"/>
          <w:shd w:val="clear" w:color="auto" w:fill="FFFFFF"/>
        </w:rPr>
        <w:t>ONG</w:t>
      </w:r>
      <w:r>
        <w:rPr>
          <w:rFonts w:ascii="Arial" w:hAnsi="Arial" w:cs="Arial"/>
          <w:color w:val="222222"/>
          <w:shd w:val="clear" w:color="auto" w:fill="FFFFFF"/>
        </w:rPr>
        <w:t>:</w:t>
      </w:r>
      <w:r w:rsidRPr="00EA429C">
        <w:rPr>
          <w:rFonts w:ascii="Arial" w:hAnsi="Arial" w:cs="Arial"/>
          <w:color w:val="222222"/>
          <w:shd w:val="clear" w:color="auto" w:fill="FFFFFF"/>
        </w:rPr>
        <w:t xml:space="preserve"> Un Mundo Sin Mordaza</w:t>
      </w:r>
      <w:r w:rsidR="0018746C">
        <w:rPr>
          <w:rFonts w:ascii="Arial" w:hAnsi="Arial" w:cs="Arial"/>
          <w:color w:val="222222"/>
          <w:shd w:val="clear" w:color="auto" w:fill="FFFFFF"/>
        </w:rPr>
        <w:t xml:space="preserve"> de Venezuela. N</w:t>
      </w:r>
      <w:r w:rsidRPr="00575ED5">
        <w:rPr>
          <w:rFonts w:ascii="Arial" w:hAnsi="Arial" w:cs="Arial"/>
          <w:color w:val="222222"/>
          <w:shd w:val="clear" w:color="auto" w:fill="FFFFFF"/>
        </w:rPr>
        <w:t>os envi</w:t>
      </w:r>
      <w:r>
        <w:rPr>
          <w:rFonts w:ascii="Arial" w:hAnsi="Arial" w:cs="Arial"/>
          <w:color w:val="222222"/>
          <w:shd w:val="clear" w:color="auto" w:fill="FFFFFF"/>
        </w:rPr>
        <w:t>aro</w:t>
      </w:r>
      <w:r w:rsidRPr="00575ED5">
        <w:rPr>
          <w:rFonts w:ascii="Arial" w:hAnsi="Arial" w:cs="Arial"/>
          <w:color w:val="222222"/>
          <w:shd w:val="clear" w:color="auto" w:fill="FFFFFF"/>
        </w:rPr>
        <w:t xml:space="preserve">n su </w:t>
      </w:r>
      <w:r w:rsidRPr="00575ED5">
        <w:rPr>
          <w:rFonts w:ascii="Arial" w:hAnsi="Arial" w:cs="Arial"/>
          <w:color w:val="222222"/>
        </w:rPr>
        <w:t>último trabajo de investigación titulado "Informe Semestral de la Libertad de Expresión 2021" el cual encarna un estudio exhaustivo de la realidad del respeto y garantía del derecho a la Libertad de Expresión y Libertad de Prensa en el contexto venezolano para el año 2021. Solicita una reunión virtual.</w:t>
      </w:r>
      <w:r w:rsidR="0018746C">
        <w:rPr>
          <w:rFonts w:ascii="Arial" w:hAnsi="Arial" w:cs="Arial"/>
          <w:color w:val="222222"/>
        </w:rPr>
        <w:t xml:space="preserve"> El Presidente coordinará la reunión e informará a los miembros de la Junta Directiva para que participen.</w:t>
      </w:r>
    </w:p>
    <w:p w14:paraId="2475D55F" w14:textId="4EC7FC08" w:rsidR="00EA429C" w:rsidRPr="00575ED5" w:rsidRDefault="00EA429C" w:rsidP="00575ED5">
      <w:pPr>
        <w:jc w:val="both"/>
        <w:rPr>
          <w:rFonts w:ascii="Arial" w:hAnsi="Arial" w:cs="Arial"/>
        </w:rPr>
      </w:pPr>
    </w:p>
    <w:p w14:paraId="44BC8F6A" w14:textId="23C04DC4" w:rsidR="00EA429C" w:rsidRPr="00EA429C" w:rsidRDefault="00575ED5" w:rsidP="00575ED5">
      <w:pPr>
        <w:jc w:val="both"/>
        <w:rPr>
          <w:rFonts w:ascii="Arial" w:hAnsi="Arial" w:cs="Arial"/>
        </w:rPr>
      </w:pPr>
      <w:r>
        <w:rPr>
          <w:rFonts w:ascii="Arial" w:hAnsi="Arial" w:cs="Arial"/>
        </w:rPr>
        <w:t>El Presidente indica</w:t>
      </w:r>
      <w:r w:rsidRPr="00575ED5">
        <w:rPr>
          <w:rFonts w:ascii="Arial" w:hAnsi="Arial" w:cs="Arial"/>
        </w:rPr>
        <w:t xml:space="preserve"> que ya se firmó el </w:t>
      </w:r>
      <w:proofErr w:type="spellStart"/>
      <w:r w:rsidRPr="00575ED5">
        <w:rPr>
          <w:rFonts w:ascii="Arial" w:hAnsi="Arial" w:cs="Arial"/>
        </w:rPr>
        <w:t>Grant</w:t>
      </w:r>
      <w:proofErr w:type="spellEnd"/>
      <w:r w:rsidRPr="00575ED5">
        <w:rPr>
          <w:rFonts w:ascii="Arial" w:hAnsi="Arial" w:cs="Arial"/>
        </w:rPr>
        <w:t xml:space="preserve"> para la casa de refugio con </w:t>
      </w:r>
      <w:r w:rsidR="00EA429C" w:rsidRPr="00575ED5">
        <w:rPr>
          <w:rFonts w:ascii="Arial" w:hAnsi="Arial" w:cs="Arial"/>
        </w:rPr>
        <w:t>Open</w:t>
      </w:r>
      <w:r w:rsidRPr="00575ED5">
        <w:rPr>
          <w:rFonts w:ascii="Arial" w:hAnsi="Arial" w:cs="Arial"/>
        </w:rPr>
        <w:t xml:space="preserve"> </w:t>
      </w:r>
      <w:proofErr w:type="spellStart"/>
      <w:r w:rsidRPr="00575ED5">
        <w:rPr>
          <w:rFonts w:ascii="Arial" w:hAnsi="Arial" w:cs="Arial"/>
        </w:rPr>
        <w:t>Society</w:t>
      </w:r>
      <w:proofErr w:type="spellEnd"/>
      <w:r w:rsidRPr="00575ED5">
        <w:rPr>
          <w:rFonts w:ascii="Arial" w:hAnsi="Arial" w:cs="Arial"/>
        </w:rPr>
        <w:t xml:space="preserve">  por 50 mil dólares para el próximo año. En abril girarían los primeros 25 mil dólares y en julio los restantes.</w:t>
      </w:r>
    </w:p>
    <w:p w14:paraId="2477512C" w14:textId="77777777" w:rsidR="0018746C" w:rsidRDefault="0018746C" w:rsidP="00575ED5">
      <w:pPr>
        <w:jc w:val="both"/>
        <w:rPr>
          <w:rFonts w:ascii="Arial" w:hAnsi="Arial" w:cs="Arial"/>
          <w:b/>
          <w:bCs/>
          <w:color w:val="000000" w:themeColor="text1"/>
          <w:lang w:eastAsia="es-CR"/>
        </w:rPr>
      </w:pPr>
    </w:p>
    <w:p w14:paraId="45CE5C66" w14:textId="4D3AABDD" w:rsidR="0018746C" w:rsidRDefault="0018746C" w:rsidP="0018746C">
      <w:pPr>
        <w:jc w:val="both"/>
      </w:pPr>
      <w:r>
        <w:rPr>
          <w:rFonts w:ascii="Arial" w:hAnsi="Arial" w:cs="Arial"/>
          <w:color w:val="000000" w:themeColor="text1"/>
          <w:lang w:eastAsia="es-CR"/>
        </w:rPr>
        <w:t>El Vocal II informa que</w:t>
      </w:r>
      <w:r w:rsidR="002F6DB3">
        <w:rPr>
          <w:rFonts w:ascii="Arial" w:hAnsi="Arial" w:cs="Arial"/>
          <w:color w:val="000000" w:themeColor="text1"/>
          <w:lang w:eastAsia="es-CR"/>
        </w:rPr>
        <w:t>,</w:t>
      </w:r>
      <w:r>
        <w:rPr>
          <w:rFonts w:ascii="Arial" w:hAnsi="Arial" w:cs="Arial"/>
          <w:color w:val="000000" w:themeColor="text1"/>
          <w:lang w:eastAsia="es-CR"/>
        </w:rPr>
        <w:t xml:space="preserve"> la </w:t>
      </w:r>
      <w:r w:rsidR="000811B2">
        <w:rPr>
          <w:rFonts w:ascii="Arial" w:hAnsi="Arial" w:cs="Arial"/>
          <w:color w:val="000000" w:themeColor="text1"/>
          <w:lang w:eastAsia="es-CR"/>
        </w:rPr>
        <w:t>A</w:t>
      </w:r>
      <w:r w:rsidR="000811B2" w:rsidRPr="0018746C">
        <w:rPr>
          <w:rFonts w:ascii="Arial" w:hAnsi="Arial" w:cs="Arial"/>
          <w:color w:val="000000" w:themeColor="text1"/>
          <w:lang w:eastAsia="es-CR"/>
        </w:rPr>
        <w:t xml:space="preserve">lianza Regional por la Libre Expresión e Información </w:t>
      </w:r>
      <w:r w:rsidR="000811B2">
        <w:rPr>
          <w:rFonts w:ascii="Arial" w:hAnsi="Arial" w:cs="Arial"/>
          <w:color w:val="000000" w:themeColor="text1"/>
          <w:lang w:eastAsia="es-CR"/>
        </w:rPr>
        <w:t>le solicitó al IPLEX asumir l</w:t>
      </w:r>
      <w:r w:rsidRPr="0018746C">
        <w:rPr>
          <w:rFonts w:ascii="Arial" w:hAnsi="Arial" w:cs="Arial"/>
          <w:color w:val="000000" w:themeColor="text1"/>
          <w:lang w:eastAsia="es-CR"/>
        </w:rPr>
        <w:t>a coordinación del informe Artículo XIII para el año entrante. Como saben el Artículo XIII es una colección de informes regionales de la Alianza Regional por la Libre Expresión e Información que aborda las problemáticas más actuales en materia de</w:t>
      </w:r>
      <w:r w:rsidR="000811B2">
        <w:rPr>
          <w:rFonts w:ascii="Arial" w:hAnsi="Arial" w:cs="Arial"/>
          <w:color w:val="000000" w:themeColor="text1"/>
          <w:lang w:eastAsia="es-CR"/>
        </w:rPr>
        <w:t xml:space="preserve"> </w:t>
      </w:r>
      <w:r w:rsidRPr="0018746C">
        <w:rPr>
          <w:rFonts w:ascii="Arial" w:hAnsi="Arial" w:cs="Arial"/>
          <w:color w:val="000000" w:themeColor="text1"/>
          <w:lang w:eastAsia="es-CR"/>
        </w:rPr>
        <w:t>Libertad de Expresión.</w:t>
      </w:r>
      <w:r w:rsidRPr="0018746C">
        <w:t xml:space="preserve"> </w:t>
      </w:r>
    </w:p>
    <w:p w14:paraId="4E88261B" w14:textId="23A8EEC2" w:rsidR="000811B2" w:rsidRPr="0018746C" w:rsidRDefault="000811B2" w:rsidP="0018746C">
      <w:pPr>
        <w:jc w:val="both"/>
        <w:rPr>
          <w:rFonts w:ascii="Arial" w:hAnsi="Arial" w:cs="Arial"/>
          <w:color w:val="000000" w:themeColor="text1"/>
          <w:lang w:eastAsia="es-CR"/>
        </w:rPr>
      </w:pPr>
      <w:r>
        <w:t>Cronograma:</w:t>
      </w:r>
    </w:p>
    <w:p w14:paraId="18BB9CAF" w14:textId="0E0B87FC" w:rsidR="0018746C" w:rsidRPr="002F6DB3" w:rsidRDefault="000811B2" w:rsidP="002F6DB3">
      <w:pPr>
        <w:pStyle w:val="Prrafodelista"/>
        <w:numPr>
          <w:ilvl w:val="0"/>
          <w:numId w:val="47"/>
        </w:numPr>
        <w:jc w:val="both"/>
        <w:rPr>
          <w:rFonts w:ascii="Arial" w:hAnsi="Arial" w:cs="Arial"/>
          <w:color w:val="000000" w:themeColor="text1"/>
          <w:sz w:val="24"/>
          <w:szCs w:val="24"/>
          <w:lang w:eastAsia="es-CR"/>
        </w:rPr>
      </w:pPr>
      <w:r w:rsidRPr="002F6DB3">
        <w:rPr>
          <w:rFonts w:ascii="Arial" w:hAnsi="Arial" w:cs="Arial"/>
          <w:color w:val="000000" w:themeColor="text1"/>
          <w:sz w:val="24"/>
          <w:szCs w:val="24"/>
          <w:lang w:eastAsia="es-CR"/>
        </w:rPr>
        <w:t>Diciembre/</w:t>
      </w:r>
      <w:r w:rsidR="002F6DB3" w:rsidRPr="002F6DB3">
        <w:rPr>
          <w:rFonts w:ascii="Arial" w:hAnsi="Arial" w:cs="Arial"/>
          <w:color w:val="000000" w:themeColor="text1"/>
          <w:sz w:val="24"/>
          <w:szCs w:val="24"/>
          <w:lang w:eastAsia="es-CR"/>
        </w:rPr>
        <w:t>enero</w:t>
      </w:r>
      <w:r w:rsidRPr="002F6DB3">
        <w:rPr>
          <w:rFonts w:ascii="Arial" w:hAnsi="Arial" w:cs="Arial"/>
          <w:color w:val="000000" w:themeColor="text1"/>
          <w:sz w:val="24"/>
          <w:szCs w:val="24"/>
          <w:lang w:eastAsia="es-CR"/>
        </w:rPr>
        <w:t xml:space="preserve"> 2021-</w:t>
      </w:r>
      <w:r w:rsidR="0018746C" w:rsidRPr="002F6DB3">
        <w:rPr>
          <w:rFonts w:ascii="Arial" w:hAnsi="Arial" w:cs="Arial"/>
          <w:color w:val="000000" w:themeColor="text1"/>
          <w:sz w:val="24"/>
          <w:szCs w:val="24"/>
          <w:lang w:eastAsia="es-CR"/>
        </w:rPr>
        <w:t xml:space="preserve">Elaboración de propuesta a cargo de la organización </w:t>
      </w:r>
      <w:r w:rsidR="002F6DB3" w:rsidRPr="002F6DB3">
        <w:rPr>
          <w:rFonts w:ascii="Arial" w:hAnsi="Arial" w:cs="Arial"/>
          <w:color w:val="000000" w:themeColor="text1"/>
          <w:sz w:val="24"/>
          <w:szCs w:val="24"/>
          <w:lang w:eastAsia="es-CR"/>
        </w:rPr>
        <w:t xml:space="preserve">     </w:t>
      </w:r>
      <w:r w:rsidR="0018746C" w:rsidRPr="002F6DB3">
        <w:rPr>
          <w:rFonts w:ascii="Arial" w:hAnsi="Arial" w:cs="Arial"/>
          <w:color w:val="000000" w:themeColor="text1"/>
          <w:sz w:val="24"/>
          <w:szCs w:val="24"/>
          <w:lang w:eastAsia="es-CR"/>
        </w:rPr>
        <w:t xml:space="preserve">que lidera: temática y objetivos, elaboración de cuestionario y ajustes necesarios. </w:t>
      </w:r>
    </w:p>
    <w:p w14:paraId="7076A111" w14:textId="51B77F3B" w:rsidR="0018746C" w:rsidRPr="002F6DB3" w:rsidRDefault="0018746C" w:rsidP="002F6DB3">
      <w:pPr>
        <w:pStyle w:val="Prrafodelista"/>
        <w:numPr>
          <w:ilvl w:val="0"/>
          <w:numId w:val="47"/>
        </w:numPr>
        <w:jc w:val="both"/>
        <w:rPr>
          <w:rFonts w:ascii="Arial" w:hAnsi="Arial" w:cs="Arial"/>
          <w:color w:val="000000" w:themeColor="text1"/>
          <w:sz w:val="24"/>
          <w:szCs w:val="24"/>
          <w:lang w:eastAsia="es-CR"/>
        </w:rPr>
      </w:pPr>
      <w:r w:rsidRPr="002F6DB3">
        <w:rPr>
          <w:rFonts w:ascii="Arial" w:hAnsi="Arial" w:cs="Arial"/>
          <w:color w:val="000000" w:themeColor="text1"/>
          <w:sz w:val="24"/>
          <w:szCs w:val="24"/>
          <w:lang w:eastAsia="es-CR"/>
        </w:rPr>
        <w:t xml:space="preserve">15 de </w:t>
      </w:r>
      <w:r w:rsidR="002F6DB3" w:rsidRPr="002F6DB3">
        <w:rPr>
          <w:rFonts w:ascii="Arial" w:hAnsi="Arial" w:cs="Arial"/>
          <w:color w:val="000000" w:themeColor="text1"/>
          <w:sz w:val="24"/>
          <w:szCs w:val="24"/>
          <w:lang w:eastAsia="es-CR"/>
        </w:rPr>
        <w:t>febrero</w:t>
      </w:r>
      <w:r w:rsidRPr="002F6DB3">
        <w:rPr>
          <w:rFonts w:ascii="Arial" w:hAnsi="Arial" w:cs="Arial"/>
          <w:color w:val="000000" w:themeColor="text1"/>
          <w:sz w:val="24"/>
          <w:szCs w:val="24"/>
          <w:lang w:eastAsia="es-CR"/>
        </w:rPr>
        <w:t>: envío de cuestionarios a las organizaciones miembro</w:t>
      </w:r>
      <w:r w:rsidR="002F6DB3" w:rsidRPr="002F6DB3">
        <w:rPr>
          <w:rFonts w:ascii="Arial" w:hAnsi="Arial" w:cs="Arial"/>
          <w:color w:val="000000" w:themeColor="text1"/>
          <w:sz w:val="24"/>
          <w:szCs w:val="24"/>
          <w:lang w:eastAsia="es-CR"/>
        </w:rPr>
        <w:t>.</w:t>
      </w:r>
    </w:p>
    <w:p w14:paraId="120DEB8F" w14:textId="1AD9F630" w:rsidR="0018746C" w:rsidRPr="002F6DB3" w:rsidRDefault="0018746C" w:rsidP="002F6DB3">
      <w:pPr>
        <w:pStyle w:val="Prrafodelista"/>
        <w:numPr>
          <w:ilvl w:val="0"/>
          <w:numId w:val="47"/>
        </w:numPr>
        <w:jc w:val="both"/>
        <w:rPr>
          <w:rFonts w:ascii="Arial" w:hAnsi="Arial" w:cs="Arial"/>
          <w:color w:val="000000" w:themeColor="text1"/>
          <w:sz w:val="24"/>
          <w:szCs w:val="24"/>
          <w:lang w:eastAsia="es-CR"/>
        </w:rPr>
      </w:pPr>
      <w:r w:rsidRPr="002F6DB3">
        <w:rPr>
          <w:rFonts w:ascii="Arial" w:hAnsi="Arial" w:cs="Arial"/>
          <w:color w:val="000000" w:themeColor="text1"/>
          <w:sz w:val="24"/>
          <w:szCs w:val="24"/>
          <w:lang w:eastAsia="es-CR"/>
        </w:rPr>
        <w:t>15 de marzo – fecha de entrega</w:t>
      </w:r>
      <w:r w:rsidR="002F6DB3" w:rsidRPr="002F6DB3">
        <w:rPr>
          <w:rFonts w:ascii="Arial" w:hAnsi="Arial" w:cs="Arial"/>
          <w:color w:val="000000" w:themeColor="text1"/>
          <w:sz w:val="24"/>
          <w:szCs w:val="24"/>
          <w:lang w:eastAsia="es-CR"/>
        </w:rPr>
        <w:t>.</w:t>
      </w:r>
    </w:p>
    <w:p w14:paraId="3B129375" w14:textId="36C65319" w:rsidR="0018746C" w:rsidRPr="002F6DB3" w:rsidRDefault="0018746C" w:rsidP="002F6DB3">
      <w:pPr>
        <w:pStyle w:val="Prrafodelista"/>
        <w:numPr>
          <w:ilvl w:val="0"/>
          <w:numId w:val="47"/>
        </w:numPr>
        <w:jc w:val="both"/>
        <w:rPr>
          <w:rFonts w:ascii="Arial" w:hAnsi="Arial" w:cs="Arial"/>
          <w:color w:val="000000" w:themeColor="text1"/>
          <w:sz w:val="24"/>
          <w:szCs w:val="24"/>
          <w:lang w:eastAsia="es-CR"/>
        </w:rPr>
      </w:pPr>
      <w:r w:rsidRPr="002F6DB3">
        <w:rPr>
          <w:rFonts w:ascii="Arial" w:hAnsi="Arial" w:cs="Arial"/>
          <w:color w:val="000000" w:themeColor="text1"/>
          <w:sz w:val="24"/>
          <w:szCs w:val="24"/>
          <w:lang w:eastAsia="es-CR"/>
        </w:rPr>
        <w:t xml:space="preserve">16 de marzo a 16 de abril – elaboración del informe a cargo de </w:t>
      </w:r>
      <w:proofErr w:type="spellStart"/>
      <w:r w:rsidRPr="002F6DB3">
        <w:rPr>
          <w:rFonts w:ascii="Arial" w:hAnsi="Arial" w:cs="Arial"/>
          <w:color w:val="000000" w:themeColor="text1"/>
          <w:sz w:val="24"/>
          <w:szCs w:val="24"/>
          <w:lang w:eastAsia="es-CR"/>
        </w:rPr>
        <w:t>xxxxx</w:t>
      </w:r>
      <w:proofErr w:type="spellEnd"/>
      <w:r w:rsidR="002F6DB3" w:rsidRPr="002F6DB3">
        <w:rPr>
          <w:rFonts w:ascii="Arial" w:hAnsi="Arial" w:cs="Arial"/>
          <w:color w:val="000000" w:themeColor="text1"/>
          <w:sz w:val="24"/>
          <w:szCs w:val="24"/>
          <w:lang w:eastAsia="es-CR"/>
        </w:rPr>
        <w:t>.</w:t>
      </w:r>
    </w:p>
    <w:p w14:paraId="52AFC66B" w14:textId="5C19ECAC" w:rsidR="0018746C" w:rsidRPr="002F6DB3" w:rsidRDefault="0018746C" w:rsidP="002F6DB3">
      <w:pPr>
        <w:pStyle w:val="Prrafodelista"/>
        <w:numPr>
          <w:ilvl w:val="0"/>
          <w:numId w:val="47"/>
        </w:numPr>
        <w:jc w:val="both"/>
        <w:rPr>
          <w:rFonts w:ascii="Arial" w:hAnsi="Arial" w:cs="Arial"/>
          <w:color w:val="000000" w:themeColor="text1"/>
          <w:sz w:val="24"/>
          <w:szCs w:val="24"/>
          <w:lang w:eastAsia="es-CR"/>
        </w:rPr>
      </w:pPr>
      <w:r w:rsidRPr="002F6DB3">
        <w:rPr>
          <w:rFonts w:ascii="Arial" w:hAnsi="Arial" w:cs="Arial"/>
          <w:color w:val="000000" w:themeColor="text1"/>
          <w:sz w:val="24"/>
          <w:szCs w:val="24"/>
          <w:lang w:eastAsia="es-CR"/>
        </w:rPr>
        <w:t>17 a 30 de abril – revisión y diseño gráfico. Elaboración de insumos para difusión.</w:t>
      </w:r>
    </w:p>
    <w:p w14:paraId="3C5BEBAF" w14:textId="15A69D52" w:rsidR="0018746C" w:rsidRPr="002F6DB3" w:rsidRDefault="0018746C" w:rsidP="002F6DB3">
      <w:pPr>
        <w:pStyle w:val="Prrafodelista"/>
        <w:numPr>
          <w:ilvl w:val="0"/>
          <w:numId w:val="47"/>
        </w:numPr>
        <w:jc w:val="both"/>
        <w:rPr>
          <w:rFonts w:ascii="Arial" w:hAnsi="Arial" w:cs="Arial"/>
          <w:color w:val="000000" w:themeColor="text1"/>
          <w:sz w:val="24"/>
          <w:szCs w:val="24"/>
          <w:lang w:eastAsia="es-CR"/>
        </w:rPr>
      </w:pPr>
      <w:r w:rsidRPr="002F6DB3">
        <w:rPr>
          <w:rFonts w:ascii="Arial" w:hAnsi="Arial" w:cs="Arial"/>
          <w:color w:val="000000" w:themeColor="text1"/>
          <w:sz w:val="24"/>
          <w:szCs w:val="24"/>
          <w:lang w:eastAsia="es-CR"/>
        </w:rPr>
        <w:t xml:space="preserve">30 de </w:t>
      </w:r>
      <w:r w:rsidR="002F6DB3" w:rsidRPr="002F6DB3">
        <w:rPr>
          <w:rFonts w:ascii="Arial" w:hAnsi="Arial" w:cs="Arial"/>
          <w:color w:val="000000" w:themeColor="text1"/>
          <w:sz w:val="24"/>
          <w:szCs w:val="24"/>
          <w:lang w:eastAsia="es-CR"/>
        </w:rPr>
        <w:t>abril</w:t>
      </w:r>
      <w:r w:rsidRPr="002F6DB3">
        <w:rPr>
          <w:rFonts w:ascii="Arial" w:hAnsi="Arial" w:cs="Arial"/>
          <w:color w:val="000000" w:themeColor="text1"/>
          <w:sz w:val="24"/>
          <w:szCs w:val="24"/>
          <w:lang w:eastAsia="es-CR"/>
        </w:rPr>
        <w:t xml:space="preserve"> – envío de versión final y estrategia de difusión a los miembros.</w:t>
      </w:r>
    </w:p>
    <w:p w14:paraId="79EB83A8" w14:textId="358660A9" w:rsidR="000811B2" w:rsidRPr="002F6DB3" w:rsidRDefault="0018746C" w:rsidP="002F6DB3">
      <w:pPr>
        <w:pStyle w:val="Prrafodelista"/>
        <w:numPr>
          <w:ilvl w:val="0"/>
          <w:numId w:val="47"/>
        </w:numPr>
        <w:jc w:val="both"/>
        <w:rPr>
          <w:sz w:val="24"/>
          <w:szCs w:val="24"/>
        </w:rPr>
      </w:pPr>
      <w:r w:rsidRPr="002F6DB3">
        <w:rPr>
          <w:rFonts w:ascii="Arial" w:hAnsi="Arial" w:cs="Arial"/>
          <w:color w:val="000000" w:themeColor="text1"/>
          <w:sz w:val="24"/>
          <w:szCs w:val="24"/>
          <w:lang w:eastAsia="es-CR"/>
        </w:rPr>
        <w:t>3 de mayo – difusión.</w:t>
      </w:r>
      <w:r w:rsidRPr="002F6DB3">
        <w:rPr>
          <w:sz w:val="24"/>
          <w:szCs w:val="24"/>
        </w:rPr>
        <w:t xml:space="preserve"> </w:t>
      </w:r>
    </w:p>
    <w:p w14:paraId="6D7F943F" w14:textId="3395060B" w:rsidR="00575ED5" w:rsidRPr="002F6DB3" w:rsidRDefault="000811B2" w:rsidP="002F6DB3">
      <w:pPr>
        <w:pStyle w:val="Prrafodelista"/>
        <w:numPr>
          <w:ilvl w:val="0"/>
          <w:numId w:val="47"/>
        </w:numPr>
        <w:jc w:val="both"/>
        <w:rPr>
          <w:rFonts w:ascii="Arial" w:hAnsi="Arial" w:cs="Arial"/>
          <w:color w:val="000000" w:themeColor="text1"/>
          <w:sz w:val="24"/>
          <w:szCs w:val="24"/>
          <w:lang w:eastAsia="es-CR"/>
        </w:rPr>
      </w:pPr>
      <w:r w:rsidRPr="002F6DB3">
        <w:rPr>
          <w:rFonts w:ascii="Arial" w:hAnsi="Arial" w:cs="Arial"/>
          <w:color w:val="000000" w:themeColor="text1"/>
          <w:sz w:val="24"/>
          <w:szCs w:val="24"/>
          <w:lang w:eastAsia="es-CR"/>
        </w:rPr>
        <w:t>P</w:t>
      </w:r>
      <w:r w:rsidR="0018746C" w:rsidRPr="002F6DB3">
        <w:rPr>
          <w:rFonts w:ascii="Arial" w:hAnsi="Arial" w:cs="Arial"/>
          <w:color w:val="000000" w:themeColor="text1"/>
          <w:sz w:val="24"/>
          <w:szCs w:val="24"/>
          <w:lang w:eastAsia="es-CR"/>
        </w:rPr>
        <w:t>ara e</w:t>
      </w:r>
      <w:r w:rsidRPr="002F6DB3">
        <w:rPr>
          <w:rFonts w:ascii="Arial" w:hAnsi="Arial" w:cs="Arial"/>
          <w:color w:val="000000" w:themeColor="text1"/>
          <w:sz w:val="24"/>
          <w:szCs w:val="24"/>
          <w:lang w:eastAsia="es-CR"/>
        </w:rPr>
        <w:t>ste</w:t>
      </w:r>
      <w:r w:rsidR="0018746C" w:rsidRPr="002F6DB3">
        <w:rPr>
          <w:rFonts w:ascii="Arial" w:hAnsi="Arial" w:cs="Arial"/>
          <w:color w:val="000000" w:themeColor="text1"/>
          <w:sz w:val="24"/>
          <w:szCs w:val="24"/>
          <w:lang w:eastAsia="es-CR"/>
        </w:rPr>
        <w:t xml:space="preserve"> proyecto </w:t>
      </w:r>
      <w:r w:rsidRPr="002F6DB3">
        <w:rPr>
          <w:rFonts w:ascii="Arial" w:hAnsi="Arial" w:cs="Arial"/>
          <w:color w:val="000000" w:themeColor="text1"/>
          <w:sz w:val="24"/>
          <w:szCs w:val="24"/>
          <w:lang w:eastAsia="es-CR"/>
        </w:rPr>
        <w:t xml:space="preserve">se </w:t>
      </w:r>
      <w:r w:rsidR="002F6DB3" w:rsidRPr="002F6DB3">
        <w:rPr>
          <w:rFonts w:ascii="Arial" w:hAnsi="Arial" w:cs="Arial"/>
          <w:color w:val="000000" w:themeColor="text1"/>
          <w:sz w:val="24"/>
          <w:szCs w:val="24"/>
          <w:lang w:eastAsia="es-CR"/>
        </w:rPr>
        <w:t>tienen US</w:t>
      </w:r>
      <w:r w:rsidR="0018746C" w:rsidRPr="002F6DB3">
        <w:rPr>
          <w:rFonts w:ascii="Arial" w:hAnsi="Arial" w:cs="Arial"/>
          <w:color w:val="000000" w:themeColor="text1"/>
          <w:sz w:val="24"/>
          <w:szCs w:val="24"/>
          <w:lang w:eastAsia="es-CR"/>
        </w:rPr>
        <w:t>$1.500,00 de presupuesto.</w:t>
      </w:r>
      <w:r w:rsidRPr="002F6DB3">
        <w:rPr>
          <w:rFonts w:ascii="Arial" w:hAnsi="Arial" w:cs="Arial"/>
          <w:color w:val="000000" w:themeColor="text1"/>
          <w:sz w:val="24"/>
          <w:szCs w:val="24"/>
          <w:lang w:eastAsia="es-CR"/>
        </w:rPr>
        <w:t xml:space="preserve"> Se acuerda asumir la iniciativa </w:t>
      </w:r>
      <w:r w:rsidR="00A20839" w:rsidRPr="002F6DB3">
        <w:rPr>
          <w:rFonts w:ascii="Arial" w:hAnsi="Arial" w:cs="Arial"/>
          <w:color w:val="000000" w:themeColor="text1"/>
          <w:sz w:val="24"/>
          <w:szCs w:val="24"/>
          <w:lang w:eastAsia="es-CR"/>
        </w:rPr>
        <w:t>con la colaboración d</w:t>
      </w:r>
      <w:r w:rsidRPr="002F6DB3">
        <w:rPr>
          <w:rFonts w:ascii="Arial" w:hAnsi="Arial" w:cs="Arial"/>
          <w:color w:val="000000" w:themeColor="text1"/>
          <w:sz w:val="24"/>
          <w:szCs w:val="24"/>
          <w:lang w:eastAsia="es-CR"/>
        </w:rPr>
        <w:t xml:space="preserve">el Auxiliar </w:t>
      </w:r>
      <w:r w:rsidR="00A20839" w:rsidRPr="002F6DB3">
        <w:rPr>
          <w:rFonts w:ascii="Arial" w:hAnsi="Arial" w:cs="Arial"/>
          <w:color w:val="000000" w:themeColor="text1"/>
          <w:sz w:val="24"/>
          <w:szCs w:val="24"/>
          <w:lang w:eastAsia="es-CR"/>
        </w:rPr>
        <w:t>y la ayuda de los miembros de la Junta Directiva</w:t>
      </w:r>
      <w:r w:rsidRPr="002F6DB3">
        <w:rPr>
          <w:rFonts w:ascii="Arial" w:hAnsi="Arial" w:cs="Arial"/>
          <w:color w:val="000000" w:themeColor="text1"/>
          <w:sz w:val="24"/>
          <w:szCs w:val="24"/>
          <w:lang w:eastAsia="es-CR"/>
        </w:rPr>
        <w:t>.</w:t>
      </w:r>
    </w:p>
    <w:p w14:paraId="5944C984" w14:textId="730FE276" w:rsidR="00575ED5" w:rsidRDefault="000811B2" w:rsidP="00575ED5">
      <w:pPr>
        <w:jc w:val="both"/>
        <w:rPr>
          <w:rFonts w:ascii="Arial" w:hAnsi="Arial" w:cs="Arial"/>
          <w:color w:val="000000" w:themeColor="text1"/>
          <w:lang w:eastAsia="es-CR"/>
        </w:rPr>
      </w:pPr>
      <w:r>
        <w:rPr>
          <w:rFonts w:ascii="Arial" w:hAnsi="Arial" w:cs="Arial"/>
          <w:color w:val="000000" w:themeColor="text1"/>
          <w:lang w:eastAsia="es-CR"/>
        </w:rPr>
        <w:t xml:space="preserve">El 4 de noviembre en </w:t>
      </w:r>
      <w:r w:rsidR="0018746C" w:rsidRPr="0018746C">
        <w:rPr>
          <w:rFonts w:ascii="Arial" w:hAnsi="Arial" w:cs="Arial"/>
          <w:color w:val="000000" w:themeColor="text1"/>
          <w:lang w:eastAsia="es-CR"/>
        </w:rPr>
        <w:t xml:space="preserve">la noche </w:t>
      </w:r>
      <w:r>
        <w:rPr>
          <w:rFonts w:ascii="Arial" w:hAnsi="Arial" w:cs="Arial"/>
          <w:color w:val="000000" w:themeColor="text1"/>
          <w:lang w:eastAsia="es-CR"/>
        </w:rPr>
        <w:t xml:space="preserve">el Auxiliar del IPLEX </w:t>
      </w:r>
      <w:r w:rsidR="0018746C" w:rsidRPr="0018746C">
        <w:rPr>
          <w:rFonts w:ascii="Arial" w:hAnsi="Arial" w:cs="Arial"/>
          <w:color w:val="000000" w:themeColor="text1"/>
          <w:lang w:eastAsia="es-CR"/>
        </w:rPr>
        <w:t xml:space="preserve">y </w:t>
      </w:r>
      <w:r>
        <w:rPr>
          <w:rFonts w:ascii="Arial" w:hAnsi="Arial" w:cs="Arial"/>
          <w:color w:val="000000" w:themeColor="text1"/>
          <w:lang w:eastAsia="es-CR"/>
        </w:rPr>
        <w:t>la Presidencia se</w:t>
      </w:r>
      <w:r w:rsidR="0018746C" w:rsidRPr="0018746C">
        <w:rPr>
          <w:rFonts w:ascii="Arial" w:hAnsi="Arial" w:cs="Arial"/>
          <w:color w:val="000000" w:themeColor="text1"/>
          <w:lang w:eastAsia="es-CR"/>
        </w:rPr>
        <w:t xml:space="preserve"> reuni</w:t>
      </w:r>
      <w:r>
        <w:rPr>
          <w:rFonts w:ascii="Arial" w:hAnsi="Arial" w:cs="Arial"/>
          <w:color w:val="000000" w:themeColor="text1"/>
          <w:lang w:eastAsia="es-CR"/>
        </w:rPr>
        <w:t>eron</w:t>
      </w:r>
      <w:r w:rsidR="0018746C" w:rsidRPr="0018746C">
        <w:rPr>
          <w:rFonts w:ascii="Arial" w:hAnsi="Arial" w:cs="Arial"/>
          <w:color w:val="000000" w:themeColor="text1"/>
          <w:lang w:eastAsia="es-CR"/>
        </w:rPr>
        <w:t xml:space="preserve"> con dos delegados de </w:t>
      </w:r>
      <w:proofErr w:type="spellStart"/>
      <w:r w:rsidR="0018746C" w:rsidRPr="0018746C">
        <w:rPr>
          <w:rFonts w:ascii="Arial" w:hAnsi="Arial" w:cs="Arial"/>
          <w:color w:val="000000" w:themeColor="text1"/>
          <w:lang w:eastAsia="es-CR"/>
        </w:rPr>
        <w:t>Freedom</w:t>
      </w:r>
      <w:proofErr w:type="spellEnd"/>
      <w:r w:rsidR="0018746C" w:rsidRPr="0018746C">
        <w:rPr>
          <w:rFonts w:ascii="Arial" w:hAnsi="Arial" w:cs="Arial"/>
          <w:color w:val="000000" w:themeColor="text1"/>
          <w:lang w:eastAsia="es-CR"/>
        </w:rPr>
        <w:t xml:space="preserve"> </w:t>
      </w:r>
      <w:proofErr w:type="spellStart"/>
      <w:r w:rsidR="0018746C" w:rsidRPr="0018746C">
        <w:rPr>
          <w:rFonts w:ascii="Arial" w:hAnsi="Arial" w:cs="Arial"/>
          <w:color w:val="000000" w:themeColor="text1"/>
          <w:lang w:eastAsia="es-CR"/>
        </w:rPr>
        <w:t>House</w:t>
      </w:r>
      <w:proofErr w:type="spellEnd"/>
      <w:r w:rsidR="0018746C" w:rsidRPr="0018746C">
        <w:rPr>
          <w:rFonts w:ascii="Arial" w:hAnsi="Arial" w:cs="Arial"/>
          <w:color w:val="000000" w:themeColor="text1"/>
          <w:lang w:eastAsia="es-CR"/>
        </w:rPr>
        <w:t xml:space="preserve">. </w:t>
      </w:r>
      <w:r>
        <w:rPr>
          <w:rFonts w:ascii="Arial" w:hAnsi="Arial" w:cs="Arial"/>
          <w:color w:val="000000" w:themeColor="text1"/>
          <w:lang w:eastAsia="es-CR"/>
        </w:rPr>
        <w:t>Explicaron l</w:t>
      </w:r>
      <w:r w:rsidR="0018746C" w:rsidRPr="0018746C">
        <w:rPr>
          <w:rFonts w:ascii="Arial" w:hAnsi="Arial" w:cs="Arial"/>
          <w:color w:val="000000" w:themeColor="text1"/>
          <w:lang w:eastAsia="es-CR"/>
        </w:rPr>
        <w:t>os proyectos que lleva</w:t>
      </w:r>
      <w:r>
        <w:rPr>
          <w:rFonts w:ascii="Arial" w:hAnsi="Arial" w:cs="Arial"/>
          <w:color w:val="000000" w:themeColor="text1"/>
          <w:lang w:eastAsia="es-CR"/>
        </w:rPr>
        <w:t>n a cabo</w:t>
      </w:r>
      <w:r w:rsidR="003A1CCC">
        <w:rPr>
          <w:rFonts w:ascii="Arial" w:hAnsi="Arial" w:cs="Arial"/>
          <w:color w:val="000000" w:themeColor="text1"/>
          <w:lang w:eastAsia="es-CR"/>
        </w:rPr>
        <w:t>.</w:t>
      </w:r>
      <w:r>
        <w:rPr>
          <w:rFonts w:ascii="Arial" w:hAnsi="Arial" w:cs="Arial"/>
          <w:color w:val="000000" w:themeColor="text1"/>
          <w:lang w:eastAsia="es-CR"/>
        </w:rPr>
        <w:t xml:space="preserve"> </w:t>
      </w:r>
      <w:r w:rsidR="0018746C" w:rsidRPr="0018746C">
        <w:rPr>
          <w:rFonts w:ascii="Arial" w:hAnsi="Arial" w:cs="Arial"/>
          <w:color w:val="000000" w:themeColor="text1"/>
          <w:lang w:eastAsia="es-CR"/>
        </w:rPr>
        <w:t xml:space="preserve"> Al final se quedó con el compromiso de que los casos de periodistas centroamericanos que no podamos atender nosotros se los podemos remitir. Ellos tienen un fondo de emergencias, nos explicaron el procedimiento y las limitaciones.</w:t>
      </w:r>
    </w:p>
    <w:p w14:paraId="7A17F6F3" w14:textId="0469BA2C" w:rsidR="006E4A7E" w:rsidRDefault="006E4A7E" w:rsidP="00575ED5">
      <w:pPr>
        <w:jc w:val="both"/>
        <w:rPr>
          <w:rFonts w:ascii="Arial" w:hAnsi="Arial" w:cs="Arial"/>
          <w:color w:val="000000" w:themeColor="text1"/>
          <w:lang w:eastAsia="es-CR"/>
        </w:rPr>
      </w:pPr>
    </w:p>
    <w:p w14:paraId="6717E10E" w14:textId="2D376525" w:rsidR="006E4A7E" w:rsidRDefault="006E4A7E" w:rsidP="00575ED5">
      <w:pPr>
        <w:jc w:val="both"/>
        <w:rPr>
          <w:rFonts w:ascii="Arial" w:hAnsi="Arial" w:cs="Arial"/>
          <w:color w:val="000000" w:themeColor="text1"/>
          <w:lang w:eastAsia="es-CR"/>
        </w:rPr>
      </w:pPr>
      <w:r>
        <w:rPr>
          <w:rFonts w:ascii="Arial" w:hAnsi="Arial" w:cs="Arial"/>
          <w:color w:val="000000" w:themeColor="text1"/>
          <w:lang w:eastAsia="es-CR"/>
        </w:rPr>
        <w:t xml:space="preserve">Se acuerda otorgarle un bono </w:t>
      </w:r>
      <w:r w:rsidR="00D33362">
        <w:rPr>
          <w:rFonts w:ascii="Arial" w:hAnsi="Arial" w:cs="Arial"/>
          <w:color w:val="000000" w:themeColor="text1"/>
          <w:lang w:eastAsia="es-CR"/>
        </w:rPr>
        <w:t>de 700 mil colones</w:t>
      </w:r>
      <w:r w:rsidR="00D33362" w:rsidRPr="00D33362">
        <w:rPr>
          <w:rFonts w:ascii="Arial" w:hAnsi="Arial" w:cs="Arial"/>
          <w:color w:val="000000" w:themeColor="text1"/>
          <w:lang w:eastAsia="es-CR"/>
        </w:rPr>
        <w:t xml:space="preserve"> </w:t>
      </w:r>
      <w:r w:rsidR="00D33362">
        <w:rPr>
          <w:rFonts w:ascii="Arial" w:hAnsi="Arial" w:cs="Arial"/>
          <w:color w:val="000000" w:themeColor="text1"/>
          <w:lang w:eastAsia="es-CR"/>
        </w:rPr>
        <w:t xml:space="preserve">al Auxiliar del IPLEX, en el mes de diciembre, en </w:t>
      </w:r>
      <w:r>
        <w:rPr>
          <w:rFonts w:ascii="Arial" w:hAnsi="Arial" w:cs="Arial"/>
          <w:color w:val="000000" w:themeColor="text1"/>
          <w:lang w:eastAsia="es-CR"/>
        </w:rPr>
        <w:t xml:space="preserve">reconocimiento por su excelente labor en </w:t>
      </w:r>
      <w:r w:rsidR="00D33362">
        <w:rPr>
          <w:rFonts w:ascii="Arial" w:hAnsi="Arial" w:cs="Arial"/>
          <w:color w:val="000000" w:themeColor="text1"/>
          <w:lang w:eastAsia="es-CR"/>
        </w:rPr>
        <w:t xml:space="preserve">la ejecución y </w:t>
      </w:r>
      <w:r>
        <w:rPr>
          <w:rFonts w:ascii="Arial" w:hAnsi="Arial" w:cs="Arial"/>
          <w:color w:val="000000" w:themeColor="text1"/>
          <w:lang w:eastAsia="es-CR"/>
        </w:rPr>
        <w:t xml:space="preserve">el seguimiento de los proyectos que se están ejecutando. A la vez, como buena </w:t>
      </w:r>
      <w:r>
        <w:rPr>
          <w:rFonts w:ascii="Arial" w:hAnsi="Arial" w:cs="Arial"/>
          <w:color w:val="000000" w:themeColor="text1"/>
          <w:lang w:eastAsia="es-CR"/>
        </w:rPr>
        <w:lastRenderedPageBreak/>
        <w:t>práctica administrativa hacerle la liquidación laboral cada final de año. Así como estudiar la posibilidad de aumentarle el salario a partir de enero del año 2022.</w:t>
      </w:r>
    </w:p>
    <w:p w14:paraId="276907DB" w14:textId="77777777" w:rsidR="00575ED5" w:rsidRDefault="00575ED5" w:rsidP="00575ED5">
      <w:pPr>
        <w:jc w:val="both"/>
        <w:rPr>
          <w:rFonts w:ascii="Arial" w:hAnsi="Arial" w:cs="Arial"/>
          <w:color w:val="000000" w:themeColor="text1"/>
          <w:lang w:eastAsia="es-CR"/>
        </w:rPr>
      </w:pPr>
    </w:p>
    <w:p w14:paraId="63CE4FA5" w14:textId="287BB29F" w:rsidR="008051B9" w:rsidRDefault="002472A6" w:rsidP="00575ED5">
      <w:pPr>
        <w:jc w:val="both"/>
        <w:rPr>
          <w:rFonts w:ascii="Arial" w:hAnsi="Arial" w:cs="Arial"/>
          <w:color w:val="000000" w:themeColor="text1"/>
          <w:lang w:eastAsia="es-CR"/>
        </w:rPr>
      </w:pPr>
      <w:r w:rsidRPr="00575ED5">
        <w:rPr>
          <w:rFonts w:ascii="Arial" w:hAnsi="Arial" w:cs="Arial"/>
          <w:color w:val="000000" w:themeColor="text1"/>
          <w:lang w:eastAsia="es-CR"/>
        </w:rPr>
        <w:t>Próxima sesión</w:t>
      </w:r>
      <w:r w:rsidR="00B17E66" w:rsidRPr="00575ED5">
        <w:rPr>
          <w:rFonts w:ascii="Arial" w:hAnsi="Arial" w:cs="Arial"/>
          <w:color w:val="000000" w:themeColor="text1"/>
          <w:lang w:eastAsia="es-CR"/>
        </w:rPr>
        <w:t xml:space="preserve"> </w:t>
      </w:r>
      <w:r w:rsidR="00347F83" w:rsidRPr="00575ED5">
        <w:rPr>
          <w:rFonts w:ascii="Arial" w:hAnsi="Arial" w:cs="Arial"/>
          <w:color w:val="000000" w:themeColor="text1"/>
          <w:lang w:eastAsia="es-CR"/>
        </w:rPr>
        <w:t xml:space="preserve"> jueves 16 de </w:t>
      </w:r>
      <w:r w:rsidR="00A70C6C" w:rsidRPr="00575ED5">
        <w:rPr>
          <w:rFonts w:ascii="Arial" w:hAnsi="Arial" w:cs="Arial"/>
          <w:color w:val="000000" w:themeColor="text1"/>
          <w:lang w:eastAsia="es-CR"/>
        </w:rPr>
        <w:t xml:space="preserve">diciembre </w:t>
      </w:r>
      <w:r w:rsidR="0018746C">
        <w:rPr>
          <w:rFonts w:ascii="Arial" w:hAnsi="Arial" w:cs="Arial"/>
          <w:color w:val="000000" w:themeColor="text1"/>
          <w:lang w:eastAsia="es-CR"/>
        </w:rPr>
        <w:t>6</w:t>
      </w:r>
      <w:r w:rsidR="00347F83" w:rsidRPr="00575ED5">
        <w:rPr>
          <w:rFonts w:ascii="Arial" w:hAnsi="Arial" w:cs="Arial"/>
          <w:color w:val="000000" w:themeColor="text1"/>
          <w:lang w:eastAsia="es-CR"/>
        </w:rPr>
        <w:t xml:space="preserve"> p.m. en el restaurante</w:t>
      </w:r>
      <w:r w:rsidR="0018746C">
        <w:rPr>
          <w:rFonts w:ascii="Arial" w:hAnsi="Arial" w:cs="Arial"/>
          <w:color w:val="000000" w:themeColor="text1"/>
          <w:lang w:eastAsia="es-CR"/>
        </w:rPr>
        <w:t xml:space="preserve"> </w:t>
      </w:r>
      <w:proofErr w:type="spellStart"/>
      <w:r w:rsidR="0018746C">
        <w:rPr>
          <w:rFonts w:ascii="Arial" w:hAnsi="Arial" w:cs="Arial"/>
          <w:color w:val="000000" w:themeColor="text1"/>
          <w:lang w:eastAsia="es-CR"/>
        </w:rPr>
        <w:t>Tin</w:t>
      </w:r>
      <w:proofErr w:type="spellEnd"/>
      <w:r w:rsidR="0018746C">
        <w:rPr>
          <w:rFonts w:ascii="Arial" w:hAnsi="Arial" w:cs="Arial"/>
          <w:color w:val="000000" w:themeColor="text1"/>
          <w:lang w:eastAsia="es-CR"/>
        </w:rPr>
        <w:t xml:space="preserve"> Jo, en el Salón Bambú. Se invitará a los nicaragüenses que se encuentran en la casa de acogida.</w:t>
      </w:r>
    </w:p>
    <w:p w14:paraId="00E9C604" w14:textId="77777777" w:rsidR="0018746C" w:rsidRPr="00575ED5" w:rsidRDefault="0018746C" w:rsidP="00575ED5">
      <w:pPr>
        <w:jc w:val="both"/>
        <w:rPr>
          <w:rFonts w:ascii="Arial" w:hAnsi="Arial" w:cs="Arial"/>
          <w:b/>
          <w:bCs/>
          <w:color w:val="000000" w:themeColor="text1"/>
          <w:lang w:eastAsia="es-CR"/>
        </w:rPr>
      </w:pPr>
    </w:p>
    <w:p w14:paraId="4679AF35" w14:textId="1FE2F755" w:rsidR="00220C3B" w:rsidRDefault="009D4818" w:rsidP="00575ED5">
      <w:pPr>
        <w:jc w:val="both"/>
        <w:rPr>
          <w:rFonts w:ascii="Arial" w:hAnsi="Arial" w:cs="Arial"/>
          <w:bCs/>
          <w:color w:val="000000" w:themeColor="text1"/>
          <w:lang w:eastAsia="es-CR"/>
        </w:rPr>
      </w:pPr>
      <w:r w:rsidRPr="00575ED5">
        <w:rPr>
          <w:rFonts w:ascii="Arial" w:hAnsi="Arial" w:cs="Arial"/>
          <w:bCs/>
          <w:color w:val="000000" w:themeColor="text1"/>
          <w:lang w:eastAsia="es-CR"/>
        </w:rPr>
        <w:t>Se levanta la sesión al ser las veint</w:t>
      </w:r>
      <w:r w:rsidR="00051A89" w:rsidRPr="00575ED5">
        <w:rPr>
          <w:rFonts w:ascii="Arial" w:hAnsi="Arial" w:cs="Arial"/>
          <w:bCs/>
          <w:color w:val="000000" w:themeColor="text1"/>
          <w:lang w:eastAsia="es-CR"/>
        </w:rPr>
        <w:t xml:space="preserve">e </w:t>
      </w:r>
      <w:r w:rsidRPr="00575ED5">
        <w:rPr>
          <w:rFonts w:ascii="Arial" w:hAnsi="Arial" w:cs="Arial"/>
          <w:bCs/>
          <w:color w:val="000000" w:themeColor="text1"/>
          <w:lang w:eastAsia="es-CR"/>
        </w:rPr>
        <w:t>horas</w:t>
      </w:r>
      <w:r w:rsidR="00051A89" w:rsidRPr="00575ED5">
        <w:rPr>
          <w:rFonts w:ascii="Arial" w:hAnsi="Arial" w:cs="Arial"/>
          <w:bCs/>
          <w:color w:val="000000" w:themeColor="text1"/>
          <w:lang w:eastAsia="es-CR"/>
        </w:rPr>
        <w:t>.</w:t>
      </w:r>
    </w:p>
    <w:p w14:paraId="613745E1" w14:textId="2080BCF4" w:rsidR="003A1CCC" w:rsidRDefault="003A1CCC" w:rsidP="00575ED5">
      <w:pPr>
        <w:jc w:val="both"/>
        <w:rPr>
          <w:rFonts w:ascii="Arial" w:hAnsi="Arial" w:cs="Arial"/>
          <w:bCs/>
          <w:color w:val="000000" w:themeColor="text1"/>
          <w:lang w:eastAsia="es-CR"/>
        </w:rPr>
      </w:pPr>
    </w:p>
    <w:p w14:paraId="05DDABEB" w14:textId="24191098" w:rsidR="003A1CCC" w:rsidRDefault="003A1CCC" w:rsidP="00575ED5">
      <w:pPr>
        <w:jc w:val="both"/>
        <w:rPr>
          <w:rFonts w:ascii="Arial" w:hAnsi="Arial" w:cs="Arial"/>
          <w:bCs/>
          <w:color w:val="000000" w:themeColor="text1"/>
          <w:lang w:eastAsia="es-CR"/>
        </w:rPr>
      </w:pPr>
    </w:p>
    <w:p w14:paraId="709E4FDD" w14:textId="046AB76B" w:rsidR="003A1CCC" w:rsidRDefault="003A1CCC" w:rsidP="00575ED5">
      <w:pPr>
        <w:jc w:val="both"/>
        <w:rPr>
          <w:rFonts w:ascii="Arial" w:hAnsi="Arial" w:cs="Arial"/>
          <w:bCs/>
          <w:color w:val="000000" w:themeColor="text1"/>
          <w:lang w:eastAsia="es-CR"/>
        </w:rPr>
      </w:pPr>
    </w:p>
    <w:tbl>
      <w:tblPr>
        <w:tblW w:w="0" w:type="auto"/>
        <w:tblLook w:val="04A0" w:firstRow="1" w:lastRow="0" w:firstColumn="1" w:lastColumn="0" w:noHBand="0" w:noVBand="1"/>
      </w:tblPr>
      <w:tblGrid>
        <w:gridCol w:w="4209"/>
        <w:gridCol w:w="4175"/>
      </w:tblGrid>
      <w:tr w:rsidR="003A1CCC" w:rsidRPr="00624B01" w14:paraId="11692929" w14:textId="77777777" w:rsidTr="003C0B29">
        <w:trPr>
          <w:trHeight w:val="1437"/>
        </w:trPr>
        <w:tc>
          <w:tcPr>
            <w:tcW w:w="4209" w:type="dxa"/>
            <w:shd w:val="clear" w:color="auto" w:fill="auto"/>
          </w:tcPr>
          <w:p w14:paraId="0F890020" w14:textId="77777777" w:rsidR="003A1CCC" w:rsidRDefault="003A1CCC" w:rsidP="003C0B29">
            <w:pPr>
              <w:jc w:val="both"/>
              <w:rPr>
                <w:rFonts w:ascii="Arial" w:hAnsi="Arial" w:cs="Arial"/>
                <w:color w:val="000000" w:themeColor="text1"/>
                <w:lang w:eastAsia="es-CR"/>
              </w:rPr>
            </w:pPr>
          </w:p>
          <w:p w14:paraId="15D68C24" w14:textId="77777777" w:rsidR="003A1CCC" w:rsidRPr="00624B01" w:rsidRDefault="003A1CCC" w:rsidP="003C0B29">
            <w:pPr>
              <w:jc w:val="both"/>
              <w:rPr>
                <w:rFonts w:ascii="Arial" w:hAnsi="Arial" w:cs="Arial"/>
                <w:color w:val="000000" w:themeColor="text1"/>
                <w:lang w:eastAsia="es-CR"/>
              </w:rPr>
            </w:pPr>
            <w:r>
              <w:rPr>
                <w:rFonts w:ascii="Arial" w:hAnsi="Arial" w:cs="Arial"/>
                <w:color w:val="000000" w:themeColor="text1"/>
                <w:lang w:eastAsia="es-CR"/>
              </w:rPr>
              <w:t xml:space="preserve">         </w:t>
            </w:r>
            <w:r w:rsidRPr="00624B01">
              <w:rPr>
                <w:rFonts w:ascii="Arial" w:hAnsi="Arial" w:cs="Arial"/>
                <w:color w:val="000000" w:themeColor="text1"/>
                <w:lang w:eastAsia="es-CR"/>
              </w:rPr>
              <w:t xml:space="preserve">Raúl </w:t>
            </w:r>
            <w:proofErr w:type="spellStart"/>
            <w:r w:rsidRPr="00624B01">
              <w:rPr>
                <w:rFonts w:ascii="Arial" w:hAnsi="Arial" w:cs="Arial"/>
                <w:color w:val="000000" w:themeColor="text1"/>
                <w:lang w:eastAsia="es-CR"/>
              </w:rPr>
              <w:t>Silesky</w:t>
            </w:r>
            <w:proofErr w:type="spellEnd"/>
            <w:r w:rsidRPr="00624B01">
              <w:rPr>
                <w:rFonts w:ascii="Arial" w:hAnsi="Arial" w:cs="Arial"/>
                <w:color w:val="000000" w:themeColor="text1"/>
                <w:lang w:eastAsia="es-CR"/>
              </w:rPr>
              <w:t xml:space="preserve"> Jiménez</w:t>
            </w:r>
          </w:p>
          <w:p w14:paraId="62CB039D" w14:textId="77777777" w:rsidR="003A1CCC" w:rsidRPr="002700C5" w:rsidRDefault="003A1CCC" w:rsidP="003C0B29">
            <w:pPr>
              <w:jc w:val="both"/>
              <w:rPr>
                <w:rFonts w:ascii="Arial" w:hAnsi="Arial" w:cs="Arial"/>
                <w:b/>
                <w:color w:val="000000" w:themeColor="text1"/>
                <w:lang w:eastAsia="es-CR"/>
              </w:rPr>
            </w:pPr>
            <w:r>
              <w:rPr>
                <w:rFonts w:ascii="Arial" w:hAnsi="Arial" w:cs="Arial"/>
                <w:b/>
                <w:color w:val="000000" w:themeColor="text1"/>
                <w:lang w:eastAsia="es-CR"/>
              </w:rPr>
              <w:t xml:space="preserve">             </w:t>
            </w:r>
            <w:r w:rsidRPr="002700C5">
              <w:rPr>
                <w:rFonts w:ascii="Arial" w:hAnsi="Arial" w:cs="Arial"/>
                <w:b/>
                <w:color w:val="000000" w:themeColor="text1"/>
                <w:lang w:eastAsia="es-CR"/>
              </w:rPr>
              <w:t xml:space="preserve"> Presidente</w:t>
            </w:r>
          </w:p>
        </w:tc>
        <w:tc>
          <w:tcPr>
            <w:tcW w:w="4175" w:type="dxa"/>
            <w:shd w:val="clear" w:color="auto" w:fill="auto"/>
          </w:tcPr>
          <w:p w14:paraId="21568344" w14:textId="77777777" w:rsidR="003A1CCC" w:rsidRDefault="003A1CCC" w:rsidP="003C0B29">
            <w:pPr>
              <w:jc w:val="both"/>
              <w:rPr>
                <w:rFonts w:ascii="Arial" w:hAnsi="Arial" w:cs="Arial"/>
                <w:color w:val="000000" w:themeColor="text1"/>
                <w:lang w:eastAsia="es-CR"/>
              </w:rPr>
            </w:pPr>
          </w:p>
          <w:p w14:paraId="0EF68A65" w14:textId="77777777" w:rsidR="003A1CCC" w:rsidRPr="00624B01" w:rsidRDefault="003A1CCC" w:rsidP="003C0B29">
            <w:pPr>
              <w:jc w:val="both"/>
              <w:rPr>
                <w:rFonts w:ascii="Arial" w:hAnsi="Arial" w:cs="Arial"/>
                <w:color w:val="000000" w:themeColor="text1"/>
                <w:lang w:eastAsia="es-CR"/>
              </w:rPr>
            </w:pPr>
            <w:r>
              <w:rPr>
                <w:rFonts w:ascii="Arial" w:hAnsi="Arial" w:cs="Arial"/>
                <w:color w:val="000000" w:themeColor="text1"/>
                <w:lang w:eastAsia="es-CR"/>
              </w:rPr>
              <w:t xml:space="preserve">                </w:t>
            </w:r>
            <w:r w:rsidRPr="00624B01">
              <w:rPr>
                <w:rFonts w:ascii="Arial" w:hAnsi="Arial" w:cs="Arial"/>
                <w:color w:val="000000" w:themeColor="text1"/>
                <w:lang w:eastAsia="es-CR"/>
              </w:rPr>
              <w:t>Juan Pablo Estrada Gómez</w:t>
            </w:r>
          </w:p>
          <w:p w14:paraId="2327EB22" w14:textId="77777777" w:rsidR="003A1CCC" w:rsidRPr="002700C5" w:rsidRDefault="003A1CCC" w:rsidP="003C0B29">
            <w:pPr>
              <w:jc w:val="both"/>
              <w:rPr>
                <w:rFonts w:ascii="Arial" w:hAnsi="Arial" w:cs="Arial"/>
                <w:b/>
                <w:color w:val="000000" w:themeColor="text1"/>
                <w:lang w:eastAsia="es-CR"/>
              </w:rPr>
            </w:pPr>
            <w:r>
              <w:rPr>
                <w:rFonts w:ascii="Arial" w:hAnsi="Arial" w:cs="Arial"/>
                <w:b/>
                <w:color w:val="000000" w:themeColor="text1"/>
                <w:lang w:eastAsia="es-CR"/>
              </w:rPr>
              <w:t xml:space="preserve">                              </w:t>
            </w:r>
            <w:r w:rsidRPr="002700C5">
              <w:rPr>
                <w:rFonts w:ascii="Arial" w:hAnsi="Arial" w:cs="Arial"/>
                <w:b/>
                <w:color w:val="000000" w:themeColor="text1"/>
                <w:lang w:eastAsia="es-CR"/>
              </w:rPr>
              <w:t>Secretario</w:t>
            </w:r>
          </w:p>
          <w:p w14:paraId="4D7431CC" w14:textId="77777777" w:rsidR="003A1CCC" w:rsidRPr="00624B01" w:rsidRDefault="003A1CCC" w:rsidP="003C0B29">
            <w:pPr>
              <w:jc w:val="both"/>
              <w:rPr>
                <w:rFonts w:ascii="Arial" w:hAnsi="Arial" w:cs="Arial"/>
                <w:color w:val="000000" w:themeColor="text1"/>
                <w:lang w:eastAsia="es-CR"/>
              </w:rPr>
            </w:pPr>
          </w:p>
          <w:p w14:paraId="7DA72CA8" w14:textId="77777777" w:rsidR="003A1CCC" w:rsidRPr="00624B01" w:rsidRDefault="003A1CCC" w:rsidP="003C0B29">
            <w:pPr>
              <w:jc w:val="both"/>
              <w:rPr>
                <w:rFonts w:ascii="Arial" w:hAnsi="Arial" w:cs="Arial"/>
                <w:color w:val="000000" w:themeColor="text1"/>
                <w:lang w:eastAsia="es-CR"/>
              </w:rPr>
            </w:pPr>
          </w:p>
        </w:tc>
      </w:tr>
    </w:tbl>
    <w:p w14:paraId="0D0B272A" w14:textId="77777777" w:rsidR="003A1CCC" w:rsidRPr="00575ED5" w:rsidRDefault="003A1CCC" w:rsidP="00575ED5">
      <w:pPr>
        <w:jc w:val="both"/>
        <w:rPr>
          <w:rFonts w:ascii="Arial" w:hAnsi="Arial" w:cs="Arial"/>
          <w:bCs/>
          <w:color w:val="000000" w:themeColor="text1"/>
          <w:lang w:eastAsia="es-CR"/>
        </w:rPr>
      </w:pPr>
    </w:p>
    <w:p w14:paraId="73D0BF1A" w14:textId="2A404DBF" w:rsidR="00051A89" w:rsidRPr="00575ED5" w:rsidRDefault="00051A89" w:rsidP="00575ED5">
      <w:pPr>
        <w:jc w:val="both"/>
        <w:rPr>
          <w:rFonts w:ascii="Arial" w:hAnsi="Arial" w:cs="Arial"/>
          <w:bCs/>
          <w:color w:val="000000" w:themeColor="text1"/>
          <w:lang w:eastAsia="es-CR"/>
        </w:rPr>
      </w:pPr>
      <w:bookmarkStart w:id="0" w:name="_GoBack"/>
      <w:bookmarkEnd w:id="0"/>
    </w:p>
    <w:p w14:paraId="35C0678F" w14:textId="77777777" w:rsidR="00AF0F50" w:rsidRPr="00327D92" w:rsidRDefault="00AF0F50" w:rsidP="00327D92">
      <w:pPr>
        <w:jc w:val="both"/>
        <w:rPr>
          <w:rFonts w:ascii="Arial" w:hAnsi="Arial" w:cs="Arial"/>
          <w:color w:val="000000" w:themeColor="text1"/>
          <w:spacing w:val="-11"/>
        </w:rPr>
      </w:pPr>
    </w:p>
    <w:sectPr w:rsidR="00AF0F50" w:rsidRPr="00327D92" w:rsidSect="00BA00F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A50D3"/>
    <w:multiLevelType w:val="hybridMultilevel"/>
    <w:tmpl w:val="0304E7F0"/>
    <w:lvl w:ilvl="0" w:tplc="04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A46466C"/>
    <w:multiLevelType w:val="hybridMultilevel"/>
    <w:tmpl w:val="D09A3348"/>
    <w:lvl w:ilvl="0" w:tplc="040A0001">
      <w:start w:val="1"/>
      <w:numFmt w:val="bullet"/>
      <w:lvlText w:val=""/>
      <w:lvlJc w:val="left"/>
      <w:pPr>
        <w:ind w:left="720" w:hanging="360"/>
      </w:pPr>
      <w:rPr>
        <w:rFonts w:ascii="Symbol" w:hAnsi="Symbol" w:hint="default"/>
      </w:rPr>
    </w:lvl>
    <w:lvl w:ilvl="1" w:tplc="BB40FF72">
      <w:start w:val="25"/>
      <w:numFmt w:val="bullet"/>
      <w:lvlText w:val="-"/>
      <w:lvlJc w:val="left"/>
      <w:pPr>
        <w:ind w:left="1440" w:hanging="360"/>
      </w:pPr>
      <w:rPr>
        <w:rFonts w:ascii="Arial" w:eastAsia="Times New Roman" w:hAnsi="Arial" w:cs="Aria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BAD0B3A"/>
    <w:multiLevelType w:val="hybridMultilevel"/>
    <w:tmpl w:val="1F649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65A2D"/>
    <w:multiLevelType w:val="hybridMultilevel"/>
    <w:tmpl w:val="718EB452"/>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2E34ED8"/>
    <w:multiLevelType w:val="hybridMultilevel"/>
    <w:tmpl w:val="1BD06ED8"/>
    <w:lvl w:ilvl="0" w:tplc="084ED31A">
      <w:numFmt w:val="bullet"/>
      <w:lvlText w:val="•"/>
      <w:lvlJc w:val="left"/>
      <w:pPr>
        <w:ind w:left="1065" w:hanging="705"/>
      </w:pPr>
      <w:rPr>
        <w:rFonts w:ascii="Arial" w:eastAsia="Times New Roman"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3AF4D21"/>
    <w:multiLevelType w:val="hybridMultilevel"/>
    <w:tmpl w:val="63F04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0818DF"/>
    <w:multiLevelType w:val="hybridMultilevel"/>
    <w:tmpl w:val="9BF0C68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18287BBD"/>
    <w:multiLevelType w:val="hybridMultilevel"/>
    <w:tmpl w:val="BBA08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B53A0"/>
    <w:multiLevelType w:val="hybridMultilevel"/>
    <w:tmpl w:val="D1263D9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28049E"/>
    <w:multiLevelType w:val="hybridMultilevel"/>
    <w:tmpl w:val="AE56AA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6563D3"/>
    <w:multiLevelType w:val="hybridMultilevel"/>
    <w:tmpl w:val="D28E164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22D87AC8"/>
    <w:multiLevelType w:val="hybridMultilevel"/>
    <w:tmpl w:val="1FEE3F0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24CC6F57"/>
    <w:multiLevelType w:val="hybridMultilevel"/>
    <w:tmpl w:val="7C18391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26B51CCA"/>
    <w:multiLevelType w:val="hybridMultilevel"/>
    <w:tmpl w:val="1068A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151934"/>
    <w:multiLevelType w:val="hybridMultilevel"/>
    <w:tmpl w:val="3A8ECE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27F94579"/>
    <w:multiLevelType w:val="hybridMultilevel"/>
    <w:tmpl w:val="D812C9C0"/>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6" w15:restartNumberingAfterBreak="0">
    <w:nsid w:val="2AA4016F"/>
    <w:multiLevelType w:val="hybridMultilevel"/>
    <w:tmpl w:val="37B68F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F72E17"/>
    <w:multiLevelType w:val="hybridMultilevel"/>
    <w:tmpl w:val="E16690F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2DF6637F"/>
    <w:multiLevelType w:val="hybridMultilevel"/>
    <w:tmpl w:val="1D162A0A"/>
    <w:lvl w:ilvl="0" w:tplc="17B6078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0918BC"/>
    <w:multiLevelType w:val="hybridMultilevel"/>
    <w:tmpl w:val="301AC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A62C0A"/>
    <w:multiLevelType w:val="hybridMultilevel"/>
    <w:tmpl w:val="8E2C9D0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3AEA760A"/>
    <w:multiLevelType w:val="hybridMultilevel"/>
    <w:tmpl w:val="5EDCB6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405077AF"/>
    <w:multiLevelType w:val="hybridMultilevel"/>
    <w:tmpl w:val="9A4030A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410A5AD6"/>
    <w:multiLevelType w:val="hybridMultilevel"/>
    <w:tmpl w:val="15D25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927EDA"/>
    <w:multiLevelType w:val="hybridMultilevel"/>
    <w:tmpl w:val="DF4A96C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499466E6"/>
    <w:multiLevelType w:val="hybridMultilevel"/>
    <w:tmpl w:val="55D8B5EE"/>
    <w:lvl w:ilvl="0" w:tplc="04090005">
      <w:start w:val="1"/>
      <w:numFmt w:val="bullet"/>
      <w:lvlText w:val=""/>
      <w:lvlJc w:val="left"/>
      <w:pPr>
        <w:ind w:left="1080" w:hanging="360"/>
      </w:pPr>
      <w:rPr>
        <w:rFonts w:ascii="Wingdings" w:hAnsi="Wingdings" w:hint="default"/>
      </w:rPr>
    </w:lvl>
    <w:lvl w:ilvl="1" w:tplc="02BA16D6">
      <w:numFmt w:val="bullet"/>
      <w:lvlText w:val="•"/>
      <w:lvlJc w:val="left"/>
      <w:pPr>
        <w:ind w:left="1800" w:hanging="36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CBE5899"/>
    <w:multiLevelType w:val="hybridMultilevel"/>
    <w:tmpl w:val="79AAF5B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4D017442"/>
    <w:multiLevelType w:val="hybridMultilevel"/>
    <w:tmpl w:val="D04EE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E27F34"/>
    <w:multiLevelType w:val="hybridMultilevel"/>
    <w:tmpl w:val="8F4274C8"/>
    <w:lvl w:ilvl="0" w:tplc="1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586B45BA"/>
    <w:multiLevelType w:val="hybridMultilevel"/>
    <w:tmpl w:val="3C1ED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9A33DF"/>
    <w:multiLevelType w:val="hybridMultilevel"/>
    <w:tmpl w:val="6B24A97E"/>
    <w:lvl w:ilvl="0" w:tplc="0409000F">
      <w:start w:val="1"/>
      <w:numFmt w:val="decimal"/>
      <w:lvlText w:val="%1."/>
      <w:lvlJc w:val="left"/>
      <w:pPr>
        <w:ind w:left="1080" w:hanging="360"/>
      </w:pPr>
      <w:rPr>
        <w:rFonts w:hint="default"/>
      </w:rPr>
    </w:lvl>
    <w:lvl w:ilvl="1" w:tplc="02BA16D6">
      <w:numFmt w:val="bullet"/>
      <w:lvlText w:val="•"/>
      <w:lvlJc w:val="left"/>
      <w:pPr>
        <w:ind w:left="1800" w:hanging="36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B870448"/>
    <w:multiLevelType w:val="hybridMultilevel"/>
    <w:tmpl w:val="C94058C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5DEE3F0B"/>
    <w:multiLevelType w:val="hybridMultilevel"/>
    <w:tmpl w:val="7A3CB37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3" w15:restartNumberingAfterBreak="0">
    <w:nsid w:val="5E553A4C"/>
    <w:multiLevelType w:val="hybridMultilevel"/>
    <w:tmpl w:val="229E9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E42C1B"/>
    <w:multiLevelType w:val="hybridMultilevel"/>
    <w:tmpl w:val="7E9204F4"/>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5" w15:restartNumberingAfterBreak="0">
    <w:nsid w:val="61387F67"/>
    <w:multiLevelType w:val="hybridMultilevel"/>
    <w:tmpl w:val="D668CBF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61AF2FFF"/>
    <w:multiLevelType w:val="hybridMultilevel"/>
    <w:tmpl w:val="050AA5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7" w15:restartNumberingAfterBreak="0">
    <w:nsid w:val="61ED0195"/>
    <w:multiLevelType w:val="hybridMultilevel"/>
    <w:tmpl w:val="F814E39C"/>
    <w:lvl w:ilvl="0" w:tplc="1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8" w15:restartNumberingAfterBreak="0">
    <w:nsid w:val="634A54F5"/>
    <w:multiLevelType w:val="hybridMultilevel"/>
    <w:tmpl w:val="04847E1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9" w15:restartNumberingAfterBreak="0">
    <w:nsid w:val="65292D19"/>
    <w:multiLevelType w:val="hybridMultilevel"/>
    <w:tmpl w:val="1CBA56F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0" w15:restartNumberingAfterBreak="0">
    <w:nsid w:val="65FE1486"/>
    <w:multiLevelType w:val="hybridMultilevel"/>
    <w:tmpl w:val="FB848E4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1" w15:restartNumberingAfterBreak="0">
    <w:nsid w:val="676026A8"/>
    <w:multiLevelType w:val="hybridMultilevel"/>
    <w:tmpl w:val="C80C0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0D15C6"/>
    <w:multiLevelType w:val="hybridMultilevel"/>
    <w:tmpl w:val="ED1C078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3" w15:restartNumberingAfterBreak="0">
    <w:nsid w:val="69A23B20"/>
    <w:multiLevelType w:val="hybridMultilevel"/>
    <w:tmpl w:val="464C2F2A"/>
    <w:lvl w:ilvl="0" w:tplc="EF16C4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0541827"/>
    <w:multiLevelType w:val="hybridMultilevel"/>
    <w:tmpl w:val="7BDAE3B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5" w15:restartNumberingAfterBreak="0">
    <w:nsid w:val="752735AB"/>
    <w:multiLevelType w:val="hybridMultilevel"/>
    <w:tmpl w:val="378E8D0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6" w15:restartNumberingAfterBreak="0">
    <w:nsid w:val="76F4441E"/>
    <w:multiLevelType w:val="hybridMultilevel"/>
    <w:tmpl w:val="D5744B20"/>
    <w:lvl w:ilvl="0" w:tplc="0409001B">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D06152E"/>
    <w:multiLevelType w:val="hybridMultilevel"/>
    <w:tmpl w:val="8910957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0"/>
  </w:num>
  <w:num w:numId="2">
    <w:abstractNumId w:val="37"/>
  </w:num>
  <w:num w:numId="3">
    <w:abstractNumId w:val="24"/>
  </w:num>
  <w:num w:numId="4">
    <w:abstractNumId w:val="38"/>
  </w:num>
  <w:num w:numId="5">
    <w:abstractNumId w:val="26"/>
  </w:num>
  <w:num w:numId="6">
    <w:abstractNumId w:val="29"/>
  </w:num>
  <w:num w:numId="7">
    <w:abstractNumId w:val="28"/>
  </w:num>
  <w:num w:numId="8">
    <w:abstractNumId w:val="3"/>
  </w:num>
  <w:num w:numId="9">
    <w:abstractNumId w:val="17"/>
  </w:num>
  <w:num w:numId="10">
    <w:abstractNumId w:val="13"/>
  </w:num>
  <w:num w:numId="11">
    <w:abstractNumId w:val="19"/>
  </w:num>
  <w:num w:numId="12">
    <w:abstractNumId w:val="42"/>
  </w:num>
  <w:num w:numId="13">
    <w:abstractNumId w:val="14"/>
  </w:num>
  <w:num w:numId="14">
    <w:abstractNumId w:val="27"/>
  </w:num>
  <w:num w:numId="15">
    <w:abstractNumId w:val="9"/>
  </w:num>
  <w:num w:numId="16">
    <w:abstractNumId w:val="8"/>
  </w:num>
  <w:num w:numId="17">
    <w:abstractNumId w:val="16"/>
  </w:num>
  <w:num w:numId="18">
    <w:abstractNumId w:val="25"/>
  </w:num>
  <w:num w:numId="19">
    <w:abstractNumId w:val="30"/>
  </w:num>
  <w:num w:numId="20">
    <w:abstractNumId w:val="35"/>
  </w:num>
  <w:num w:numId="21">
    <w:abstractNumId w:val="44"/>
  </w:num>
  <w:num w:numId="22">
    <w:abstractNumId w:val="47"/>
  </w:num>
  <w:num w:numId="23">
    <w:abstractNumId w:val="34"/>
  </w:num>
  <w:num w:numId="24">
    <w:abstractNumId w:val="15"/>
  </w:num>
  <w:num w:numId="25">
    <w:abstractNumId w:val="11"/>
  </w:num>
  <w:num w:numId="26">
    <w:abstractNumId w:val="45"/>
  </w:num>
  <w:num w:numId="27">
    <w:abstractNumId w:val="0"/>
  </w:num>
  <w:num w:numId="28">
    <w:abstractNumId w:val="39"/>
  </w:num>
  <w:num w:numId="29">
    <w:abstractNumId w:val="7"/>
  </w:num>
  <w:num w:numId="30">
    <w:abstractNumId w:val="21"/>
  </w:num>
  <w:num w:numId="31">
    <w:abstractNumId w:val="5"/>
  </w:num>
  <w:num w:numId="32">
    <w:abstractNumId w:val="41"/>
  </w:num>
  <w:num w:numId="33">
    <w:abstractNumId w:val="46"/>
  </w:num>
  <w:num w:numId="34">
    <w:abstractNumId w:val="12"/>
  </w:num>
  <w:num w:numId="35">
    <w:abstractNumId w:val="1"/>
  </w:num>
  <w:num w:numId="36">
    <w:abstractNumId w:val="6"/>
  </w:num>
  <w:num w:numId="37">
    <w:abstractNumId w:val="31"/>
  </w:num>
  <w:num w:numId="38">
    <w:abstractNumId w:val="22"/>
  </w:num>
  <w:num w:numId="39">
    <w:abstractNumId w:val="20"/>
  </w:num>
  <w:num w:numId="40">
    <w:abstractNumId w:val="2"/>
  </w:num>
  <w:num w:numId="41">
    <w:abstractNumId w:val="23"/>
  </w:num>
  <w:num w:numId="42">
    <w:abstractNumId w:val="18"/>
  </w:num>
  <w:num w:numId="43">
    <w:abstractNumId w:val="40"/>
  </w:num>
  <w:num w:numId="44">
    <w:abstractNumId w:val="36"/>
  </w:num>
  <w:num w:numId="45">
    <w:abstractNumId w:val="33"/>
  </w:num>
  <w:num w:numId="46">
    <w:abstractNumId w:val="43"/>
  </w:num>
  <w:num w:numId="47">
    <w:abstractNumId w:val="32"/>
  </w:num>
  <w:num w:numId="4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587"/>
    <w:rsid w:val="000027B9"/>
    <w:rsid w:val="00014BE3"/>
    <w:rsid w:val="000165D9"/>
    <w:rsid w:val="000208E4"/>
    <w:rsid w:val="00021EA2"/>
    <w:rsid w:val="000345F6"/>
    <w:rsid w:val="000444F6"/>
    <w:rsid w:val="00046A17"/>
    <w:rsid w:val="0005055D"/>
    <w:rsid w:val="00051A89"/>
    <w:rsid w:val="000567F7"/>
    <w:rsid w:val="00061427"/>
    <w:rsid w:val="00062523"/>
    <w:rsid w:val="00072FA3"/>
    <w:rsid w:val="000811B2"/>
    <w:rsid w:val="00090FFE"/>
    <w:rsid w:val="00093AFF"/>
    <w:rsid w:val="000A2A31"/>
    <w:rsid w:val="000A319C"/>
    <w:rsid w:val="000A3FA5"/>
    <w:rsid w:val="000B484E"/>
    <w:rsid w:val="000B664E"/>
    <w:rsid w:val="000D15E4"/>
    <w:rsid w:val="000D49AB"/>
    <w:rsid w:val="000E05A6"/>
    <w:rsid w:val="000E1A89"/>
    <w:rsid w:val="000E2B87"/>
    <w:rsid w:val="000E4B29"/>
    <w:rsid w:val="000E65D8"/>
    <w:rsid w:val="000F3496"/>
    <w:rsid w:val="000F5C3D"/>
    <w:rsid w:val="000F65EC"/>
    <w:rsid w:val="000F6C7D"/>
    <w:rsid w:val="00101D37"/>
    <w:rsid w:val="0010465C"/>
    <w:rsid w:val="0011195D"/>
    <w:rsid w:val="001179CB"/>
    <w:rsid w:val="00140C09"/>
    <w:rsid w:val="00162095"/>
    <w:rsid w:val="00173C09"/>
    <w:rsid w:val="00183AC4"/>
    <w:rsid w:val="0018746C"/>
    <w:rsid w:val="00196931"/>
    <w:rsid w:val="001A2AB9"/>
    <w:rsid w:val="001A56D4"/>
    <w:rsid w:val="001B15F0"/>
    <w:rsid w:val="001B2A1F"/>
    <w:rsid w:val="001B3BA7"/>
    <w:rsid w:val="001B6F9A"/>
    <w:rsid w:val="001C037D"/>
    <w:rsid w:val="001C2CEC"/>
    <w:rsid w:val="001F0DE7"/>
    <w:rsid w:val="001F6095"/>
    <w:rsid w:val="001F6409"/>
    <w:rsid w:val="001F7017"/>
    <w:rsid w:val="00201211"/>
    <w:rsid w:val="0020517E"/>
    <w:rsid w:val="00217B83"/>
    <w:rsid w:val="00220445"/>
    <w:rsid w:val="00220C3B"/>
    <w:rsid w:val="0023536B"/>
    <w:rsid w:val="0023722C"/>
    <w:rsid w:val="00240C82"/>
    <w:rsid w:val="00245DEA"/>
    <w:rsid w:val="002472A6"/>
    <w:rsid w:val="00250B19"/>
    <w:rsid w:val="0026282A"/>
    <w:rsid w:val="002777EA"/>
    <w:rsid w:val="00280E80"/>
    <w:rsid w:val="00285361"/>
    <w:rsid w:val="0028637F"/>
    <w:rsid w:val="00286B8E"/>
    <w:rsid w:val="00294AF4"/>
    <w:rsid w:val="00294E8B"/>
    <w:rsid w:val="00296406"/>
    <w:rsid w:val="00296C95"/>
    <w:rsid w:val="0029768C"/>
    <w:rsid w:val="002B2168"/>
    <w:rsid w:val="002B5982"/>
    <w:rsid w:val="002D0D1E"/>
    <w:rsid w:val="002D13F7"/>
    <w:rsid w:val="002D2169"/>
    <w:rsid w:val="002D23FF"/>
    <w:rsid w:val="002D2C02"/>
    <w:rsid w:val="002D49BF"/>
    <w:rsid w:val="002E43B6"/>
    <w:rsid w:val="002F459A"/>
    <w:rsid w:val="002F4A0A"/>
    <w:rsid w:val="002F6DB3"/>
    <w:rsid w:val="00306754"/>
    <w:rsid w:val="0030764F"/>
    <w:rsid w:val="00317684"/>
    <w:rsid w:val="00327D92"/>
    <w:rsid w:val="00347F83"/>
    <w:rsid w:val="00352B52"/>
    <w:rsid w:val="003550E9"/>
    <w:rsid w:val="003555C6"/>
    <w:rsid w:val="00361661"/>
    <w:rsid w:val="00361B90"/>
    <w:rsid w:val="0036672F"/>
    <w:rsid w:val="003749AB"/>
    <w:rsid w:val="00384690"/>
    <w:rsid w:val="003903B4"/>
    <w:rsid w:val="00391065"/>
    <w:rsid w:val="0039221C"/>
    <w:rsid w:val="003A1CCC"/>
    <w:rsid w:val="003A280E"/>
    <w:rsid w:val="003A576D"/>
    <w:rsid w:val="003A68D2"/>
    <w:rsid w:val="003B5385"/>
    <w:rsid w:val="003B5F9A"/>
    <w:rsid w:val="003C0692"/>
    <w:rsid w:val="003C4DFD"/>
    <w:rsid w:val="003D04C3"/>
    <w:rsid w:val="003D119B"/>
    <w:rsid w:val="003D4899"/>
    <w:rsid w:val="003E41DF"/>
    <w:rsid w:val="003E7AD8"/>
    <w:rsid w:val="003F21C7"/>
    <w:rsid w:val="003F5602"/>
    <w:rsid w:val="00402BEE"/>
    <w:rsid w:val="00402DA5"/>
    <w:rsid w:val="00403C4D"/>
    <w:rsid w:val="00405796"/>
    <w:rsid w:val="00411D42"/>
    <w:rsid w:val="004130AE"/>
    <w:rsid w:val="004138E7"/>
    <w:rsid w:val="00420B14"/>
    <w:rsid w:val="00420D3F"/>
    <w:rsid w:val="00420E4C"/>
    <w:rsid w:val="00422058"/>
    <w:rsid w:val="004263A9"/>
    <w:rsid w:val="004513F7"/>
    <w:rsid w:val="004552B2"/>
    <w:rsid w:val="00455587"/>
    <w:rsid w:val="00455B0A"/>
    <w:rsid w:val="004615E6"/>
    <w:rsid w:val="004616F1"/>
    <w:rsid w:val="00462179"/>
    <w:rsid w:val="004650A4"/>
    <w:rsid w:val="00466590"/>
    <w:rsid w:val="004A039B"/>
    <w:rsid w:val="004A24E1"/>
    <w:rsid w:val="004A2DC7"/>
    <w:rsid w:val="004A3D4A"/>
    <w:rsid w:val="004B7A0C"/>
    <w:rsid w:val="004C06A5"/>
    <w:rsid w:val="004D1053"/>
    <w:rsid w:val="004D49D4"/>
    <w:rsid w:val="005066C8"/>
    <w:rsid w:val="00506F3E"/>
    <w:rsid w:val="00513908"/>
    <w:rsid w:val="00531EC7"/>
    <w:rsid w:val="00534BB6"/>
    <w:rsid w:val="005358D3"/>
    <w:rsid w:val="00536C78"/>
    <w:rsid w:val="00537D8E"/>
    <w:rsid w:val="005429E3"/>
    <w:rsid w:val="00552EEB"/>
    <w:rsid w:val="00554BDB"/>
    <w:rsid w:val="00561A0C"/>
    <w:rsid w:val="005731C9"/>
    <w:rsid w:val="00575ED5"/>
    <w:rsid w:val="00585157"/>
    <w:rsid w:val="00587219"/>
    <w:rsid w:val="005A1288"/>
    <w:rsid w:val="005A7674"/>
    <w:rsid w:val="005C1F8F"/>
    <w:rsid w:val="005C3642"/>
    <w:rsid w:val="005C4E9C"/>
    <w:rsid w:val="005C5062"/>
    <w:rsid w:val="005D2EF8"/>
    <w:rsid w:val="005D3A4D"/>
    <w:rsid w:val="005D5216"/>
    <w:rsid w:val="005E70EC"/>
    <w:rsid w:val="005E7C52"/>
    <w:rsid w:val="005F0685"/>
    <w:rsid w:val="005F0908"/>
    <w:rsid w:val="005F4597"/>
    <w:rsid w:val="005F5755"/>
    <w:rsid w:val="00600614"/>
    <w:rsid w:val="00602B2F"/>
    <w:rsid w:val="00602B79"/>
    <w:rsid w:val="006031BC"/>
    <w:rsid w:val="00607BDB"/>
    <w:rsid w:val="006110B9"/>
    <w:rsid w:val="006163BB"/>
    <w:rsid w:val="00624B01"/>
    <w:rsid w:val="00634932"/>
    <w:rsid w:val="00640650"/>
    <w:rsid w:val="00643988"/>
    <w:rsid w:val="00644422"/>
    <w:rsid w:val="00646358"/>
    <w:rsid w:val="006600EB"/>
    <w:rsid w:val="00671627"/>
    <w:rsid w:val="00672449"/>
    <w:rsid w:val="006802FA"/>
    <w:rsid w:val="00682D4C"/>
    <w:rsid w:val="00691572"/>
    <w:rsid w:val="006A1117"/>
    <w:rsid w:val="006A7D2C"/>
    <w:rsid w:val="006B262D"/>
    <w:rsid w:val="006C3333"/>
    <w:rsid w:val="006D38B2"/>
    <w:rsid w:val="006E0D45"/>
    <w:rsid w:val="006E4A7E"/>
    <w:rsid w:val="006F04AE"/>
    <w:rsid w:val="006F0AA4"/>
    <w:rsid w:val="006F2C3E"/>
    <w:rsid w:val="006F7366"/>
    <w:rsid w:val="00705E84"/>
    <w:rsid w:val="00712183"/>
    <w:rsid w:val="007161F0"/>
    <w:rsid w:val="007225CA"/>
    <w:rsid w:val="007230F2"/>
    <w:rsid w:val="0073577D"/>
    <w:rsid w:val="007370F0"/>
    <w:rsid w:val="0074345E"/>
    <w:rsid w:val="00754C01"/>
    <w:rsid w:val="007655E8"/>
    <w:rsid w:val="00776096"/>
    <w:rsid w:val="00777324"/>
    <w:rsid w:val="00787256"/>
    <w:rsid w:val="00793CBD"/>
    <w:rsid w:val="007953DC"/>
    <w:rsid w:val="00796592"/>
    <w:rsid w:val="007A6CC3"/>
    <w:rsid w:val="007B7BD4"/>
    <w:rsid w:val="007C13EB"/>
    <w:rsid w:val="007C4540"/>
    <w:rsid w:val="007C696D"/>
    <w:rsid w:val="007C6BF2"/>
    <w:rsid w:val="007D35E8"/>
    <w:rsid w:val="007D6DA8"/>
    <w:rsid w:val="007F78C2"/>
    <w:rsid w:val="008051B9"/>
    <w:rsid w:val="008125A9"/>
    <w:rsid w:val="00815836"/>
    <w:rsid w:val="00831238"/>
    <w:rsid w:val="00836310"/>
    <w:rsid w:val="008418AF"/>
    <w:rsid w:val="0085102B"/>
    <w:rsid w:val="0085174E"/>
    <w:rsid w:val="008522E0"/>
    <w:rsid w:val="00864363"/>
    <w:rsid w:val="0088740C"/>
    <w:rsid w:val="0089032B"/>
    <w:rsid w:val="00896B5F"/>
    <w:rsid w:val="008A7A23"/>
    <w:rsid w:val="008A7C28"/>
    <w:rsid w:val="008C2D10"/>
    <w:rsid w:val="008C5E2B"/>
    <w:rsid w:val="008D56B5"/>
    <w:rsid w:val="008D6ACA"/>
    <w:rsid w:val="008E5802"/>
    <w:rsid w:val="00904233"/>
    <w:rsid w:val="00905E82"/>
    <w:rsid w:val="00907E64"/>
    <w:rsid w:val="00911E45"/>
    <w:rsid w:val="0091450C"/>
    <w:rsid w:val="00916FDE"/>
    <w:rsid w:val="00922B99"/>
    <w:rsid w:val="00925A7B"/>
    <w:rsid w:val="009271CD"/>
    <w:rsid w:val="009300EF"/>
    <w:rsid w:val="00932721"/>
    <w:rsid w:val="00935AA1"/>
    <w:rsid w:val="0093645C"/>
    <w:rsid w:val="00944B0D"/>
    <w:rsid w:val="00957445"/>
    <w:rsid w:val="00960A3D"/>
    <w:rsid w:val="00961197"/>
    <w:rsid w:val="00964A13"/>
    <w:rsid w:val="00967F30"/>
    <w:rsid w:val="0097166F"/>
    <w:rsid w:val="0098057A"/>
    <w:rsid w:val="009813A9"/>
    <w:rsid w:val="00981DC8"/>
    <w:rsid w:val="00991A93"/>
    <w:rsid w:val="009B334B"/>
    <w:rsid w:val="009B4B47"/>
    <w:rsid w:val="009C1CC6"/>
    <w:rsid w:val="009C5E5F"/>
    <w:rsid w:val="009C6F89"/>
    <w:rsid w:val="009D026D"/>
    <w:rsid w:val="009D4818"/>
    <w:rsid w:val="009E0113"/>
    <w:rsid w:val="009E314C"/>
    <w:rsid w:val="009F0CD8"/>
    <w:rsid w:val="009F39D2"/>
    <w:rsid w:val="00A02596"/>
    <w:rsid w:val="00A207DB"/>
    <w:rsid w:val="00A20839"/>
    <w:rsid w:val="00A21673"/>
    <w:rsid w:val="00A24980"/>
    <w:rsid w:val="00A34648"/>
    <w:rsid w:val="00A41A05"/>
    <w:rsid w:val="00A42B33"/>
    <w:rsid w:val="00A46699"/>
    <w:rsid w:val="00A55850"/>
    <w:rsid w:val="00A652B5"/>
    <w:rsid w:val="00A65E36"/>
    <w:rsid w:val="00A70C6C"/>
    <w:rsid w:val="00A960A6"/>
    <w:rsid w:val="00A971EA"/>
    <w:rsid w:val="00AA2596"/>
    <w:rsid w:val="00AB0012"/>
    <w:rsid w:val="00AB74E8"/>
    <w:rsid w:val="00AC63CD"/>
    <w:rsid w:val="00AD1947"/>
    <w:rsid w:val="00AD4112"/>
    <w:rsid w:val="00AD488E"/>
    <w:rsid w:val="00AD6DAD"/>
    <w:rsid w:val="00AE2927"/>
    <w:rsid w:val="00AE6C81"/>
    <w:rsid w:val="00AF0F50"/>
    <w:rsid w:val="00AF3AC5"/>
    <w:rsid w:val="00B00BF6"/>
    <w:rsid w:val="00B04B20"/>
    <w:rsid w:val="00B11AC2"/>
    <w:rsid w:val="00B17E66"/>
    <w:rsid w:val="00B22683"/>
    <w:rsid w:val="00B22E10"/>
    <w:rsid w:val="00B24CCD"/>
    <w:rsid w:val="00B33AD1"/>
    <w:rsid w:val="00B33DC8"/>
    <w:rsid w:val="00B35FB4"/>
    <w:rsid w:val="00B37BE9"/>
    <w:rsid w:val="00B52069"/>
    <w:rsid w:val="00B57798"/>
    <w:rsid w:val="00B81276"/>
    <w:rsid w:val="00B81D0F"/>
    <w:rsid w:val="00B90DF2"/>
    <w:rsid w:val="00B93E73"/>
    <w:rsid w:val="00B96C00"/>
    <w:rsid w:val="00B97B4E"/>
    <w:rsid w:val="00BA00FA"/>
    <w:rsid w:val="00BA1F7A"/>
    <w:rsid w:val="00BA3285"/>
    <w:rsid w:val="00BA4860"/>
    <w:rsid w:val="00BB2DD4"/>
    <w:rsid w:val="00BB6FF5"/>
    <w:rsid w:val="00BB705E"/>
    <w:rsid w:val="00BC2180"/>
    <w:rsid w:val="00BC249F"/>
    <w:rsid w:val="00BC5324"/>
    <w:rsid w:val="00BC56ED"/>
    <w:rsid w:val="00BD08F1"/>
    <w:rsid w:val="00BD1844"/>
    <w:rsid w:val="00BD3778"/>
    <w:rsid w:val="00BD6D30"/>
    <w:rsid w:val="00BE40AB"/>
    <w:rsid w:val="00BF78D4"/>
    <w:rsid w:val="00C103B0"/>
    <w:rsid w:val="00C14BF6"/>
    <w:rsid w:val="00C16093"/>
    <w:rsid w:val="00C21ACB"/>
    <w:rsid w:val="00C21BD6"/>
    <w:rsid w:val="00C228D6"/>
    <w:rsid w:val="00C241A3"/>
    <w:rsid w:val="00C33ACB"/>
    <w:rsid w:val="00C3489A"/>
    <w:rsid w:val="00C40A69"/>
    <w:rsid w:val="00C41CEF"/>
    <w:rsid w:val="00C47818"/>
    <w:rsid w:val="00C50859"/>
    <w:rsid w:val="00C52F6E"/>
    <w:rsid w:val="00C53CDE"/>
    <w:rsid w:val="00C6319C"/>
    <w:rsid w:val="00C631B6"/>
    <w:rsid w:val="00C707DC"/>
    <w:rsid w:val="00C70D13"/>
    <w:rsid w:val="00C82CD8"/>
    <w:rsid w:val="00C86755"/>
    <w:rsid w:val="00C87D10"/>
    <w:rsid w:val="00C96EA6"/>
    <w:rsid w:val="00CA031F"/>
    <w:rsid w:val="00CA3912"/>
    <w:rsid w:val="00CA7431"/>
    <w:rsid w:val="00CB773B"/>
    <w:rsid w:val="00CC073F"/>
    <w:rsid w:val="00CC19D4"/>
    <w:rsid w:val="00CC4954"/>
    <w:rsid w:val="00CC6958"/>
    <w:rsid w:val="00CD294D"/>
    <w:rsid w:val="00CD3122"/>
    <w:rsid w:val="00CD4970"/>
    <w:rsid w:val="00CD5C27"/>
    <w:rsid w:val="00CD6965"/>
    <w:rsid w:val="00CE1A82"/>
    <w:rsid w:val="00D11952"/>
    <w:rsid w:val="00D138D5"/>
    <w:rsid w:val="00D149DE"/>
    <w:rsid w:val="00D30722"/>
    <w:rsid w:val="00D31861"/>
    <w:rsid w:val="00D33362"/>
    <w:rsid w:val="00D37A87"/>
    <w:rsid w:val="00D53653"/>
    <w:rsid w:val="00D55025"/>
    <w:rsid w:val="00D600F0"/>
    <w:rsid w:val="00D61A48"/>
    <w:rsid w:val="00D62CB0"/>
    <w:rsid w:val="00D6486D"/>
    <w:rsid w:val="00D7343F"/>
    <w:rsid w:val="00D73943"/>
    <w:rsid w:val="00D7518D"/>
    <w:rsid w:val="00D759F3"/>
    <w:rsid w:val="00D83107"/>
    <w:rsid w:val="00D86977"/>
    <w:rsid w:val="00D931EE"/>
    <w:rsid w:val="00D96719"/>
    <w:rsid w:val="00DA18D9"/>
    <w:rsid w:val="00DA6CD1"/>
    <w:rsid w:val="00DC1452"/>
    <w:rsid w:val="00DD5BE6"/>
    <w:rsid w:val="00DD76E0"/>
    <w:rsid w:val="00DE5B29"/>
    <w:rsid w:val="00DF4904"/>
    <w:rsid w:val="00E00979"/>
    <w:rsid w:val="00E06CCB"/>
    <w:rsid w:val="00E1121A"/>
    <w:rsid w:val="00E13760"/>
    <w:rsid w:val="00E23642"/>
    <w:rsid w:val="00E366CF"/>
    <w:rsid w:val="00E50F94"/>
    <w:rsid w:val="00E56A82"/>
    <w:rsid w:val="00E64080"/>
    <w:rsid w:val="00E64782"/>
    <w:rsid w:val="00E67F71"/>
    <w:rsid w:val="00E810D9"/>
    <w:rsid w:val="00E87088"/>
    <w:rsid w:val="00E94E8A"/>
    <w:rsid w:val="00E95C93"/>
    <w:rsid w:val="00EA429C"/>
    <w:rsid w:val="00EA595E"/>
    <w:rsid w:val="00EA6786"/>
    <w:rsid w:val="00EB3970"/>
    <w:rsid w:val="00EB5852"/>
    <w:rsid w:val="00ED2824"/>
    <w:rsid w:val="00ED3EA0"/>
    <w:rsid w:val="00ED5369"/>
    <w:rsid w:val="00EE1802"/>
    <w:rsid w:val="00EE2117"/>
    <w:rsid w:val="00EE273A"/>
    <w:rsid w:val="00EE637D"/>
    <w:rsid w:val="00EF798A"/>
    <w:rsid w:val="00F01612"/>
    <w:rsid w:val="00F11F9F"/>
    <w:rsid w:val="00F133AD"/>
    <w:rsid w:val="00F16EF2"/>
    <w:rsid w:val="00F214DD"/>
    <w:rsid w:val="00F40F38"/>
    <w:rsid w:val="00F41519"/>
    <w:rsid w:val="00F4269A"/>
    <w:rsid w:val="00F474F0"/>
    <w:rsid w:val="00F54E3F"/>
    <w:rsid w:val="00F60E8E"/>
    <w:rsid w:val="00F62D65"/>
    <w:rsid w:val="00F6462D"/>
    <w:rsid w:val="00F66A66"/>
    <w:rsid w:val="00F70FFC"/>
    <w:rsid w:val="00F8223B"/>
    <w:rsid w:val="00F84109"/>
    <w:rsid w:val="00F85A36"/>
    <w:rsid w:val="00FA0088"/>
    <w:rsid w:val="00FA3DA8"/>
    <w:rsid w:val="00FA4C3F"/>
    <w:rsid w:val="00FB13B4"/>
    <w:rsid w:val="00FB2E30"/>
    <w:rsid w:val="00FB46E0"/>
    <w:rsid w:val="00FB738E"/>
    <w:rsid w:val="00FC0813"/>
    <w:rsid w:val="00FC3D9E"/>
    <w:rsid w:val="00FC499B"/>
    <w:rsid w:val="00FD57FB"/>
    <w:rsid w:val="00FE5196"/>
    <w:rsid w:val="00FE6B9B"/>
    <w:rsid w:val="00FF21D2"/>
    <w:rsid w:val="00FF6E3D"/>
    <w:rsid w:val="00FF7D9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5D654"/>
  <w15:chartTrackingRefBased/>
  <w15:docId w15:val="{4BF7FB51-6CBB-6C41-B25F-07F0126F9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E8A"/>
    <w:rPr>
      <w:rFonts w:ascii="Times New Roman" w:eastAsia="Times New Roman" w:hAnsi="Times New Roman" w:cs="Times New Roman"/>
      <w:lang w:eastAsia="es-ES_tradnl"/>
    </w:rPr>
  </w:style>
  <w:style w:type="paragraph" w:styleId="Ttulo1">
    <w:name w:val="heading 1"/>
    <w:basedOn w:val="Normal"/>
    <w:link w:val="Ttulo1Car"/>
    <w:uiPriority w:val="9"/>
    <w:qFormat/>
    <w:rsid w:val="005D2EF8"/>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D62CB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4C06A5"/>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55587"/>
    <w:rPr>
      <w:color w:val="0000FF"/>
      <w:u w:val="single"/>
    </w:rPr>
  </w:style>
  <w:style w:type="table" w:styleId="Tablaconcuadrcula">
    <w:name w:val="Table Grid"/>
    <w:basedOn w:val="Tablanormal"/>
    <w:uiPriority w:val="39"/>
    <w:rsid w:val="005D2EF8"/>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5D2EF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tulo1Car">
    <w:name w:val="Título 1 Car"/>
    <w:basedOn w:val="Fuentedeprrafopredeter"/>
    <w:link w:val="Ttulo1"/>
    <w:uiPriority w:val="9"/>
    <w:rsid w:val="005D2EF8"/>
    <w:rPr>
      <w:rFonts w:ascii="Times New Roman" w:eastAsia="Times New Roman" w:hAnsi="Times New Roman" w:cs="Times New Roman"/>
      <w:b/>
      <w:bCs/>
      <w:kern w:val="36"/>
      <w:sz w:val="48"/>
      <w:szCs w:val="48"/>
      <w:lang w:eastAsia="es-ES_tradnl"/>
    </w:rPr>
  </w:style>
  <w:style w:type="character" w:customStyle="1" w:styleId="Mencinsinresolver1">
    <w:name w:val="Mención sin resolver1"/>
    <w:basedOn w:val="Fuentedeprrafopredeter"/>
    <w:uiPriority w:val="99"/>
    <w:semiHidden/>
    <w:unhideWhenUsed/>
    <w:rsid w:val="00981DC8"/>
    <w:rPr>
      <w:color w:val="605E5C"/>
      <w:shd w:val="clear" w:color="auto" w:fill="E1DFDD"/>
    </w:rPr>
  </w:style>
  <w:style w:type="character" w:styleId="nfasis">
    <w:name w:val="Emphasis"/>
    <w:basedOn w:val="Fuentedeprrafopredeter"/>
    <w:uiPriority w:val="20"/>
    <w:qFormat/>
    <w:rsid w:val="00944B0D"/>
    <w:rPr>
      <w:i/>
      <w:iCs/>
    </w:rPr>
  </w:style>
  <w:style w:type="paragraph" w:styleId="Textodeglobo">
    <w:name w:val="Balloon Text"/>
    <w:basedOn w:val="Normal"/>
    <w:link w:val="TextodegloboCar"/>
    <w:uiPriority w:val="99"/>
    <w:semiHidden/>
    <w:unhideWhenUsed/>
    <w:rsid w:val="00C707DC"/>
    <w:rPr>
      <w:sz w:val="18"/>
      <w:szCs w:val="18"/>
    </w:rPr>
  </w:style>
  <w:style w:type="character" w:customStyle="1" w:styleId="TextodegloboCar">
    <w:name w:val="Texto de globo Car"/>
    <w:basedOn w:val="Fuentedeprrafopredeter"/>
    <w:link w:val="Textodeglobo"/>
    <w:uiPriority w:val="99"/>
    <w:semiHidden/>
    <w:rsid w:val="00C707DC"/>
    <w:rPr>
      <w:rFonts w:ascii="Times New Roman" w:eastAsia="Times New Roman" w:hAnsi="Times New Roman" w:cs="Times New Roman"/>
      <w:sz w:val="18"/>
      <w:szCs w:val="18"/>
      <w:lang w:eastAsia="es-ES_tradnl"/>
    </w:rPr>
  </w:style>
  <w:style w:type="character" w:customStyle="1" w:styleId="pg-1ff2">
    <w:name w:val="pg-1ff2"/>
    <w:basedOn w:val="Fuentedeprrafopredeter"/>
    <w:rsid w:val="00776096"/>
  </w:style>
  <w:style w:type="character" w:customStyle="1" w:styleId="search-custom">
    <w:name w:val="search-custom"/>
    <w:basedOn w:val="Fuentedeprrafopredeter"/>
    <w:rsid w:val="00776096"/>
  </w:style>
  <w:style w:type="paragraph" w:styleId="NormalWeb">
    <w:name w:val="Normal (Web)"/>
    <w:basedOn w:val="Normal"/>
    <w:uiPriority w:val="99"/>
    <w:unhideWhenUsed/>
    <w:rsid w:val="00AC63CD"/>
    <w:pPr>
      <w:spacing w:before="100" w:beforeAutospacing="1" w:after="100" w:afterAutospacing="1"/>
    </w:pPr>
  </w:style>
  <w:style w:type="character" w:customStyle="1" w:styleId="enn">
    <w:name w:val="en_n"/>
    <w:basedOn w:val="Fuentedeprrafopredeter"/>
    <w:rsid w:val="00217B83"/>
  </w:style>
  <w:style w:type="character" w:customStyle="1" w:styleId="df">
    <w:name w:val="d_f"/>
    <w:basedOn w:val="Fuentedeprrafopredeter"/>
    <w:rsid w:val="00217B83"/>
  </w:style>
  <w:style w:type="character" w:customStyle="1" w:styleId="ge">
    <w:name w:val="g_e"/>
    <w:basedOn w:val="Fuentedeprrafopredeter"/>
    <w:rsid w:val="00217B83"/>
  </w:style>
  <w:style w:type="paragraph" w:customStyle="1" w:styleId="mz12ndqf">
    <w:name w:val="m_z12ndqf"/>
    <w:basedOn w:val="Normal"/>
    <w:rsid w:val="00217B83"/>
    <w:pPr>
      <w:spacing w:before="100" w:beforeAutospacing="1" w:after="100" w:afterAutospacing="1"/>
    </w:pPr>
  </w:style>
  <w:style w:type="character" w:styleId="Textoennegrita">
    <w:name w:val="Strong"/>
    <w:basedOn w:val="Fuentedeprrafopredeter"/>
    <w:uiPriority w:val="22"/>
    <w:qFormat/>
    <w:rsid w:val="00E64782"/>
    <w:rPr>
      <w:b/>
      <w:bCs/>
    </w:rPr>
  </w:style>
  <w:style w:type="character" w:customStyle="1" w:styleId="a">
    <w:name w:val="_"/>
    <w:basedOn w:val="Fuentedeprrafopredeter"/>
    <w:rsid w:val="00531EC7"/>
  </w:style>
  <w:style w:type="character" w:customStyle="1" w:styleId="normaltextrun">
    <w:name w:val="normaltextrun"/>
    <w:basedOn w:val="Fuentedeprrafopredeter"/>
    <w:rsid w:val="003B5F9A"/>
  </w:style>
  <w:style w:type="character" w:customStyle="1" w:styleId="eop">
    <w:name w:val="eop"/>
    <w:basedOn w:val="Fuentedeprrafopredeter"/>
    <w:rsid w:val="003B5F9A"/>
  </w:style>
  <w:style w:type="character" w:styleId="Refdecomentario">
    <w:name w:val="annotation reference"/>
    <w:basedOn w:val="Fuentedeprrafopredeter"/>
    <w:uiPriority w:val="99"/>
    <w:semiHidden/>
    <w:unhideWhenUsed/>
    <w:rsid w:val="003B5F9A"/>
    <w:rPr>
      <w:sz w:val="16"/>
      <w:szCs w:val="16"/>
    </w:rPr>
  </w:style>
  <w:style w:type="paragraph" w:customStyle="1" w:styleId="yiv6821632436ydpe686c639yiv4136277429msonormal">
    <w:name w:val="yiv6821632436ydpe686c639yiv4136277429msonormal"/>
    <w:basedOn w:val="Normal"/>
    <w:rsid w:val="00602B79"/>
    <w:pPr>
      <w:spacing w:before="100" w:beforeAutospacing="1" w:after="100" w:afterAutospacing="1"/>
    </w:pPr>
  </w:style>
  <w:style w:type="paragraph" w:customStyle="1" w:styleId="04xlpa">
    <w:name w:val="_04xlpa"/>
    <w:basedOn w:val="Normal"/>
    <w:rsid w:val="00B57798"/>
    <w:pPr>
      <w:spacing w:before="100" w:beforeAutospacing="1" w:after="100" w:afterAutospacing="1"/>
    </w:pPr>
    <w:rPr>
      <w:lang w:eastAsia="es-CR"/>
    </w:rPr>
  </w:style>
  <w:style w:type="character" w:customStyle="1" w:styleId="jsgrdq">
    <w:name w:val="jsgrdq"/>
    <w:basedOn w:val="Fuentedeprrafopredeter"/>
    <w:rsid w:val="00B57798"/>
  </w:style>
  <w:style w:type="paragraph" w:customStyle="1" w:styleId="yiv2969058190msonormal">
    <w:name w:val="yiv2969058190msonormal"/>
    <w:basedOn w:val="Normal"/>
    <w:rsid w:val="00585157"/>
    <w:pPr>
      <w:spacing w:before="100" w:beforeAutospacing="1" w:after="100" w:afterAutospacing="1"/>
    </w:pPr>
  </w:style>
  <w:style w:type="paragraph" w:styleId="Piedepgina">
    <w:name w:val="footer"/>
    <w:basedOn w:val="Normal"/>
    <w:link w:val="PiedepginaCar"/>
    <w:uiPriority w:val="99"/>
    <w:semiHidden/>
    <w:unhideWhenUsed/>
    <w:rsid w:val="00C50859"/>
    <w:pPr>
      <w:tabs>
        <w:tab w:val="center" w:pos="4419"/>
        <w:tab w:val="right" w:pos="8838"/>
      </w:tabs>
    </w:pPr>
  </w:style>
  <w:style w:type="character" w:customStyle="1" w:styleId="PiedepginaCar">
    <w:name w:val="Pie de página Car"/>
    <w:basedOn w:val="Fuentedeprrafopredeter"/>
    <w:link w:val="Piedepgina"/>
    <w:uiPriority w:val="99"/>
    <w:semiHidden/>
    <w:rsid w:val="00C50859"/>
    <w:rPr>
      <w:rFonts w:ascii="Times New Roman" w:eastAsia="Times New Roman" w:hAnsi="Times New Roman" w:cs="Times New Roman"/>
      <w:lang w:eastAsia="es-ES_tradnl"/>
    </w:rPr>
  </w:style>
  <w:style w:type="character" w:styleId="Nmerodepgina">
    <w:name w:val="page number"/>
    <w:basedOn w:val="Fuentedeprrafopredeter"/>
    <w:uiPriority w:val="99"/>
    <w:semiHidden/>
    <w:unhideWhenUsed/>
    <w:rsid w:val="00C50859"/>
  </w:style>
  <w:style w:type="character" w:styleId="Hipervnculovisitado">
    <w:name w:val="FollowedHyperlink"/>
    <w:basedOn w:val="Fuentedeprrafopredeter"/>
    <w:uiPriority w:val="99"/>
    <w:semiHidden/>
    <w:unhideWhenUsed/>
    <w:rsid w:val="009C5E5F"/>
    <w:rPr>
      <w:color w:val="954F72" w:themeColor="followedHyperlink"/>
      <w:u w:val="single"/>
    </w:rPr>
  </w:style>
  <w:style w:type="paragraph" w:customStyle="1" w:styleId="yiv5131691229msonormal">
    <w:name w:val="yiv5131691229msonormal"/>
    <w:basedOn w:val="Normal"/>
    <w:rsid w:val="007225CA"/>
    <w:pPr>
      <w:spacing w:before="100" w:beforeAutospacing="1" w:after="100" w:afterAutospacing="1"/>
    </w:pPr>
  </w:style>
  <w:style w:type="character" w:customStyle="1" w:styleId="yiv5131691229">
    <w:name w:val="yiv5131691229"/>
    <w:basedOn w:val="Fuentedeprrafopredeter"/>
    <w:rsid w:val="007225CA"/>
  </w:style>
  <w:style w:type="character" w:customStyle="1" w:styleId="pg-1ls0">
    <w:name w:val="pg-1ls0"/>
    <w:basedOn w:val="Fuentedeprrafopredeter"/>
    <w:rsid w:val="007225CA"/>
  </w:style>
  <w:style w:type="character" w:customStyle="1" w:styleId="pg-1ls2">
    <w:name w:val="pg-1ls2"/>
    <w:basedOn w:val="Fuentedeprrafopredeter"/>
    <w:rsid w:val="007225CA"/>
  </w:style>
  <w:style w:type="character" w:customStyle="1" w:styleId="ydp577f5960pg-1ls0">
    <w:name w:val="ydp577f5960pg-1ls0"/>
    <w:basedOn w:val="Fuentedeprrafopredeter"/>
    <w:rsid w:val="00090FFE"/>
  </w:style>
  <w:style w:type="character" w:customStyle="1" w:styleId="ydp577f5960pg-1ls2">
    <w:name w:val="ydp577f5960pg-1ls2"/>
    <w:basedOn w:val="Fuentedeprrafopredeter"/>
    <w:rsid w:val="00090FFE"/>
  </w:style>
  <w:style w:type="character" w:customStyle="1" w:styleId="Ttulo3Car">
    <w:name w:val="Título 3 Car"/>
    <w:basedOn w:val="Fuentedeprrafopredeter"/>
    <w:link w:val="Ttulo3"/>
    <w:uiPriority w:val="9"/>
    <w:semiHidden/>
    <w:rsid w:val="004C06A5"/>
    <w:rPr>
      <w:rFonts w:asciiTheme="majorHAnsi" w:eastAsiaTheme="majorEastAsia" w:hAnsiTheme="majorHAnsi" w:cstheme="majorBidi"/>
      <w:color w:val="1F3763" w:themeColor="accent1" w:themeShade="7F"/>
      <w:lang w:eastAsia="es-ES_tradnl"/>
    </w:rPr>
  </w:style>
  <w:style w:type="character" w:customStyle="1" w:styleId="gd">
    <w:name w:val="gd"/>
    <w:basedOn w:val="Fuentedeprrafopredeter"/>
    <w:rsid w:val="004C06A5"/>
  </w:style>
  <w:style w:type="character" w:customStyle="1" w:styleId="g3">
    <w:name w:val="g3"/>
    <w:basedOn w:val="Fuentedeprrafopredeter"/>
    <w:rsid w:val="004C06A5"/>
  </w:style>
  <w:style w:type="character" w:customStyle="1" w:styleId="hb">
    <w:name w:val="hb"/>
    <w:basedOn w:val="Fuentedeprrafopredeter"/>
    <w:rsid w:val="004C06A5"/>
  </w:style>
  <w:style w:type="character" w:customStyle="1" w:styleId="g2">
    <w:name w:val="g2"/>
    <w:basedOn w:val="Fuentedeprrafopredeter"/>
    <w:rsid w:val="004C06A5"/>
  </w:style>
  <w:style w:type="paragraph" w:customStyle="1" w:styleId="Body">
    <w:name w:val="Body"/>
    <w:rsid w:val="001A56D4"/>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s-ES_tradnl"/>
      <w14:textOutline w14:w="0" w14:cap="flat" w14:cmpd="sng" w14:algn="ctr">
        <w14:noFill/>
        <w14:prstDash w14:val="solid"/>
        <w14:bevel/>
      </w14:textOutline>
    </w:rPr>
  </w:style>
  <w:style w:type="character" w:customStyle="1" w:styleId="Ttulo2Car">
    <w:name w:val="Título 2 Car"/>
    <w:basedOn w:val="Fuentedeprrafopredeter"/>
    <w:link w:val="Ttulo2"/>
    <w:uiPriority w:val="9"/>
    <w:rsid w:val="00D62CB0"/>
    <w:rPr>
      <w:rFonts w:asciiTheme="majorHAnsi" w:eastAsiaTheme="majorEastAsia" w:hAnsiTheme="majorHAnsi" w:cstheme="majorBidi"/>
      <w:color w:val="2F5496" w:themeColor="accent1" w:themeShade="BF"/>
      <w:sz w:val="26"/>
      <w:szCs w:val="26"/>
      <w:lang w:eastAsia="es-ES_tradnl"/>
    </w:rPr>
  </w:style>
  <w:style w:type="character" w:customStyle="1" w:styleId="Mencinsinresolver2">
    <w:name w:val="Mención sin resolver2"/>
    <w:basedOn w:val="Fuentedeprrafopredeter"/>
    <w:uiPriority w:val="99"/>
    <w:semiHidden/>
    <w:unhideWhenUsed/>
    <w:rsid w:val="00A652B5"/>
    <w:rPr>
      <w:color w:val="605E5C"/>
      <w:shd w:val="clear" w:color="auto" w:fill="E1DFDD"/>
    </w:rPr>
  </w:style>
  <w:style w:type="paragraph" w:customStyle="1" w:styleId="m3125265068828305221msolistparagraph">
    <w:name w:val="m_3125265068828305221msolistparagraph"/>
    <w:basedOn w:val="Normal"/>
    <w:rsid w:val="005429E3"/>
    <w:pPr>
      <w:spacing w:before="100" w:beforeAutospacing="1" w:after="100" w:afterAutospacing="1"/>
    </w:pPr>
  </w:style>
  <w:style w:type="character" w:customStyle="1" w:styleId="UnresolvedMention">
    <w:name w:val="Unresolved Mention"/>
    <w:basedOn w:val="Fuentedeprrafopredeter"/>
    <w:uiPriority w:val="99"/>
    <w:semiHidden/>
    <w:unhideWhenUsed/>
    <w:rsid w:val="001179CB"/>
    <w:rPr>
      <w:color w:val="605E5C"/>
      <w:shd w:val="clear" w:color="auto" w:fill="E1DFDD"/>
    </w:rPr>
  </w:style>
  <w:style w:type="character" w:customStyle="1" w:styleId="yiv3119625416normaltextrun">
    <w:name w:val="yiv3119625416normaltextrun"/>
    <w:basedOn w:val="Fuentedeprrafopredeter"/>
    <w:rsid w:val="00CA3912"/>
  </w:style>
  <w:style w:type="character" w:customStyle="1" w:styleId="yiv3119625416eop">
    <w:name w:val="yiv3119625416eop"/>
    <w:basedOn w:val="Fuentedeprrafopredeter"/>
    <w:rsid w:val="00CA3912"/>
  </w:style>
  <w:style w:type="character" w:customStyle="1" w:styleId="apple-converted-space">
    <w:name w:val="apple-converted-space"/>
    <w:basedOn w:val="Fuentedeprrafopredeter"/>
    <w:rsid w:val="00EA4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6905">
      <w:bodyDiv w:val="1"/>
      <w:marLeft w:val="0"/>
      <w:marRight w:val="0"/>
      <w:marTop w:val="0"/>
      <w:marBottom w:val="0"/>
      <w:divBdr>
        <w:top w:val="none" w:sz="0" w:space="0" w:color="auto"/>
        <w:left w:val="none" w:sz="0" w:space="0" w:color="auto"/>
        <w:bottom w:val="none" w:sz="0" w:space="0" w:color="auto"/>
        <w:right w:val="none" w:sz="0" w:space="0" w:color="auto"/>
      </w:divBdr>
    </w:div>
    <w:div w:id="14352713">
      <w:bodyDiv w:val="1"/>
      <w:marLeft w:val="0"/>
      <w:marRight w:val="0"/>
      <w:marTop w:val="0"/>
      <w:marBottom w:val="0"/>
      <w:divBdr>
        <w:top w:val="none" w:sz="0" w:space="0" w:color="auto"/>
        <w:left w:val="none" w:sz="0" w:space="0" w:color="auto"/>
        <w:bottom w:val="none" w:sz="0" w:space="0" w:color="auto"/>
        <w:right w:val="none" w:sz="0" w:space="0" w:color="auto"/>
      </w:divBdr>
    </w:div>
    <w:div w:id="16465806">
      <w:bodyDiv w:val="1"/>
      <w:marLeft w:val="0"/>
      <w:marRight w:val="0"/>
      <w:marTop w:val="0"/>
      <w:marBottom w:val="0"/>
      <w:divBdr>
        <w:top w:val="none" w:sz="0" w:space="0" w:color="auto"/>
        <w:left w:val="none" w:sz="0" w:space="0" w:color="auto"/>
        <w:bottom w:val="none" w:sz="0" w:space="0" w:color="auto"/>
        <w:right w:val="none" w:sz="0" w:space="0" w:color="auto"/>
      </w:divBdr>
    </w:div>
    <w:div w:id="17704651">
      <w:bodyDiv w:val="1"/>
      <w:marLeft w:val="0"/>
      <w:marRight w:val="0"/>
      <w:marTop w:val="0"/>
      <w:marBottom w:val="0"/>
      <w:divBdr>
        <w:top w:val="none" w:sz="0" w:space="0" w:color="auto"/>
        <w:left w:val="none" w:sz="0" w:space="0" w:color="auto"/>
        <w:bottom w:val="none" w:sz="0" w:space="0" w:color="auto"/>
        <w:right w:val="none" w:sz="0" w:space="0" w:color="auto"/>
      </w:divBdr>
    </w:div>
    <w:div w:id="24673544">
      <w:bodyDiv w:val="1"/>
      <w:marLeft w:val="0"/>
      <w:marRight w:val="0"/>
      <w:marTop w:val="0"/>
      <w:marBottom w:val="0"/>
      <w:divBdr>
        <w:top w:val="none" w:sz="0" w:space="0" w:color="auto"/>
        <w:left w:val="none" w:sz="0" w:space="0" w:color="auto"/>
        <w:bottom w:val="none" w:sz="0" w:space="0" w:color="auto"/>
        <w:right w:val="none" w:sz="0" w:space="0" w:color="auto"/>
      </w:divBdr>
    </w:div>
    <w:div w:id="48497940">
      <w:bodyDiv w:val="1"/>
      <w:marLeft w:val="0"/>
      <w:marRight w:val="0"/>
      <w:marTop w:val="0"/>
      <w:marBottom w:val="0"/>
      <w:divBdr>
        <w:top w:val="none" w:sz="0" w:space="0" w:color="auto"/>
        <w:left w:val="none" w:sz="0" w:space="0" w:color="auto"/>
        <w:bottom w:val="none" w:sz="0" w:space="0" w:color="auto"/>
        <w:right w:val="none" w:sz="0" w:space="0" w:color="auto"/>
      </w:divBdr>
      <w:divsChild>
        <w:div w:id="447549627">
          <w:marLeft w:val="0"/>
          <w:marRight w:val="0"/>
          <w:marTop w:val="0"/>
          <w:marBottom w:val="0"/>
          <w:divBdr>
            <w:top w:val="none" w:sz="0" w:space="0" w:color="auto"/>
            <w:left w:val="none" w:sz="0" w:space="0" w:color="auto"/>
            <w:bottom w:val="none" w:sz="0" w:space="0" w:color="auto"/>
            <w:right w:val="none" w:sz="0" w:space="0" w:color="auto"/>
          </w:divBdr>
        </w:div>
        <w:div w:id="571892461">
          <w:marLeft w:val="0"/>
          <w:marRight w:val="0"/>
          <w:marTop w:val="120"/>
          <w:marBottom w:val="0"/>
          <w:divBdr>
            <w:top w:val="none" w:sz="0" w:space="0" w:color="auto"/>
            <w:left w:val="none" w:sz="0" w:space="0" w:color="auto"/>
            <w:bottom w:val="none" w:sz="0" w:space="0" w:color="auto"/>
            <w:right w:val="none" w:sz="0" w:space="0" w:color="auto"/>
          </w:divBdr>
          <w:divsChild>
            <w:div w:id="1571037067">
              <w:marLeft w:val="0"/>
              <w:marRight w:val="0"/>
              <w:marTop w:val="0"/>
              <w:marBottom w:val="0"/>
              <w:divBdr>
                <w:top w:val="none" w:sz="0" w:space="0" w:color="auto"/>
                <w:left w:val="none" w:sz="0" w:space="0" w:color="auto"/>
                <w:bottom w:val="none" w:sz="0" w:space="0" w:color="auto"/>
                <w:right w:val="none" w:sz="0" w:space="0" w:color="auto"/>
              </w:divBdr>
            </w:div>
          </w:divsChild>
        </w:div>
        <w:div w:id="66925768">
          <w:marLeft w:val="0"/>
          <w:marRight w:val="0"/>
          <w:marTop w:val="120"/>
          <w:marBottom w:val="0"/>
          <w:divBdr>
            <w:top w:val="none" w:sz="0" w:space="0" w:color="auto"/>
            <w:left w:val="none" w:sz="0" w:space="0" w:color="auto"/>
            <w:bottom w:val="none" w:sz="0" w:space="0" w:color="auto"/>
            <w:right w:val="none" w:sz="0" w:space="0" w:color="auto"/>
          </w:divBdr>
          <w:divsChild>
            <w:div w:id="83500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1674">
      <w:bodyDiv w:val="1"/>
      <w:marLeft w:val="0"/>
      <w:marRight w:val="0"/>
      <w:marTop w:val="0"/>
      <w:marBottom w:val="0"/>
      <w:divBdr>
        <w:top w:val="none" w:sz="0" w:space="0" w:color="auto"/>
        <w:left w:val="none" w:sz="0" w:space="0" w:color="auto"/>
        <w:bottom w:val="none" w:sz="0" w:space="0" w:color="auto"/>
        <w:right w:val="none" w:sz="0" w:space="0" w:color="auto"/>
      </w:divBdr>
    </w:div>
    <w:div w:id="63837648">
      <w:bodyDiv w:val="1"/>
      <w:marLeft w:val="0"/>
      <w:marRight w:val="0"/>
      <w:marTop w:val="0"/>
      <w:marBottom w:val="0"/>
      <w:divBdr>
        <w:top w:val="none" w:sz="0" w:space="0" w:color="auto"/>
        <w:left w:val="none" w:sz="0" w:space="0" w:color="auto"/>
        <w:bottom w:val="none" w:sz="0" w:space="0" w:color="auto"/>
        <w:right w:val="none" w:sz="0" w:space="0" w:color="auto"/>
      </w:divBdr>
    </w:div>
    <w:div w:id="83183986">
      <w:bodyDiv w:val="1"/>
      <w:marLeft w:val="0"/>
      <w:marRight w:val="0"/>
      <w:marTop w:val="0"/>
      <w:marBottom w:val="0"/>
      <w:divBdr>
        <w:top w:val="none" w:sz="0" w:space="0" w:color="auto"/>
        <w:left w:val="none" w:sz="0" w:space="0" w:color="auto"/>
        <w:bottom w:val="none" w:sz="0" w:space="0" w:color="auto"/>
        <w:right w:val="none" w:sz="0" w:space="0" w:color="auto"/>
      </w:divBdr>
    </w:div>
    <w:div w:id="95175872">
      <w:bodyDiv w:val="1"/>
      <w:marLeft w:val="0"/>
      <w:marRight w:val="0"/>
      <w:marTop w:val="0"/>
      <w:marBottom w:val="0"/>
      <w:divBdr>
        <w:top w:val="none" w:sz="0" w:space="0" w:color="auto"/>
        <w:left w:val="none" w:sz="0" w:space="0" w:color="auto"/>
        <w:bottom w:val="none" w:sz="0" w:space="0" w:color="auto"/>
        <w:right w:val="none" w:sz="0" w:space="0" w:color="auto"/>
      </w:divBdr>
    </w:div>
    <w:div w:id="95827132">
      <w:bodyDiv w:val="1"/>
      <w:marLeft w:val="0"/>
      <w:marRight w:val="0"/>
      <w:marTop w:val="0"/>
      <w:marBottom w:val="0"/>
      <w:divBdr>
        <w:top w:val="none" w:sz="0" w:space="0" w:color="auto"/>
        <w:left w:val="none" w:sz="0" w:space="0" w:color="auto"/>
        <w:bottom w:val="none" w:sz="0" w:space="0" w:color="auto"/>
        <w:right w:val="none" w:sz="0" w:space="0" w:color="auto"/>
      </w:divBdr>
    </w:div>
    <w:div w:id="155920222">
      <w:bodyDiv w:val="1"/>
      <w:marLeft w:val="0"/>
      <w:marRight w:val="0"/>
      <w:marTop w:val="0"/>
      <w:marBottom w:val="0"/>
      <w:divBdr>
        <w:top w:val="none" w:sz="0" w:space="0" w:color="auto"/>
        <w:left w:val="none" w:sz="0" w:space="0" w:color="auto"/>
        <w:bottom w:val="none" w:sz="0" w:space="0" w:color="auto"/>
        <w:right w:val="none" w:sz="0" w:space="0" w:color="auto"/>
      </w:divBdr>
    </w:div>
    <w:div w:id="197086889">
      <w:bodyDiv w:val="1"/>
      <w:marLeft w:val="0"/>
      <w:marRight w:val="0"/>
      <w:marTop w:val="0"/>
      <w:marBottom w:val="0"/>
      <w:divBdr>
        <w:top w:val="none" w:sz="0" w:space="0" w:color="auto"/>
        <w:left w:val="none" w:sz="0" w:space="0" w:color="auto"/>
        <w:bottom w:val="none" w:sz="0" w:space="0" w:color="auto"/>
        <w:right w:val="none" w:sz="0" w:space="0" w:color="auto"/>
      </w:divBdr>
    </w:div>
    <w:div w:id="232200229">
      <w:bodyDiv w:val="1"/>
      <w:marLeft w:val="0"/>
      <w:marRight w:val="0"/>
      <w:marTop w:val="0"/>
      <w:marBottom w:val="0"/>
      <w:divBdr>
        <w:top w:val="none" w:sz="0" w:space="0" w:color="auto"/>
        <w:left w:val="none" w:sz="0" w:space="0" w:color="auto"/>
        <w:bottom w:val="none" w:sz="0" w:space="0" w:color="auto"/>
        <w:right w:val="none" w:sz="0" w:space="0" w:color="auto"/>
      </w:divBdr>
      <w:divsChild>
        <w:div w:id="2029678830">
          <w:marLeft w:val="0"/>
          <w:marRight w:val="120"/>
          <w:marTop w:val="0"/>
          <w:marBottom w:val="0"/>
          <w:divBdr>
            <w:top w:val="none" w:sz="0" w:space="0" w:color="auto"/>
            <w:left w:val="none" w:sz="0" w:space="0" w:color="auto"/>
            <w:bottom w:val="none" w:sz="0" w:space="0" w:color="auto"/>
            <w:right w:val="none" w:sz="0" w:space="0" w:color="auto"/>
          </w:divBdr>
        </w:div>
      </w:divsChild>
    </w:div>
    <w:div w:id="235475356">
      <w:bodyDiv w:val="1"/>
      <w:marLeft w:val="0"/>
      <w:marRight w:val="0"/>
      <w:marTop w:val="0"/>
      <w:marBottom w:val="0"/>
      <w:divBdr>
        <w:top w:val="none" w:sz="0" w:space="0" w:color="auto"/>
        <w:left w:val="none" w:sz="0" w:space="0" w:color="auto"/>
        <w:bottom w:val="none" w:sz="0" w:space="0" w:color="auto"/>
        <w:right w:val="none" w:sz="0" w:space="0" w:color="auto"/>
      </w:divBdr>
    </w:div>
    <w:div w:id="240875120">
      <w:bodyDiv w:val="1"/>
      <w:marLeft w:val="0"/>
      <w:marRight w:val="0"/>
      <w:marTop w:val="0"/>
      <w:marBottom w:val="0"/>
      <w:divBdr>
        <w:top w:val="none" w:sz="0" w:space="0" w:color="auto"/>
        <w:left w:val="none" w:sz="0" w:space="0" w:color="auto"/>
        <w:bottom w:val="none" w:sz="0" w:space="0" w:color="auto"/>
        <w:right w:val="none" w:sz="0" w:space="0" w:color="auto"/>
      </w:divBdr>
    </w:div>
    <w:div w:id="270474730">
      <w:bodyDiv w:val="1"/>
      <w:marLeft w:val="0"/>
      <w:marRight w:val="0"/>
      <w:marTop w:val="0"/>
      <w:marBottom w:val="0"/>
      <w:divBdr>
        <w:top w:val="none" w:sz="0" w:space="0" w:color="auto"/>
        <w:left w:val="none" w:sz="0" w:space="0" w:color="auto"/>
        <w:bottom w:val="none" w:sz="0" w:space="0" w:color="auto"/>
        <w:right w:val="none" w:sz="0" w:space="0" w:color="auto"/>
      </w:divBdr>
    </w:div>
    <w:div w:id="280455323">
      <w:bodyDiv w:val="1"/>
      <w:marLeft w:val="0"/>
      <w:marRight w:val="0"/>
      <w:marTop w:val="0"/>
      <w:marBottom w:val="0"/>
      <w:divBdr>
        <w:top w:val="none" w:sz="0" w:space="0" w:color="auto"/>
        <w:left w:val="none" w:sz="0" w:space="0" w:color="auto"/>
        <w:bottom w:val="none" w:sz="0" w:space="0" w:color="auto"/>
        <w:right w:val="none" w:sz="0" w:space="0" w:color="auto"/>
      </w:divBdr>
    </w:div>
    <w:div w:id="282464800">
      <w:bodyDiv w:val="1"/>
      <w:marLeft w:val="0"/>
      <w:marRight w:val="0"/>
      <w:marTop w:val="0"/>
      <w:marBottom w:val="0"/>
      <w:divBdr>
        <w:top w:val="none" w:sz="0" w:space="0" w:color="auto"/>
        <w:left w:val="none" w:sz="0" w:space="0" w:color="auto"/>
        <w:bottom w:val="none" w:sz="0" w:space="0" w:color="auto"/>
        <w:right w:val="none" w:sz="0" w:space="0" w:color="auto"/>
      </w:divBdr>
    </w:div>
    <w:div w:id="286785646">
      <w:bodyDiv w:val="1"/>
      <w:marLeft w:val="0"/>
      <w:marRight w:val="0"/>
      <w:marTop w:val="0"/>
      <w:marBottom w:val="0"/>
      <w:divBdr>
        <w:top w:val="none" w:sz="0" w:space="0" w:color="auto"/>
        <w:left w:val="none" w:sz="0" w:space="0" w:color="auto"/>
        <w:bottom w:val="none" w:sz="0" w:space="0" w:color="auto"/>
        <w:right w:val="none" w:sz="0" w:space="0" w:color="auto"/>
      </w:divBdr>
    </w:div>
    <w:div w:id="315382802">
      <w:bodyDiv w:val="1"/>
      <w:marLeft w:val="0"/>
      <w:marRight w:val="0"/>
      <w:marTop w:val="0"/>
      <w:marBottom w:val="0"/>
      <w:divBdr>
        <w:top w:val="none" w:sz="0" w:space="0" w:color="auto"/>
        <w:left w:val="none" w:sz="0" w:space="0" w:color="auto"/>
        <w:bottom w:val="none" w:sz="0" w:space="0" w:color="auto"/>
        <w:right w:val="none" w:sz="0" w:space="0" w:color="auto"/>
      </w:divBdr>
    </w:div>
    <w:div w:id="336152353">
      <w:bodyDiv w:val="1"/>
      <w:marLeft w:val="0"/>
      <w:marRight w:val="0"/>
      <w:marTop w:val="0"/>
      <w:marBottom w:val="0"/>
      <w:divBdr>
        <w:top w:val="none" w:sz="0" w:space="0" w:color="auto"/>
        <w:left w:val="none" w:sz="0" w:space="0" w:color="auto"/>
        <w:bottom w:val="none" w:sz="0" w:space="0" w:color="auto"/>
        <w:right w:val="none" w:sz="0" w:space="0" w:color="auto"/>
      </w:divBdr>
    </w:div>
    <w:div w:id="352848496">
      <w:bodyDiv w:val="1"/>
      <w:marLeft w:val="0"/>
      <w:marRight w:val="0"/>
      <w:marTop w:val="0"/>
      <w:marBottom w:val="0"/>
      <w:divBdr>
        <w:top w:val="none" w:sz="0" w:space="0" w:color="auto"/>
        <w:left w:val="none" w:sz="0" w:space="0" w:color="auto"/>
        <w:bottom w:val="none" w:sz="0" w:space="0" w:color="auto"/>
        <w:right w:val="none" w:sz="0" w:space="0" w:color="auto"/>
      </w:divBdr>
    </w:div>
    <w:div w:id="393890328">
      <w:bodyDiv w:val="1"/>
      <w:marLeft w:val="0"/>
      <w:marRight w:val="0"/>
      <w:marTop w:val="0"/>
      <w:marBottom w:val="0"/>
      <w:divBdr>
        <w:top w:val="none" w:sz="0" w:space="0" w:color="auto"/>
        <w:left w:val="none" w:sz="0" w:space="0" w:color="auto"/>
        <w:bottom w:val="none" w:sz="0" w:space="0" w:color="auto"/>
        <w:right w:val="none" w:sz="0" w:space="0" w:color="auto"/>
      </w:divBdr>
    </w:div>
    <w:div w:id="405420316">
      <w:bodyDiv w:val="1"/>
      <w:marLeft w:val="0"/>
      <w:marRight w:val="0"/>
      <w:marTop w:val="0"/>
      <w:marBottom w:val="0"/>
      <w:divBdr>
        <w:top w:val="none" w:sz="0" w:space="0" w:color="auto"/>
        <w:left w:val="none" w:sz="0" w:space="0" w:color="auto"/>
        <w:bottom w:val="none" w:sz="0" w:space="0" w:color="auto"/>
        <w:right w:val="none" w:sz="0" w:space="0" w:color="auto"/>
      </w:divBdr>
    </w:div>
    <w:div w:id="406996168">
      <w:bodyDiv w:val="1"/>
      <w:marLeft w:val="0"/>
      <w:marRight w:val="0"/>
      <w:marTop w:val="0"/>
      <w:marBottom w:val="0"/>
      <w:divBdr>
        <w:top w:val="none" w:sz="0" w:space="0" w:color="auto"/>
        <w:left w:val="none" w:sz="0" w:space="0" w:color="auto"/>
        <w:bottom w:val="none" w:sz="0" w:space="0" w:color="auto"/>
        <w:right w:val="none" w:sz="0" w:space="0" w:color="auto"/>
      </w:divBdr>
      <w:divsChild>
        <w:div w:id="1826192917">
          <w:marLeft w:val="0"/>
          <w:marRight w:val="0"/>
          <w:marTop w:val="0"/>
          <w:marBottom w:val="0"/>
          <w:divBdr>
            <w:top w:val="none" w:sz="0" w:space="0" w:color="auto"/>
            <w:left w:val="none" w:sz="0" w:space="0" w:color="auto"/>
            <w:bottom w:val="none" w:sz="0" w:space="0" w:color="auto"/>
            <w:right w:val="none" w:sz="0" w:space="0" w:color="auto"/>
          </w:divBdr>
        </w:div>
      </w:divsChild>
    </w:div>
    <w:div w:id="425999882">
      <w:bodyDiv w:val="1"/>
      <w:marLeft w:val="0"/>
      <w:marRight w:val="0"/>
      <w:marTop w:val="0"/>
      <w:marBottom w:val="0"/>
      <w:divBdr>
        <w:top w:val="none" w:sz="0" w:space="0" w:color="auto"/>
        <w:left w:val="none" w:sz="0" w:space="0" w:color="auto"/>
        <w:bottom w:val="none" w:sz="0" w:space="0" w:color="auto"/>
        <w:right w:val="none" w:sz="0" w:space="0" w:color="auto"/>
      </w:divBdr>
    </w:div>
    <w:div w:id="442774800">
      <w:bodyDiv w:val="1"/>
      <w:marLeft w:val="0"/>
      <w:marRight w:val="0"/>
      <w:marTop w:val="0"/>
      <w:marBottom w:val="0"/>
      <w:divBdr>
        <w:top w:val="none" w:sz="0" w:space="0" w:color="auto"/>
        <w:left w:val="none" w:sz="0" w:space="0" w:color="auto"/>
        <w:bottom w:val="none" w:sz="0" w:space="0" w:color="auto"/>
        <w:right w:val="none" w:sz="0" w:space="0" w:color="auto"/>
      </w:divBdr>
    </w:div>
    <w:div w:id="463232190">
      <w:bodyDiv w:val="1"/>
      <w:marLeft w:val="0"/>
      <w:marRight w:val="0"/>
      <w:marTop w:val="0"/>
      <w:marBottom w:val="0"/>
      <w:divBdr>
        <w:top w:val="none" w:sz="0" w:space="0" w:color="auto"/>
        <w:left w:val="none" w:sz="0" w:space="0" w:color="auto"/>
        <w:bottom w:val="none" w:sz="0" w:space="0" w:color="auto"/>
        <w:right w:val="none" w:sz="0" w:space="0" w:color="auto"/>
      </w:divBdr>
    </w:div>
    <w:div w:id="470445114">
      <w:bodyDiv w:val="1"/>
      <w:marLeft w:val="0"/>
      <w:marRight w:val="0"/>
      <w:marTop w:val="0"/>
      <w:marBottom w:val="0"/>
      <w:divBdr>
        <w:top w:val="none" w:sz="0" w:space="0" w:color="auto"/>
        <w:left w:val="none" w:sz="0" w:space="0" w:color="auto"/>
        <w:bottom w:val="none" w:sz="0" w:space="0" w:color="auto"/>
        <w:right w:val="none" w:sz="0" w:space="0" w:color="auto"/>
      </w:divBdr>
    </w:div>
    <w:div w:id="485585416">
      <w:bodyDiv w:val="1"/>
      <w:marLeft w:val="0"/>
      <w:marRight w:val="0"/>
      <w:marTop w:val="0"/>
      <w:marBottom w:val="0"/>
      <w:divBdr>
        <w:top w:val="none" w:sz="0" w:space="0" w:color="auto"/>
        <w:left w:val="none" w:sz="0" w:space="0" w:color="auto"/>
        <w:bottom w:val="none" w:sz="0" w:space="0" w:color="auto"/>
        <w:right w:val="none" w:sz="0" w:space="0" w:color="auto"/>
      </w:divBdr>
    </w:div>
    <w:div w:id="496530831">
      <w:bodyDiv w:val="1"/>
      <w:marLeft w:val="0"/>
      <w:marRight w:val="0"/>
      <w:marTop w:val="0"/>
      <w:marBottom w:val="0"/>
      <w:divBdr>
        <w:top w:val="none" w:sz="0" w:space="0" w:color="auto"/>
        <w:left w:val="none" w:sz="0" w:space="0" w:color="auto"/>
        <w:bottom w:val="none" w:sz="0" w:space="0" w:color="auto"/>
        <w:right w:val="none" w:sz="0" w:space="0" w:color="auto"/>
      </w:divBdr>
    </w:div>
    <w:div w:id="501240989">
      <w:bodyDiv w:val="1"/>
      <w:marLeft w:val="0"/>
      <w:marRight w:val="0"/>
      <w:marTop w:val="0"/>
      <w:marBottom w:val="0"/>
      <w:divBdr>
        <w:top w:val="none" w:sz="0" w:space="0" w:color="auto"/>
        <w:left w:val="none" w:sz="0" w:space="0" w:color="auto"/>
        <w:bottom w:val="none" w:sz="0" w:space="0" w:color="auto"/>
        <w:right w:val="none" w:sz="0" w:space="0" w:color="auto"/>
      </w:divBdr>
    </w:div>
    <w:div w:id="502089547">
      <w:bodyDiv w:val="1"/>
      <w:marLeft w:val="0"/>
      <w:marRight w:val="0"/>
      <w:marTop w:val="0"/>
      <w:marBottom w:val="0"/>
      <w:divBdr>
        <w:top w:val="none" w:sz="0" w:space="0" w:color="auto"/>
        <w:left w:val="none" w:sz="0" w:space="0" w:color="auto"/>
        <w:bottom w:val="none" w:sz="0" w:space="0" w:color="auto"/>
        <w:right w:val="none" w:sz="0" w:space="0" w:color="auto"/>
      </w:divBdr>
    </w:div>
    <w:div w:id="524903075">
      <w:bodyDiv w:val="1"/>
      <w:marLeft w:val="0"/>
      <w:marRight w:val="0"/>
      <w:marTop w:val="0"/>
      <w:marBottom w:val="0"/>
      <w:divBdr>
        <w:top w:val="none" w:sz="0" w:space="0" w:color="auto"/>
        <w:left w:val="none" w:sz="0" w:space="0" w:color="auto"/>
        <w:bottom w:val="none" w:sz="0" w:space="0" w:color="auto"/>
        <w:right w:val="none" w:sz="0" w:space="0" w:color="auto"/>
      </w:divBdr>
    </w:div>
    <w:div w:id="532571644">
      <w:bodyDiv w:val="1"/>
      <w:marLeft w:val="0"/>
      <w:marRight w:val="0"/>
      <w:marTop w:val="0"/>
      <w:marBottom w:val="0"/>
      <w:divBdr>
        <w:top w:val="none" w:sz="0" w:space="0" w:color="auto"/>
        <w:left w:val="none" w:sz="0" w:space="0" w:color="auto"/>
        <w:bottom w:val="none" w:sz="0" w:space="0" w:color="auto"/>
        <w:right w:val="none" w:sz="0" w:space="0" w:color="auto"/>
      </w:divBdr>
    </w:div>
    <w:div w:id="535889845">
      <w:bodyDiv w:val="1"/>
      <w:marLeft w:val="0"/>
      <w:marRight w:val="0"/>
      <w:marTop w:val="0"/>
      <w:marBottom w:val="0"/>
      <w:divBdr>
        <w:top w:val="none" w:sz="0" w:space="0" w:color="auto"/>
        <w:left w:val="none" w:sz="0" w:space="0" w:color="auto"/>
        <w:bottom w:val="none" w:sz="0" w:space="0" w:color="auto"/>
        <w:right w:val="none" w:sz="0" w:space="0" w:color="auto"/>
      </w:divBdr>
    </w:div>
    <w:div w:id="550842903">
      <w:bodyDiv w:val="1"/>
      <w:marLeft w:val="0"/>
      <w:marRight w:val="0"/>
      <w:marTop w:val="0"/>
      <w:marBottom w:val="0"/>
      <w:divBdr>
        <w:top w:val="none" w:sz="0" w:space="0" w:color="auto"/>
        <w:left w:val="none" w:sz="0" w:space="0" w:color="auto"/>
        <w:bottom w:val="none" w:sz="0" w:space="0" w:color="auto"/>
        <w:right w:val="none" w:sz="0" w:space="0" w:color="auto"/>
      </w:divBdr>
    </w:div>
    <w:div w:id="551886049">
      <w:bodyDiv w:val="1"/>
      <w:marLeft w:val="0"/>
      <w:marRight w:val="0"/>
      <w:marTop w:val="0"/>
      <w:marBottom w:val="0"/>
      <w:divBdr>
        <w:top w:val="none" w:sz="0" w:space="0" w:color="auto"/>
        <w:left w:val="none" w:sz="0" w:space="0" w:color="auto"/>
        <w:bottom w:val="none" w:sz="0" w:space="0" w:color="auto"/>
        <w:right w:val="none" w:sz="0" w:space="0" w:color="auto"/>
      </w:divBdr>
    </w:div>
    <w:div w:id="588319432">
      <w:bodyDiv w:val="1"/>
      <w:marLeft w:val="0"/>
      <w:marRight w:val="0"/>
      <w:marTop w:val="0"/>
      <w:marBottom w:val="0"/>
      <w:divBdr>
        <w:top w:val="none" w:sz="0" w:space="0" w:color="auto"/>
        <w:left w:val="none" w:sz="0" w:space="0" w:color="auto"/>
        <w:bottom w:val="none" w:sz="0" w:space="0" w:color="auto"/>
        <w:right w:val="none" w:sz="0" w:space="0" w:color="auto"/>
      </w:divBdr>
    </w:div>
    <w:div w:id="594944042">
      <w:bodyDiv w:val="1"/>
      <w:marLeft w:val="0"/>
      <w:marRight w:val="0"/>
      <w:marTop w:val="0"/>
      <w:marBottom w:val="0"/>
      <w:divBdr>
        <w:top w:val="none" w:sz="0" w:space="0" w:color="auto"/>
        <w:left w:val="none" w:sz="0" w:space="0" w:color="auto"/>
        <w:bottom w:val="none" w:sz="0" w:space="0" w:color="auto"/>
        <w:right w:val="none" w:sz="0" w:space="0" w:color="auto"/>
      </w:divBdr>
    </w:div>
    <w:div w:id="605311393">
      <w:bodyDiv w:val="1"/>
      <w:marLeft w:val="0"/>
      <w:marRight w:val="0"/>
      <w:marTop w:val="0"/>
      <w:marBottom w:val="0"/>
      <w:divBdr>
        <w:top w:val="none" w:sz="0" w:space="0" w:color="auto"/>
        <w:left w:val="none" w:sz="0" w:space="0" w:color="auto"/>
        <w:bottom w:val="none" w:sz="0" w:space="0" w:color="auto"/>
        <w:right w:val="none" w:sz="0" w:space="0" w:color="auto"/>
      </w:divBdr>
    </w:div>
    <w:div w:id="606233869">
      <w:bodyDiv w:val="1"/>
      <w:marLeft w:val="0"/>
      <w:marRight w:val="0"/>
      <w:marTop w:val="0"/>
      <w:marBottom w:val="0"/>
      <w:divBdr>
        <w:top w:val="none" w:sz="0" w:space="0" w:color="auto"/>
        <w:left w:val="none" w:sz="0" w:space="0" w:color="auto"/>
        <w:bottom w:val="none" w:sz="0" w:space="0" w:color="auto"/>
        <w:right w:val="none" w:sz="0" w:space="0" w:color="auto"/>
      </w:divBdr>
    </w:div>
    <w:div w:id="609707395">
      <w:bodyDiv w:val="1"/>
      <w:marLeft w:val="0"/>
      <w:marRight w:val="0"/>
      <w:marTop w:val="0"/>
      <w:marBottom w:val="0"/>
      <w:divBdr>
        <w:top w:val="none" w:sz="0" w:space="0" w:color="auto"/>
        <w:left w:val="none" w:sz="0" w:space="0" w:color="auto"/>
        <w:bottom w:val="none" w:sz="0" w:space="0" w:color="auto"/>
        <w:right w:val="none" w:sz="0" w:space="0" w:color="auto"/>
      </w:divBdr>
    </w:div>
    <w:div w:id="681514973">
      <w:bodyDiv w:val="1"/>
      <w:marLeft w:val="0"/>
      <w:marRight w:val="0"/>
      <w:marTop w:val="0"/>
      <w:marBottom w:val="0"/>
      <w:divBdr>
        <w:top w:val="none" w:sz="0" w:space="0" w:color="auto"/>
        <w:left w:val="none" w:sz="0" w:space="0" w:color="auto"/>
        <w:bottom w:val="none" w:sz="0" w:space="0" w:color="auto"/>
        <w:right w:val="none" w:sz="0" w:space="0" w:color="auto"/>
      </w:divBdr>
    </w:div>
    <w:div w:id="681856923">
      <w:bodyDiv w:val="1"/>
      <w:marLeft w:val="0"/>
      <w:marRight w:val="0"/>
      <w:marTop w:val="0"/>
      <w:marBottom w:val="0"/>
      <w:divBdr>
        <w:top w:val="none" w:sz="0" w:space="0" w:color="auto"/>
        <w:left w:val="none" w:sz="0" w:space="0" w:color="auto"/>
        <w:bottom w:val="none" w:sz="0" w:space="0" w:color="auto"/>
        <w:right w:val="none" w:sz="0" w:space="0" w:color="auto"/>
      </w:divBdr>
    </w:div>
    <w:div w:id="718364664">
      <w:bodyDiv w:val="1"/>
      <w:marLeft w:val="0"/>
      <w:marRight w:val="0"/>
      <w:marTop w:val="0"/>
      <w:marBottom w:val="0"/>
      <w:divBdr>
        <w:top w:val="none" w:sz="0" w:space="0" w:color="auto"/>
        <w:left w:val="none" w:sz="0" w:space="0" w:color="auto"/>
        <w:bottom w:val="none" w:sz="0" w:space="0" w:color="auto"/>
        <w:right w:val="none" w:sz="0" w:space="0" w:color="auto"/>
      </w:divBdr>
    </w:div>
    <w:div w:id="741684206">
      <w:bodyDiv w:val="1"/>
      <w:marLeft w:val="0"/>
      <w:marRight w:val="0"/>
      <w:marTop w:val="0"/>
      <w:marBottom w:val="0"/>
      <w:divBdr>
        <w:top w:val="none" w:sz="0" w:space="0" w:color="auto"/>
        <w:left w:val="none" w:sz="0" w:space="0" w:color="auto"/>
        <w:bottom w:val="none" w:sz="0" w:space="0" w:color="auto"/>
        <w:right w:val="none" w:sz="0" w:space="0" w:color="auto"/>
      </w:divBdr>
    </w:div>
    <w:div w:id="745223077">
      <w:bodyDiv w:val="1"/>
      <w:marLeft w:val="0"/>
      <w:marRight w:val="0"/>
      <w:marTop w:val="0"/>
      <w:marBottom w:val="0"/>
      <w:divBdr>
        <w:top w:val="none" w:sz="0" w:space="0" w:color="auto"/>
        <w:left w:val="none" w:sz="0" w:space="0" w:color="auto"/>
        <w:bottom w:val="none" w:sz="0" w:space="0" w:color="auto"/>
        <w:right w:val="none" w:sz="0" w:space="0" w:color="auto"/>
      </w:divBdr>
    </w:div>
    <w:div w:id="790709506">
      <w:bodyDiv w:val="1"/>
      <w:marLeft w:val="0"/>
      <w:marRight w:val="0"/>
      <w:marTop w:val="0"/>
      <w:marBottom w:val="0"/>
      <w:divBdr>
        <w:top w:val="none" w:sz="0" w:space="0" w:color="auto"/>
        <w:left w:val="none" w:sz="0" w:space="0" w:color="auto"/>
        <w:bottom w:val="none" w:sz="0" w:space="0" w:color="auto"/>
        <w:right w:val="none" w:sz="0" w:space="0" w:color="auto"/>
      </w:divBdr>
    </w:div>
    <w:div w:id="799494835">
      <w:bodyDiv w:val="1"/>
      <w:marLeft w:val="0"/>
      <w:marRight w:val="0"/>
      <w:marTop w:val="0"/>
      <w:marBottom w:val="0"/>
      <w:divBdr>
        <w:top w:val="none" w:sz="0" w:space="0" w:color="auto"/>
        <w:left w:val="none" w:sz="0" w:space="0" w:color="auto"/>
        <w:bottom w:val="none" w:sz="0" w:space="0" w:color="auto"/>
        <w:right w:val="none" w:sz="0" w:space="0" w:color="auto"/>
      </w:divBdr>
      <w:divsChild>
        <w:div w:id="568662006">
          <w:marLeft w:val="0"/>
          <w:marRight w:val="0"/>
          <w:marTop w:val="0"/>
          <w:marBottom w:val="0"/>
          <w:divBdr>
            <w:top w:val="none" w:sz="0" w:space="0" w:color="auto"/>
            <w:left w:val="none" w:sz="0" w:space="0" w:color="auto"/>
            <w:bottom w:val="none" w:sz="0" w:space="0" w:color="auto"/>
            <w:right w:val="none" w:sz="0" w:space="0" w:color="auto"/>
          </w:divBdr>
        </w:div>
        <w:div w:id="1158039107">
          <w:marLeft w:val="0"/>
          <w:marRight w:val="0"/>
          <w:marTop w:val="0"/>
          <w:marBottom w:val="0"/>
          <w:divBdr>
            <w:top w:val="none" w:sz="0" w:space="0" w:color="auto"/>
            <w:left w:val="none" w:sz="0" w:space="0" w:color="auto"/>
            <w:bottom w:val="none" w:sz="0" w:space="0" w:color="auto"/>
            <w:right w:val="none" w:sz="0" w:space="0" w:color="auto"/>
          </w:divBdr>
        </w:div>
        <w:div w:id="447358119">
          <w:marLeft w:val="0"/>
          <w:marRight w:val="0"/>
          <w:marTop w:val="0"/>
          <w:marBottom w:val="0"/>
          <w:divBdr>
            <w:top w:val="none" w:sz="0" w:space="0" w:color="auto"/>
            <w:left w:val="none" w:sz="0" w:space="0" w:color="auto"/>
            <w:bottom w:val="none" w:sz="0" w:space="0" w:color="auto"/>
            <w:right w:val="none" w:sz="0" w:space="0" w:color="auto"/>
          </w:divBdr>
        </w:div>
      </w:divsChild>
    </w:div>
    <w:div w:id="842860038">
      <w:bodyDiv w:val="1"/>
      <w:marLeft w:val="0"/>
      <w:marRight w:val="0"/>
      <w:marTop w:val="0"/>
      <w:marBottom w:val="0"/>
      <w:divBdr>
        <w:top w:val="none" w:sz="0" w:space="0" w:color="auto"/>
        <w:left w:val="none" w:sz="0" w:space="0" w:color="auto"/>
        <w:bottom w:val="none" w:sz="0" w:space="0" w:color="auto"/>
        <w:right w:val="none" w:sz="0" w:space="0" w:color="auto"/>
      </w:divBdr>
    </w:div>
    <w:div w:id="844134258">
      <w:bodyDiv w:val="1"/>
      <w:marLeft w:val="0"/>
      <w:marRight w:val="0"/>
      <w:marTop w:val="0"/>
      <w:marBottom w:val="0"/>
      <w:divBdr>
        <w:top w:val="none" w:sz="0" w:space="0" w:color="auto"/>
        <w:left w:val="none" w:sz="0" w:space="0" w:color="auto"/>
        <w:bottom w:val="none" w:sz="0" w:space="0" w:color="auto"/>
        <w:right w:val="none" w:sz="0" w:space="0" w:color="auto"/>
      </w:divBdr>
    </w:div>
    <w:div w:id="865290979">
      <w:bodyDiv w:val="1"/>
      <w:marLeft w:val="0"/>
      <w:marRight w:val="0"/>
      <w:marTop w:val="0"/>
      <w:marBottom w:val="0"/>
      <w:divBdr>
        <w:top w:val="none" w:sz="0" w:space="0" w:color="auto"/>
        <w:left w:val="none" w:sz="0" w:space="0" w:color="auto"/>
        <w:bottom w:val="none" w:sz="0" w:space="0" w:color="auto"/>
        <w:right w:val="none" w:sz="0" w:space="0" w:color="auto"/>
      </w:divBdr>
    </w:div>
    <w:div w:id="869563618">
      <w:bodyDiv w:val="1"/>
      <w:marLeft w:val="0"/>
      <w:marRight w:val="0"/>
      <w:marTop w:val="0"/>
      <w:marBottom w:val="0"/>
      <w:divBdr>
        <w:top w:val="none" w:sz="0" w:space="0" w:color="auto"/>
        <w:left w:val="none" w:sz="0" w:space="0" w:color="auto"/>
        <w:bottom w:val="none" w:sz="0" w:space="0" w:color="auto"/>
        <w:right w:val="none" w:sz="0" w:space="0" w:color="auto"/>
      </w:divBdr>
    </w:div>
    <w:div w:id="935482517">
      <w:bodyDiv w:val="1"/>
      <w:marLeft w:val="0"/>
      <w:marRight w:val="0"/>
      <w:marTop w:val="0"/>
      <w:marBottom w:val="0"/>
      <w:divBdr>
        <w:top w:val="none" w:sz="0" w:space="0" w:color="auto"/>
        <w:left w:val="none" w:sz="0" w:space="0" w:color="auto"/>
        <w:bottom w:val="none" w:sz="0" w:space="0" w:color="auto"/>
        <w:right w:val="none" w:sz="0" w:space="0" w:color="auto"/>
      </w:divBdr>
    </w:div>
    <w:div w:id="936988829">
      <w:bodyDiv w:val="1"/>
      <w:marLeft w:val="0"/>
      <w:marRight w:val="0"/>
      <w:marTop w:val="0"/>
      <w:marBottom w:val="0"/>
      <w:divBdr>
        <w:top w:val="none" w:sz="0" w:space="0" w:color="auto"/>
        <w:left w:val="none" w:sz="0" w:space="0" w:color="auto"/>
        <w:bottom w:val="none" w:sz="0" w:space="0" w:color="auto"/>
        <w:right w:val="none" w:sz="0" w:space="0" w:color="auto"/>
      </w:divBdr>
    </w:div>
    <w:div w:id="994142221">
      <w:bodyDiv w:val="1"/>
      <w:marLeft w:val="0"/>
      <w:marRight w:val="0"/>
      <w:marTop w:val="0"/>
      <w:marBottom w:val="0"/>
      <w:divBdr>
        <w:top w:val="none" w:sz="0" w:space="0" w:color="auto"/>
        <w:left w:val="none" w:sz="0" w:space="0" w:color="auto"/>
        <w:bottom w:val="none" w:sz="0" w:space="0" w:color="auto"/>
        <w:right w:val="none" w:sz="0" w:space="0" w:color="auto"/>
      </w:divBdr>
    </w:div>
    <w:div w:id="997225460">
      <w:bodyDiv w:val="1"/>
      <w:marLeft w:val="0"/>
      <w:marRight w:val="0"/>
      <w:marTop w:val="0"/>
      <w:marBottom w:val="0"/>
      <w:divBdr>
        <w:top w:val="none" w:sz="0" w:space="0" w:color="auto"/>
        <w:left w:val="none" w:sz="0" w:space="0" w:color="auto"/>
        <w:bottom w:val="none" w:sz="0" w:space="0" w:color="auto"/>
        <w:right w:val="none" w:sz="0" w:space="0" w:color="auto"/>
      </w:divBdr>
    </w:div>
    <w:div w:id="1006595949">
      <w:bodyDiv w:val="1"/>
      <w:marLeft w:val="0"/>
      <w:marRight w:val="0"/>
      <w:marTop w:val="0"/>
      <w:marBottom w:val="0"/>
      <w:divBdr>
        <w:top w:val="none" w:sz="0" w:space="0" w:color="auto"/>
        <w:left w:val="none" w:sz="0" w:space="0" w:color="auto"/>
        <w:bottom w:val="none" w:sz="0" w:space="0" w:color="auto"/>
        <w:right w:val="none" w:sz="0" w:space="0" w:color="auto"/>
      </w:divBdr>
      <w:divsChild>
        <w:div w:id="960721859">
          <w:marLeft w:val="0"/>
          <w:marRight w:val="0"/>
          <w:marTop w:val="0"/>
          <w:marBottom w:val="0"/>
          <w:divBdr>
            <w:top w:val="none" w:sz="0" w:space="0" w:color="auto"/>
            <w:left w:val="none" w:sz="0" w:space="0" w:color="auto"/>
            <w:bottom w:val="none" w:sz="0" w:space="0" w:color="auto"/>
            <w:right w:val="none" w:sz="0" w:space="0" w:color="auto"/>
          </w:divBdr>
        </w:div>
        <w:div w:id="625432665">
          <w:marLeft w:val="0"/>
          <w:marRight w:val="0"/>
          <w:marTop w:val="0"/>
          <w:marBottom w:val="0"/>
          <w:divBdr>
            <w:top w:val="none" w:sz="0" w:space="0" w:color="auto"/>
            <w:left w:val="none" w:sz="0" w:space="0" w:color="auto"/>
            <w:bottom w:val="none" w:sz="0" w:space="0" w:color="auto"/>
            <w:right w:val="none" w:sz="0" w:space="0" w:color="auto"/>
          </w:divBdr>
        </w:div>
        <w:div w:id="1924991837">
          <w:marLeft w:val="0"/>
          <w:marRight w:val="0"/>
          <w:marTop w:val="0"/>
          <w:marBottom w:val="0"/>
          <w:divBdr>
            <w:top w:val="none" w:sz="0" w:space="0" w:color="auto"/>
            <w:left w:val="none" w:sz="0" w:space="0" w:color="auto"/>
            <w:bottom w:val="none" w:sz="0" w:space="0" w:color="auto"/>
            <w:right w:val="none" w:sz="0" w:space="0" w:color="auto"/>
          </w:divBdr>
        </w:div>
        <w:div w:id="1768841676">
          <w:marLeft w:val="0"/>
          <w:marRight w:val="0"/>
          <w:marTop w:val="0"/>
          <w:marBottom w:val="0"/>
          <w:divBdr>
            <w:top w:val="none" w:sz="0" w:space="0" w:color="auto"/>
            <w:left w:val="none" w:sz="0" w:space="0" w:color="auto"/>
            <w:bottom w:val="none" w:sz="0" w:space="0" w:color="auto"/>
            <w:right w:val="none" w:sz="0" w:space="0" w:color="auto"/>
          </w:divBdr>
        </w:div>
        <w:div w:id="1793934259">
          <w:marLeft w:val="0"/>
          <w:marRight w:val="0"/>
          <w:marTop w:val="0"/>
          <w:marBottom w:val="0"/>
          <w:divBdr>
            <w:top w:val="none" w:sz="0" w:space="0" w:color="auto"/>
            <w:left w:val="none" w:sz="0" w:space="0" w:color="auto"/>
            <w:bottom w:val="none" w:sz="0" w:space="0" w:color="auto"/>
            <w:right w:val="none" w:sz="0" w:space="0" w:color="auto"/>
          </w:divBdr>
        </w:div>
      </w:divsChild>
    </w:div>
    <w:div w:id="1009867643">
      <w:bodyDiv w:val="1"/>
      <w:marLeft w:val="0"/>
      <w:marRight w:val="0"/>
      <w:marTop w:val="0"/>
      <w:marBottom w:val="0"/>
      <w:divBdr>
        <w:top w:val="none" w:sz="0" w:space="0" w:color="auto"/>
        <w:left w:val="none" w:sz="0" w:space="0" w:color="auto"/>
        <w:bottom w:val="none" w:sz="0" w:space="0" w:color="auto"/>
        <w:right w:val="none" w:sz="0" w:space="0" w:color="auto"/>
      </w:divBdr>
      <w:divsChild>
        <w:div w:id="1524706789">
          <w:blockQuote w:val="1"/>
          <w:marLeft w:val="0"/>
          <w:marRight w:val="0"/>
          <w:marTop w:val="0"/>
          <w:marBottom w:val="0"/>
          <w:divBdr>
            <w:top w:val="none" w:sz="0" w:space="0" w:color="auto"/>
            <w:left w:val="none" w:sz="0" w:space="0" w:color="auto"/>
            <w:bottom w:val="none" w:sz="0" w:space="0" w:color="auto"/>
            <w:right w:val="none" w:sz="0" w:space="0" w:color="auto"/>
          </w:divBdr>
          <w:divsChild>
            <w:div w:id="1137454626">
              <w:marLeft w:val="0"/>
              <w:marRight w:val="0"/>
              <w:marTop w:val="0"/>
              <w:marBottom w:val="0"/>
              <w:divBdr>
                <w:top w:val="none" w:sz="0" w:space="0" w:color="auto"/>
                <w:left w:val="none" w:sz="0" w:space="0" w:color="auto"/>
                <w:bottom w:val="none" w:sz="0" w:space="0" w:color="auto"/>
                <w:right w:val="none" w:sz="0" w:space="0" w:color="auto"/>
              </w:divBdr>
              <w:divsChild>
                <w:div w:id="2025789650">
                  <w:marLeft w:val="0"/>
                  <w:marRight w:val="0"/>
                  <w:marTop w:val="0"/>
                  <w:marBottom w:val="0"/>
                  <w:divBdr>
                    <w:top w:val="none" w:sz="0" w:space="0" w:color="auto"/>
                    <w:left w:val="none" w:sz="0" w:space="0" w:color="auto"/>
                    <w:bottom w:val="none" w:sz="0" w:space="0" w:color="auto"/>
                    <w:right w:val="none" w:sz="0" w:space="0" w:color="auto"/>
                  </w:divBdr>
                  <w:divsChild>
                    <w:div w:id="18428907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5233088">
                          <w:marLeft w:val="0"/>
                          <w:marRight w:val="0"/>
                          <w:marTop w:val="0"/>
                          <w:marBottom w:val="0"/>
                          <w:divBdr>
                            <w:top w:val="none" w:sz="0" w:space="0" w:color="auto"/>
                            <w:left w:val="none" w:sz="0" w:space="0" w:color="auto"/>
                            <w:bottom w:val="none" w:sz="0" w:space="0" w:color="auto"/>
                            <w:right w:val="none" w:sz="0" w:space="0" w:color="auto"/>
                          </w:divBdr>
                        </w:div>
                        <w:div w:id="1872448214">
                          <w:marLeft w:val="0"/>
                          <w:marRight w:val="0"/>
                          <w:marTop w:val="0"/>
                          <w:marBottom w:val="0"/>
                          <w:divBdr>
                            <w:top w:val="none" w:sz="0" w:space="0" w:color="auto"/>
                            <w:left w:val="none" w:sz="0" w:space="0" w:color="auto"/>
                            <w:bottom w:val="none" w:sz="0" w:space="0" w:color="auto"/>
                            <w:right w:val="none" w:sz="0" w:space="0" w:color="auto"/>
                          </w:divBdr>
                        </w:div>
                        <w:div w:id="879056308">
                          <w:marLeft w:val="0"/>
                          <w:marRight w:val="0"/>
                          <w:marTop w:val="0"/>
                          <w:marBottom w:val="0"/>
                          <w:divBdr>
                            <w:top w:val="none" w:sz="0" w:space="0" w:color="auto"/>
                            <w:left w:val="none" w:sz="0" w:space="0" w:color="auto"/>
                            <w:bottom w:val="none" w:sz="0" w:space="0" w:color="auto"/>
                            <w:right w:val="none" w:sz="0" w:space="0" w:color="auto"/>
                          </w:divBdr>
                          <w:divsChild>
                            <w:div w:id="2097702764">
                              <w:marLeft w:val="0"/>
                              <w:marRight w:val="0"/>
                              <w:marTop w:val="0"/>
                              <w:marBottom w:val="0"/>
                              <w:divBdr>
                                <w:top w:val="none" w:sz="0" w:space="0" w:color="auto"/>
                                <w:left w:val="none" w:sz="0" w:space="0" w:color="auto"/>
                                <w:bottom w:val="none" w:sz="0" w:space="0" w:color="auto"/>
                                <w:right w:val="none" w:sz="0" w:space="0" w:color="auto"/>
                              </w:divBdr>
                              <w:divsChild>
                                <w:div w:id="426659725">
                                  <w:marLeft w:val="0"/>
                                  <w:marRight w:val="0"/>
                                  <w:marTop w:val="0"/>
                                  <w:marBottom w:val="0"/>
                                  <w:divBdr>
                                    <w:top w:val="none" w:sz="0" w:space="0" w:color="auto"/>
                                    <w:left w:val="none" w:sz="0" w:space="0" w:color="auto"/>
                                    <w:bottom w:val="none" w:sz="0" w:space="0" w:color="auto"/>
                                    <w:right w:val="none" w:sz="0" w:space="0" w:color="auto"/>
                                  </w:divBdr>
                                  <w:divsChild>
                                    <w:div w:id="1282688002">
                                      <w:marLeft w:val="0"/>
                                      <w:marRight w:val="0"/>
                                      <w:marTop w:val="0"/>
                                      <w:marBottom w:val="0"/>
                                      <w:divBdr>
                                        <w:top w:val="none" w:sz="0" w:space="0" w:color="auto"/>
                                        <w:left w:val="none" w:sz="0" w:space="0" w:color="auto"/>
                                        <w:bottom w:val="none" w:sz="0" w:space="0" w:color="auto"/>
                                        <w:right w:val="none" w:sz="0" w:space="0" w:color="auto"/>
                                      </w:divBdr>
                                      <w:divsChild>
                                        <w:div w:id="1464957441">
                                          <w:marLeft w:val="0"/>
                                          <w:marRight w:val="0"/>
                                          <w:marTop w:val="0"/>
                                          <w:marBottom w:val="0"/>
                                          <w:divBdr>
                                            <w:top w:val="none" w:sz="0" w:space="0" w:color="auto"/>
                                            <w:left w:val="none" w:sz="0" w:space="0" w:color="auto"/>
                                            <w:bottom w:val="none" w:sz="0" w:space="0" w:color="auto"/>
                                            <w:right w:val="none" w:sz="0" w:space="0" w:color="auto"/>
                                          </w:divBdr>
                                          <w:divsChild>
                                            <w:div w:id="586498552">
                                              <w:marLeft w:val="0"/>
                                              <w:marRight w:val="0"/>
                                              <w:marTop w:val="0"/>
                                              <w:marBottom w:val="0"/>
                                              <w:divBdr>
                                                <w:top w:val="none" w:sz="0" w:space="0" w:color="auto"/>
                                                <w:left w:val="none" w:sz="0" w:space="0" w:color="auto"/>
                                                <w:bottom w:val="none" w:sz="0" w:space="0" w:color="auto"/>
                                                <w:right w:val="none" w:sz="0" w:space="0" w:color="auto"/>
                                              </w:divBdr>
                                            </w:div>
                                            <w:div w:id="1671715048">
                                              <w:marLeft w:val="0"/>
                                              <w:marRight w:val="0"/>
                                              <w:marTop w:val="0"/>
                                              <w:marBottom w:val="0"/>
                                              <w:divBdr>
                                                <w:top w:val="none" w:sz="0" w:space="0" w:color="auto"/>
                                                <w:left w:val="none" w:sz="0" w:space="0" w:color="auto"/>
                                                <w:bottom w:val="none" w:sz="0" w:space="0" w:color="auto"/>
                                                <w:right w:val="none" w:sz="0" w:space="0" w:color="auto"/>
                                              </w:divBdr>
                                            </w:div>
                                          </w:divsChild>
                                        </w:div>
                                        <w:div w:id="681854652">
                                          <w:marLeft w:val="0"/>
                                          <w:marRight w:val="0"/>
                                          <w:marTop w:val="0"/>
                                          <w:marBottom w:val="0"/>
                                          <w:divBdr>
                                            <w:top w:val="none" w:sz="0" w:space="0" w:color="auto"/>
                                            <w:left w:val="none" w:sz="0" w:space="0" w:color="auto"/>
                                            <w:bottom w:val="none" w:sz="0" w:space="0" w:color="auto"/>
                                            <w:right w:val="none" w:sz="0" w:space="0" w:color="auto"/>
                                          </w:divBdr>
                                        </w:div>
                                        <w:div w:id="946502106">
                                          <w:marLeft w:val="0"/>
                                          <w:marRight w:val="0"/>
                                          <w:marTop w:val="0"/>
                                          <w:marBottom w:val="0"/>
                                          <w:divBdr>
                                            <w:top w:val="none" w:sz="0" w:space="0" w:color="auto"/>
                                            <w:left w:val="none" w:sz="0" w:space="0" w:color="auto"/>
                                            <w:bottom w:val="none" w:sz="0" w:space="0" w:color="auto"/>
                                            <w:right w:val="none" w:sz="0" w:space="0" w:color="auto"/>
                                          </w:divBdr>
                                        </w:div>
                                      </w:divsChild>
                                    </w:div>
                                    <w:div w:id="2107311205">
                                      <w:marLeft w:val="0"/>
                                      <w:marRight w:val="0"/>
                                      <w:marTop w:val="0"/>
                                      <w:marBottom w:val="0"/>
                                      <w:divBdr>
                                        <w:top w:val="none" w:sz="0" w:space="0" w:color="auto"/>
                                        <w:left w:val="none" w:sz="0" w:space="0" w:color="auto"/>
                                        <w:bottom w:val="none" w:sz="0" w:space="0" w:color="auto"/>
                                        <w:right w:val="none" w:sz="0" w:space="0" w:color="auto"/>
                                      </w:divBdr>
                                      <w:divsChild>
                                        <w:div w:id="339084004">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1177441">
      <w:bodyDiv w:val="1"/>
      <w:marLeft w:val="0"/>
      <w:marRight w:val="0"/>
      <w:marTop w:val="0"/>
      <w:marBottom w:val="0"/>
      <w:divBdr>
        <w:top w:val="none" w:sz="0" w:space="0" w:color="auto"/>
        <w:left w:val="none" w:sz="0" w:space="0" w:color="auto"/>
        <w:bottom w:val="none" w:sz="0" w:space="0" w:color="auto"/>
        <w:right w:val="none" w:sz="0" w:space="0" w:color="auto"/>
      </w:divBdr>
    </w:div>
    <w:div w:id="1027020119">
      <w:bodyDiv w:val="1"/>
      <w:marLeft w:val="0"/>
      <w:marRight w:val="0"/>
      <w:marTop w:val="0"/>
      <w:marBottom w:val="0"/>
      <w:divBdr>
        <w:top w:val="none" w:sz="0" w:space="0" w:color="auto"/>
        <w:left w:val="none" w:sz="0" w:space="0" w:color="auto"/>
        <w:bottom w:val="none" w:sz="0" w:space="0" w:color="auto"/>
        <w:right w:val="none" w:sz="0" w:space="0" w:color="auto"/>
      </w:divBdr>
      <w:divsChild>
        <w:div w:id="936136875">
          <w:marLeft w:val="0"/>
          <w:marRight w:val="0"/>
          <w:marTop w:val="0"/>
          <w:marBottom w:val="0"/>
          <w:divBdr>
            <w:top w:val="none" w:sz="0" w:space="0" w:color="auto"/>
            <w:left w:val="none" w:sz="0" w:space="0" w:color="auto"/>
            <w:bottom w:val="none" w:sz="0" w:space="0" w:color="auto"/>
            <w:right w:val="none" w:sz="0" w:space="0" w:color="auto"/>
          </w:divBdr>
          <w:divsChild>
            <w:div w:id="1645231759">
              <w:marLeft w:val="0"/>
              <w:marRight w:val="0"/>
              <w:marTop w:val="0"/>
              <w:marBottom w:val="0"/>
              <w:divBdr>
                <w:top w:val="none" w:sz="0" w:space="0" w:color="auto"/>
                <w:left w:val="none" w:sz="0" w:space="0" w:color="auto"/>
                <w:bottom w:val="none" w:sz="0" w:space="0" w:color="auto"/>
                <w:right w:val="none" w:sz="0" w:space="0" w:color="auto"/>
              </w:divBdr>
            </w:div>
            <w:div w:id="2127189081">
              <w:marLeft w:val="300"/>
              <w:marRight w:val="0"/>
              <w:marTop w:val="0"/>
              <w:marBottom w:val="0"/>
              <w:divBdr>
                <w:top w:val="none" w:sz="0" w:space="0" w:color="auto"/>
                <w:left w:val="none" w:sz="0" w:space="0" w:color="auto"/>
                <w:bottom w:val="none" w:sz="0" w:space="0" w:color="auto"/>
                <w:right w:val="none" w:sz="0" w:space="0" w:color="auto"/>
              </w:divBdr>
            </w:div>
            <w:div w:id="2003200227">
              <w:marLeft w:val="300"/>
              <w:marRight w:val="0"/>
              <w:marTop w:val="0"/>
              <w:marBottom w:val="0"/>
              <w:divBdr>
                <w:top w:val="none" w:sz="0" w:space="0" w:color="auto"/>
                <w:left w:val="none" w:sz="0" w:space="0" w:color="auto"/>
                <w:bottom w:val="none" w:sz="0" w:space="0" w:color="auto"/>
                <w:right w:val="none" w:sz="0" w:space="0" w:color="auto"/>
              </w:divBdr>
            </w:div>
            <w:div w:id="1691487761">
              <w:marLeft w:val="0"/>
              <w:marRight w:val="0"/>
              <w:marTop w:val="0"/>
              <w:marBottom w:val="0"/>
              <w:divBdr>
                <w:top w:val="none" w:sz="0" w:space="0" w:color="auto"/>
                <w:left w:val="none" w:sz="0" w:space="0" w:color="auto"/>
                <w:bottom w:val="none" w:sz="0" w:space="0" w:color="auto"/>
                <w:right w:val="none" w:sz="0" w:space="0" w:color="auto"/>
              </w:divBdr>
            </w:div>
            <w:div w:id="903180241">
              <w:marLeft w:val="60"/>
              <w:marRight w:val="0"/>
              <w:marTop w:val="0"/>
              <w:marBottom w:val="0"/>
              <w:divBdr>
                <w:top w:val="none" w:sz="0" w:space="0" w:color="auto"/>
                <w:left w:val="none" w:sz="0" w:space="0" w:color="auto"/>
                <w:bottom w:val="none" w:sz="0" w:space="0" w:color="auto"/>
                <w:right w:val="none" w:sz="0" w:space="0" w:color="auto"/>
              </w:divBdr>
            </w:div>
          </w:divsChild>
        </w:div>
        <w:div w:id="2003585581">
          <w:marLeft w:val="0"/>
          <w:marRight w:val="0"/>
          <w:marTop w:val="0"/>
          <w:marBottom w:val="0"/>
          <w:divBdr>
            <w:top w:val="none" w:sz="0" w:space="0" w:color="auto"/>
            <w:left w:val="none" w:sz="0" w:space="0" w:color="auto"/>
            <w:bottom w:val="none" w:sz="0" w:space="0" w:color="auto"/>
            <w:right w:val="none" w:sz="0" w:space="0" w:color="auto"/>
          </w:divBdr>
          <w:divsChild>
            <w:div w:id="433866810">
              <w:marLeft w:val="0"/>
              <w:marRight w:val="0"/>
              <w:marTop w:val="120"/>
              <w:marBottom w:val="0"/>
              <w:divBdr>
                <w:top w:val="none" w:sz="0" w:space="0" w:color="auto"/>
                <w:left w:val="none" w:sz="0" w:space="0" w:color="auto"/>
                <w:bottom w:val="none" w:sz="0" w:space="0" w:color="auto"/>
                <w:right w:val="none" w:sz="0" w:space="0" w:color="auto"/>
              </w:divBdr>
              <w:divsChild>
                <w:div w:id="839274732">
                  <w:marLeft w:val="0"/>
                  <w:marRight w:val="0"/>
                  <w:marTop w:val="0"/>
                  <w:marBottom w:val="0"/>
                  <w:divBdr>
                    <w:top w:val="none" w:sz="0" w:space="0" w:color="auto"/>
                    <w:left w:val="none" w:sz="0" w:space="0" w:color="auto"/>
                    <w:bottom w:val="none" w:sz="0" w:space="0" w:color="auto"/>
                    <w:right w:val="none" w:sz="0" w:space="0" w:color="auto"/>
                  </w:divBdr>
                  <w:divsChild>
                    <w:div w:id="2067532485">
                      <w:marLeft w:val="0"/>
                      <w:marRight w:val="0"/>
                      <w:marTop w:val="0"/>
                      <w:marBottom w:val="0"/>
                      <w:divBdr>
                        <w:top w:val="none" w:sz="0" w:space="0" w:color="auto"/>
                        <w:left w:val="none" w:sz="0" w:space="0" w:color="auto"/>
                        <w:bottom w:val="none" w:sz="0" w:space="0" w:color="auto"/>
                        <w:right w:val="none" w:sz="0" w:space="0" w:color="auto"/>
                      </w:divBdr>
                      <w:divsChild>
                        <w:div w:id="147548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415872">
      <w:bodyDiv w:val="1"/>
      <w:marLeft w:val="0"/>
      <w:marRight w:val="0"/>
      <w:marTop w:val="0"/>
      <w:marBottom w:val="0"/>
      <w:divBdr>
        <w:top w:val="none" w:sz="0" w:space="0" w:color="auto"/>
        <w:left w:val="none" w:sz="0" w:space="0" w:color="auto"/>
        <w:bottom w:val="none" w:sz="0" w:space="0" w:color="auto"/>
        <w:right w:val="none" w:sz="0" w:space="0" w:color="auto"/>
      </w:divBdr>
      <w:divsChild>
        <w:div w:id="455757308">
          <w:marLeft w:val="0"/>
          <w:marRight w:val="0"/>
          <w:marTop w:val="0"/>
          <w:marBottom w:val="0"/>
          <w:divBdr>
            <w:top w:val="none" w:sz="0" w:space="0" w:color="auto"/>
            <w:left w:val="none" w:sz="0" w:space="0" w:color="auto"/>
            <w:bottom w:val="none" w:sz="0" w:space="0" w:color="auto"/>
            <w:right w:val="none" w:sz="0" w:space="0" w:color="auto"/>
          </w:divBdr>
          <w:divsChild>
            <w:div w:id="470438675">
              <w:marLeft w:val="0"/>
              <w:marRight w:val="0"/>
              <w:marTop w:val="0"/>
              <w:marBottom w:val="0"/>
              <w:divBdr>
                <w:top w:val="none" w:sz="0" w:space="0" w:color="auto"/>
                <w:left w:val="none" w:sz="0" w:space="0" w:color="auto"/>
                <w:bottom w:val="none" w:sz="0" w:space="0" w:color="auto"/>
                <w:right w:val="none" w:sz="0" w:space="0" w:color="auto"/>
              </w:divBdr>
            </w:div>
            <w:div w:id="894321212">
              <w:marLeft w:val="0"/>
              <w:marRight w:val="0"/>
              <w:marTop w:val="90"/>
              <w:marBottom w:val="0"/>
              <w:divBdr>
                <w:top w:val="none" w:sz="0" w:space="0" w:color="auto"/>
                <w:left w:val="none" w:sz="0" w:space="0" w:color="auto"/>
                <w:bottom w:val="none" w:sz="0" w:space="0" w:color="auto"/>
                <w:right w:val="none" w:sz="0" w:space="0" w:color="auto"/>
              </w:divBdr>
              <w:divsChild>
                <w:div w:id="819225618">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231701541">
          <w:marLeft w:val="0"/>
          <w:marRight w:val="0"/>
          <w:marTop w:val="0"/>
          <w:marBottom w:val="0"/>
          <w:divBdr>
            <w:top w:val="none" w:sz="0" w:space="0" w:color="auto"/>
            <w:left w:val="none" w:sz="0" w:space="0" w:color="auto"/>
            <w:bottom w:val="none" w:sz="0" w:space="0" w:color="auto"/>
            <w:right w:val="none" w:sz="0" w:space="0" w:color="auto"/>
          </w:divBdr>
          <w:divsChild>
            <w:div w:id="660237503">
              <w:marLeft w:val="0"/>
              <w:marRight w:val="0"/>
              <w:marTop w:val="0"/>
              <w:marBottom w:val="0"/>
              <w:divBdr>
                <w:top w:val="single" w:sz="6" w:space="0" w:color="979BA7"/>
                <w:left w:val="single" w:sz="6" w:space="6" w:color="979BA7"/>
                <w:bottom w:val="single" w:sz="6" w:space="0" w:color="979BA7"/>
                <w:right w:val="single" w:sz="6" w:space="15" w:color="979BA7"/>
              </w:divBdr>
            </w:div>
          </w:divsChild>
        </w:div>
      </w:divsChild>
    </w:div>
    <w:div w:id="1047218109">
      <w:bodyDiv w:val="1"/>
      <w:marLeft w:val="0"/>
      <w:marRight w:val="0"/>
      <w:marTop w:val="0"/>
      <w:marBottom w:val="0"/>
      <w:divBdr>
        <w:top w:val="none" w:sz="0" w:space="0" w:color="auto"/>
        <w:left w:val="none" w:sz="0" w:space="0" w:color="auto"/>
        <w:bottom w:val="none" w:sz="0" w:space="0" w:color="auto"/>
        <w:right w:val="none" w:sz="0" w:space="0" w:color="auto"/>
      </w:divBdr>
    </w:div>
    <w:div w:id="1062168525">
      <w:bodyDiv w:val="1"/>
      <w:marLeft w:val="0"/>
      <w:marRight w:val="0"/>
      <w:marTop w:val="0"/>
      <w:marBottom w:val="0"/>
      <w:divBdr>
        <w:top w:val="none" w:sz="0" w:space="0" w:color="auto"/>
        <w:left w:val="none" w:sz="0" w:space="0" w:color="auto"/>
        <w:bottom w:val="none" w:sz="0" w:space="0" w:color="auto"/>
        <w:right w:val="none" w:sz="0" w:space="0" w:color="auto"/>
      </w:divBdr>
    </w:div>
    <w:div w:id="1104878948">
      <w:bodyDiv w:val="1"/>
      <w:marLeft w:val="0"/>
      <w:marRight w:val="0"/>
      <w:marTop w:val="0"/>
      <w:marBottom w:val="0"/>
      <w:divBdr>
        <w:top w:val="none" w:sz="0" w:space="0" w:color="auto"/>
        <w:left w:val="none" w:sz="0" w:space="0" w:color="auto"/>
        <w:bottom w:val="none" w:sz="0" w:space="0" w:color="auto"/>
        <w:right w:val="none" w:sz="0" w:space="0" w:color="auto"/>
      </w:divBdr>
    </w:div>
    <w:div w:id="1105156416">
      <w:bodyDiv w:val="1"/>
      <w:marLeft w:val="0"/>
      <w:marRight w:val="0"/>
      <w:marTop w:val="0"/>
      <w:marBottom w:val="0"/>
      <w:divBdr>
        <w:top w:val="none" w:sz="0" w:space="0" w:color="auto"/>
        <w:left w:val="none" w:sz="0" w:space="0" w:color="auto"/>
        <w:bottom w:val="none" w:sz="0" w:space="0" w:color="auto"/>
        <w:right w:val="none" w:sz="0" w:space="0" w:color="auto"/>
      </w:divBdr>
    </w:div>
    <w:div w:id="1111898386">
      <w:bodyDiv w:val="1"/>
      <w:marLeft w:val="0"/>
      <w:marRight w:val="0"/>
      <w:marTop w:val="0"/>
      <w:marBottom w:val="0"/>
      <w:divBdr>
        <w:top w:val="none" w:sz="0" w:space="0" w:color="auto"/>
        <w:left w:val="none" w:sz="0" w:space="0" w:color="auto"/>
        <w:bottom w:val="none" w:sz="0" w:space="0" w:color="auto"/>
        <w:right w:val="none" w:sz="0" w:space="0" w:color="auto"/>
      </w:divBdr>
    </w:div>
    <w:div w:id="1114404805">
      <w:bodyDiv w:val="1"/>
      <w:marLeft w:val="0"/>
      <w:marRight w:val="0"/>
      <w:marTop w:val="0"/>
      <w:marBottom w:val="0"/>
      <w:divBdr>
        <w:top w:val="none" w:sz="0" w:space="0" w:color="auto"/>
        <w:left w:val="none" w:sz="0" w:space="0" w:color="auto"/>
        <w:bottom w:val="none" w:sz="0" w:space="0" w:color="auto"/>
        <w:right w:val="none" w:sz="0" w:space="0" w:color="auto"/>
      </w:divBdr>
    </w:div>
    <w:div w:id="1115715868">
      <w:bodyDiv w:val="1"/>
      <w:marLeft w:val="0"/>
      <w:marRight w:val="0"/>
      <w:marTop w:val="0"/>
      <w:marBottom w:val="0"/>
      <w:divBdr>
        <w:top w:val="none" w:sz="0" w:space="0" w:color="auto"/>
        <w:left w:val="none" w:sz="0" w:space="0" w:color="auto"/>
        <w:bottom w:val="none" w:sz="0" w:space="0" w:color="auto"/>
        <w:right w:val="none" w:sz="0" w:space="0" w:color="auto"/>
      </w:divBdr>
    </w:div>
    <w:div w:id="1121267759">
      <w:bodyDiv w:val="1"/>
      <w:marLeft w:val="0"/>
      <w:marRight w:val="0"/>
      <w:marTop w:val="0"/>
      <w:marBottom w:val="0"/>
      <w:divBdr>
        <w:top w:val="none" w:sz="0" w:space="0" w:color="auto"/>
        <w:left w:val="none" w:sz="0" w:space="0" w:color="auto"/>
        <w:bottom w:val="none" w:sz="0" w:space="0" w:color="auto"/>
        <w:right w:val="none" w:sz="0" w:space="0" w:color="auto"/>
      </w:divBdr>
    </w:div>
    <w:div w:id="1134519393">
      <w:bodyDiv w:val="1"/>
      <w:marLeft w:val="0"/>
      <w:marRight w:val="0"/>
      <w:marTop w:val="0"/>
      <w:marBottom w:val="0"/>
      <w:divBdr>
        <w:top w:val="none" w:sz="0" w:space="0" w:color="auto"/>
        <w:left w:val="none" w:sz="0" w:space="0" w:color="auto"/>
        <w:bottom w:val="none" w:sz="0" w:space="0" w:color="auto"/>
        <w:right w:val="none" w:sz="0" w:space="0" w:color="auto"/>
      </w:divBdr>
    </w:div>
    <w:div w:id="1215435232">
      <w:bodyDiv w:val="1"/>
      <w:marLeft w:val="0"/>
      <w:marRight w:val="0"/>
      <w:marTop w:val="0"/>
      <w:marBottom w:val="0"/>
      <w:divBdr>
        <w:top w:val="none" w:sz="0" w:space="0" w:color="auto"/>
        <w:left w:val="none" w:sz="0" w:space="0" w:color="auto"/>
        <w:bottom w:val="none" w:sz="0" w:space="0" w:color="auto"/>
        <w:right w:val="none" w:sz="0" w:space="0" w:color="auto"/>
      </w:divBdr>
    </w:div>
    <w:div w:id="1218392137">
      <w:bodyDiv w:val="1"/>
      <w:marLeft w:val="0"/>
      <w:marRight w:val="0"/>
      <w:marTop w:val="0"/>
      <w:marBottom w:val="0"/>
      <w:divBdr>
        <w:top w:val="none" w:sz="0" w:space="0" w:color="auto"/>
        <w:left w:val="none" w:sz="0" w:space="0" w:color="auto"/>
        <w:bottom w:val="none" w:sz="0" w:space="0" w:color="auto"/>
        <w:right w:val="none" w:sz="0" w:space="0" w:color="auto"/>
      </w:divBdr>
      <w:divsChild>
        <w:div w:id="181819343">
          <w:blockQuote w:val="1"/>
          <w:marLeft w:val="0"/>
          <w:marRight w:val="0"/>
          <w:marTop w:val="0"/>
          <w:marBottom w:val="0"/>
          <w:divBdr>
            <w:top w:val="none" w:sz="0" w:space="0" w:color="auto"/>
            <w:left w:val="none" w:sz="0" w:space="0" w:color="auto"/>
            <w:bottom w:val="none" w:sz="0" w:space="0" w:color="auto"/>
            <w:right w:val="none" w:sz="0" w:space="0" w:color="auto"/>
          </w:divBdr>
          <w:divsChild>
            <w:div w:id="532156454">
              <w:marLeft w:val="0"/>
              <w:marRight w:val="0"/>
              <w:marTop w:val="0"/>
              <w:marBottom w:val="0"/>
              <w:divBdr>
                <w:top w:val="none" w:sz="0" w:space="0" w:color="auto"/>
                <w:left w:val="none" w:sz="0" w:space="0" w:color="auto"/>
                <w:bottom w:val="none" w:sz="0" w:space="0" w:color="auto"/>
                <w:right w:val="none" w:sz="0" w:space="0" w:color="auto"/>
              </w:divBdr>
              <w:divsChild>
                <w:div w:id="1224946219">
                  <w:marLeft w:val="0"/>
                  <w:marRight w:val="0"/>
                  <w:marTop w:val="0"/>
                  <w:marBottom w:val="0"/>
                  <w:divBdr>
                    <w:top w:val="none" w:sz="0" w:space="0" w:color="auto"/>
                    <w:left w:val="none" w:sz="0" w:space="0" w:color="auto"/>
                    <w:bottom w:val="none" w:sz="0" w:space="0" w:color="auto"/>
                    <w:right w:val="none" w:sz="0" w:space="0" w:color="auto"/>
                  </w:divBdr>
                  <w:divsChild>
                    <w:div w:id="1369914998">
                      <w:marLeft w:val="0"/>
                      <w:marRight w:val="0"/>
                      <w:marTop w:val="0"/>
                      <w:marBottom w:val="0"/>
                      <w:divBdr>
                        <w:top w:val="none" w:sz="0" w:space="0" w:color="auto"/>
                        <w:left w:val="none" w:sz="0" w:space="0" w:color="auto"/>
                        <w:bottom w:val="none" w:sz="0" w:space="0" w:color="auto"/>
                        <w:right w:val="none" w:sz="0" w:space="0" w:color="auto"/>
                      </w:divBdr>
                      <w:divsChild>
                        <w:div w:id="1310095377">
                          <w:marLeft w:val="0"/>
                          <w:marRight w:val="0"/>
                          <w:marTop w:val="0"/>
                          <w:marBottom w:val="0"/>
                          <w:divBdr>
                            <w:top w:val="none" w:sz="0" w:space="0" w:color="auto"/>
                            <w:left w:val="none" w:sz="0" w:space="0" w:color="auto"/>
                            <w:bottom w:val="none" w:sz="0" w:space="0" w:color="auto"/>
                            <w:right w:val="none" w:sz="0" w:space="0" w:color="auto"/>
                          </w:divBdr>
                          <w:divsChild>
                            <w:div w:id="591742072">
                              <w:marLeft w:val="0"/>
                              <w:marRight w:val="0"/>
                              <w:marTop w:val="0"/>
                              <w:marBottom w:val="0"/>
                              <w:divBdr>
                                <w:top w:val="none" w:sz="0" w:space="0" w:color="auto"/>
                                <w:left w:val="none" w:sz="0" w:space="0" w:color="auto"/>
                                <w:bottom w:val="none" w:sz="0" w:space="0" w:color="auto"/>
                                <w:right w:val="none" w:sz="0" w:space="0" w:color="auto"/>
                              </w:divBdr>
                              <w:divsChild>
                                <w:div w:id="1282759560">
                                  <w:marLeft w:val="0"/>
                                  <w:marRight w:val="0"/>
                                  <w:marTop w:val="0"/>
                                  <w:marBottom w:val="0"/>
                                  <w:divBdr>
                                    <w:top w:val="none" w:sz="0" w:space="0" w:color="auto"/>
                                    <w:left w:val="none" w:sz="0" w:space="0" w:color="auto"/>
                                    <w:bottom w:val="none" w:sz="0" w:space="0" w:color="auto"/>
                                    <w:right w:val="none" w:sz="0" w:space="0" w:color="auto"/>
                                  </w:divBdr>
                                  <w:divsChild>
                                    <w:div w:id="1001085373">
                                      <w:marLeft w:val="0"/>
                                      <w:marRight w:val="0"/>
                                      <w:marTop w:val="0"/>
                                      <w:marBottom w:val="0"/>
                                      <w:divBdr>
                                        <w:top w:val="none" w:sz="0" w:space="0" w:color="auto"/>
                                        <w:left w:val="none" w:sz="0" w:space="0" w:color="auto"/>
                                        <w:bottom w:val="none" w:sz="0" w:space="0" w:color="auto"/>
                                        <w:right w:val="none" w:sz="0" w:space="0" w:color="auto"/>
                                      </w:divBdr>
                                      <w:divsChild>
                                        <w:div w:id="197266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2981694">
      <w:bodyDiv w:val="1"/>
      <w:marLeft w:val="0"/>
      <w:marRight w:val="0"/>
      <w:marTop w:val="0"/>
      <w:marBottom w:val="0"/>
      <w:divBdr>
        <w:top w:val="none" w:sz="0" w:space="0" w:color="auto"/>
        <w:left w:val="none" w:sz="0" w:space="0" w:color="auto"/>
        <w:bottom w:val="none" w:sz="0" w:space="0" w:color="auto"/>
        <w:right w:val="none" w:sz="0" w:space="0" w:color="auto"/>
      </w:divBdr>
    </w:div>
    <w:div w:id="1228418260">
      <w:bodyDiv w:val="1"/>
      <w:marLeft w:val="0"/>
      <w:marRight w:val="0"/>
      <w:marTop w:val="0"/>
      <w:marBottom w:val="0"/>
      <w:divBdr>
        <w:top w:val="none" w:sz="0" w:space="0" w:color="auto"/>
        <w:left w:val="none" w:sz="0" w:space="0" w:color="auto"/>
        <w:bottom w:val="none" w:sz="0" w:space="0" w:color="auto"/>
        <w:right w:val="none" w:sz="0" w:space="0" w:color="auto"/>
      </w:divBdr>
    </w:div>
    <w:div w:id="1249727348">
      <w:bodyDiv w:val="1"/>
      <w:marLeft w:val="0"/>
      <w:marRight w:val="0"/>
      <w:marTop w:val="0"/>
      <w:marBottom w:val="0"/>
      <w:divBdr>
        <w:top w:val="none" w:sz="0" w:space="0" w:color="auto"/>
        <w:left w:val="none" w:sz="0" w:space="0" w:color="auto"/>
        <w:bottom w:val="none" w:sz="0" w:space="0" w:color="auto"/>
        <w:right w:val="none" w:sz="0" w:space="0" w:color="auto"/>
      </w:divBdr>
    </w:div>
    <w:div w:id="1257010896">
      <w:bodyDiv w:val="1"/>
      <w:marLeft w:val="0"/>
      <w:marRight w:val="0"/>
      <w:marTop w:val="0"/>
      <w:marBottom w:val="0"/>
      <w:divBdr>
        <w:top w:val="none" w:sz="0" w:space="0" w:color="auto"/>
        <w:left w:val="none" w:sz="0" w:space="0" w:color="auto"/>
        <w:bottom w:val="none" w:sz="0" w:space="0" w:color="auto"/>
        <w:right w:val="none" w:sz="0" w:space="0" w:color="auto"/>
      </w:divBdr>
    </w:div>
    <w:div w:id="1277180383">
      <w:bodyDiv w:val="1"/>
      <w:marLeft w:val="0"/>
      <w:marRight w:val="0"/>
      <w:marTop w:val="0"/>
      <w:marBottom w:val="0"/>
      <w:divBdr>
        <w:top w:val="none" w:sz="0" w:space="0" w:color="auto"/>
        <w:left w:val="none" w:sz="0" w:space="0" w:color="auto"/>
        <w:bottom w:val="none" w:sz="0" w:space="0" w:color="auto"/>
        <w:right w:val="none" w:sz="0" w:space="0" w:color="auto"/>
      </w:divBdr>
    </w:div>
    <w:div w:id="1278216641">
      <w:bodyDiv w:val="1"/>
      <w:marLeft w:val="0"/>
      <w:marRight w:val="0"/>
      <w:marTop w:val="0"/>
      <w:marBottom w:val="0"/>
      <w:divBdr>
        <w:top w:val="none" w:sz="0" w:space="0" w:color="auto"/>
        <w:left w:val="none" w:sz="0" w:space="0" w:color="auto"/>
        <w:bottom w:val="none" w:sz="0" w:space="0" w:color="auto"/>
        <w:right w:val="none" w:sz="0" w:space="0" w:color="auto"/>
      </w:divBdr>
    </w:div>
    <w:div w:id="1303347196">
      <w:bodyDiv w:val="1"/>
      <w:marLeft w:val="0"/>
      <w:marRight w:val="0"/>
      <w:marTop w:val="0"/>
      <w:marBottom w:val="0"/>
      <w:divBdr>
        <w:top w:val="none" w:sz="0" w:space="0" w:color="auto"/>
        <w:left w:val="none" w:sz="0" w:space="0" w:color="auto"/>
        <w:bottom w:val="none" w:sz="0" w:space="0" w:color="auto"/>
        <w:right w:val="none" w:sz="0" w:space="0" w:color="auto"/>
      </w:divBdr>
    </w:div>
    <w:div w:id="1304851168">
      <w:bodyDiv w:val="1"/>
      <w:marLeft w:val="0"/>
      <w:marRight w:val="0"/>
      <w:marTop w:val="0"/>
      <w:marBottom w:val="0"/>
      <w:divBdr>
        <w:top w:val="none" w:sz="0" w:space="0" w:color="auto"/>
        <w:left w:val="none" w:sz="0" w:space="0" w:color="auto"/>
        <w:bottom w:val="none" w:sz="0" w:space="0" w:color="auto"/>
        <w:right w:val="none" w:sz="0" w:space="0" w:color="auto"/>
      </w:divBdr>
    </w:div>
    <w:div w:id="1309243173">
      <w:bodyDiv w:val="1"/>
      <w:marLeft w:val="0"/>
      <w:marRight w:val="0"/>
      <w:marTop w:val="0"/>
      <w:marBottom w:val="0"/>
      <w:divBdr>
        <w:top w:val="none" w:sz="0" w:space="0" w:color="auto"/>
        <w:left w:val="none" w:sz="0" w:space="0" w:color="auto"/>
        <w:bottom w:val="none" w:sz="0" w:space="0" w:color="auto"/>
        <w:right w:val="none" w:sz="0" w:space="0" w:color="auto"/>
      </w:divBdr>
    </w:div>
    <w:div w:id="1321347781">
      <w:bodyDiv w:val="1"/>
      <w:marLeft w:val="0"/>
      <w:marRight w:val="0"/>
      <w:marTop w:val="0"/>
      <w:marBottom w:val="0"/>
      <w:divBdr>
        <w:top w:val="none" w:sz="0" w:space="0" w:color="auto"/>
        <w:left w:val="none" w:sz="0" w:space="0" w:color="auto"/>
        <w:bottom w:val="none" w:sz="0" w:space="0" w:color="auto"/>
        <w:right w:val="none" w:sz="0" w:space="0" w:color="auto"/>
      </w:divBdr>
    </w:div>
    <w:div w:id="1323507490">
      <w:bodyDiv w:val="1"/>
      <w:marLeft w:val="0"/>
      <w:marRight w:val="0"/>
      <w:marTop w:val="0"/>
      <w:marBottom w:val="0"/>
      <w:divBdr>
        <w:top w:val="none" w:sz="0" w:space="0" w:color="auto"/>
        <w:left w:val="none" w:sz="0" w:space="0" w:color="auto"/>
        <w:bottom w:val="none" w:sz="0" w:space="0" w:color="auto"/>
        <w:right w:val="none" w:sz="0" w:space="0" w:color="auto"/>
      </w:divBdr>
    </w:div>
    <w:div w:id="1345396541">
      <w:bodyDiv w:val="1"/>
      <w:marLeft w:val="0"/>
      <w:marRight w:val="0"/>
      <w:marTop w:val="0"/>
      <w:marBottom w:val="0"/>
      <w:divBdr>
        <w:top w:val="none" w:sz="0" w:space="0" w:color="auto"/>
        <w:left w:val="none" w:sz="0" w:space="0" w:color="auto"/>
        <w:bottom w:val="none" w:sz="0" w:space="0" w:color="auto"/>
        <w:right w:val="none" w:sz="0" w:space="0" w:color="auto"/>
      </w:divBdr>
    </w:div>
    <w:div w:id="1354578938">
      <w:bodyDiv w:val="1"/>
      <w:marLeft w:val="0"/>
      <w:marRight w:val="0"/>
      <w:marTop w:val="0"/>
      <w:marBottom w:val="0"/>
      <w:divBdr>
        <w:top w:val="none" w:sz="0" w:space="0" w:color="auto"/>
        <w:left w:val="none" w:sz="0" w:space="0" w:color="auto"/>
        <w:bottom w:val="none" w:sz="0" w:space="0" w:color="auto"/>
        <w:right w:val="none" w:sz="0" w:space="0" w:color="auto"/>
      </w:divBdr>
    </w:div>
    <w:div w:id="1356269514">
      <w:bodyDiv w:val="1"/>
      <w:marLeft w:val="0"/>
      <w:marRight w:val="0"/>
      <w:marTop w:val="0"/>
      <w:marBottom w:val="0"/>
      <w:divBdr>
        <w:top w:val="none" w:sz="0" w:space="0" w:color="auto"/>
        <w:left w:val="none" w:sz="0" w:space="0" w:color="auto"/>
        <w:bottom w:val="none" w:sz="0" w:space="0" w:color="auto"/>
        <w:right w:val="none" w:sz="0" w:space="0" w:color="auto"/>
      </w:divBdr>
    </w:div>
    <w:div w:id="1366514992">
      <w:bodyDiv w:val="1"/>
      <w:marLeft w:val="0"/>
      <w:marRight w:val="0"/>
      <w:marTop w:val="0"/>
      <w:marBottom w:val="0"/>
      <w:divBdr>
        <w:top w:val="none" w:sz="0" w:space="0" w:color="auto"/>
        <w:left w:val="none" w:sz="0" w:space="0" w:color="auto"/>
        <w:bottom w:val="none" w:sz="0" w:space="0" w:color="auto"/>
        <w:right w:val="none" w:sz="0" w:space="0" w:color="auto"/>
      </w:divBdr>
    </w:div>
    <w:div w:id="1369145219">
      <w:bodyDiv w:val="1"/>
      <w:marLeft w:val="0"/>
      <w:marRight w:val="0"/>
      <w:marTop w:val="0"/>
      <w:marBottom w:val="0"/>
      <w:divBdr>
        <w:top w:val="none" w:sz="0" w:space="0" w:color="auto"/>
        <w:left w:val="none" w:sz="0" w:space="0" w:color="auto"/>
        <w:bottom w:val="none" w:sz="0" w:space="0" w:color="auto"/>
        <w:right w:val="none" w:sz="0" w:space="0" w:color="auto"/>
      </w:divBdr>
      <w:divsChild>
        <w:div w:id="417946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7387763">
              <w:marLeft w:val="0"/>
              <w:marRight w:val="0"/>
              <w:marTop w:val="0"/>
              <w:marBottom w:val="0"/>
              <w:divBdr>
                <w:top w:val="none" w:sz="0" w:space="0" w:color="auto"/>
                <w:left w:val="none" w:sz="0" w:space="0" w:color="auto"/>
                <w:bottom w:val="none" w:sz="0" w:space="0" w:color="auto"/>
                <w:right w:val="none" w:sz="0" w:space="0" w:color="auto"/>
              </w:divBdr>
              <w:divsChild>
                <w:div w:id="1650207934">
                  <w:marLeft w:val="0"/>
                  <w:marRight w:val="0"/>
                  <w:marTop w:val="0"/>
                  <w:marBottom w:val="0"/>
                  <w:divBdr>
                    <w:top w:val="none" w:sz="0" w:space="0" w:color="auto"/>
                    <w:left w:val="none" w:sz="0" w:space="0" w:color="auto"/>
                    <w:bottom w:val="none" w:sz="0" w:space="0" w:color="auto"/>
                    <w:right w:val="none" w:sz="0" w:space="0" w:color="auto"/>
                  </w:divBdr>
                  <w:divsChild>
                    <w:div w:id="529225019">
                      <w:marLeft w:val="0"/>
                      <w:marRight w:val="0"/>
                      <w:marTop w:val="0"/>
                      <w:marBottom w:val="0"/>
                      <w:divBdr>
                        <w:top w:val="none" w:sz="0" w:space="0" w:color="auto"/>
                        <w:left w:val="none" w:sz="0" w:space="0" w:color="auto"/>
                        <w:bottom w:val="none" w:sz="0" w:space="0" w:color="auto"/>
                        <w:right w:val="none" w:sz="0" w:space="0" w:color="auto"/>
                      </w:divBdr>
                      <w:divsChild>
                        <w:div w:id="803306007">
                          <w:marLeft w:val="0"/>
                          <w:marRight w:val="0"/>
                          <w:marTop w:val="0"/>
                          <w:marBottom w:val="0"/>
                          <w:divBdr>
                            <w:top w:val="none" w:sz="0" w:space="0" w:color="auto"/>
                            <w:left w:val="none" w:sz="0" w:space="0" w:color="auto"/>
                            <w:bottom w:val="none" w:sz="0" w:space="0" w:color="auto"/>
                            <w:right w:val="none" w:sz="0" w:space="0" w:color="auto"/>
                          </w:divBdr>
                        </w:div>
                        <w:div w:id="3274439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130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343500">
      <w:bodyDiv w:val="1"/>
      <w:marLeft w:val="0"/>
      <w:marRight w:val="0"/>
      <w:marTop w:val="0"/>
      <w:marBottom w:val="0"/>
      <w:divBdr>
        <w:top w:val="none" w:sz="0" w:space="0" w:color="auto"/>
        <w:left w:val="none" w:sz="0" w:space="0" w:color="auto"/>
        <w:bottom w:val="none" w:sz="0" w:space="0" w:color="auto"/>
        <w:right w:val="none" w:sz="0" w:space="0" w:color="auto"/>
      </w:divBdr>
    </w:div>
    <w:div w:id="1389257489">
      <w:bodyDiv w:val="1"/>
      <w:marLeft w:val="0"/>
      <w:marRight w:val="0"/>
      <w:marTop w:val="0"/>
      <w:marBottom w:val="0"/>
      <w:divBdr>
        <w:top w:val="none" w:sz="0" w:space="0" w:color="auto"/>
        <w:left w:val="none" w:sz="0" w:space="0" w:color="auto"/>
        <w:bottom w:val="none" w:sz="0" w:space="0" w:color="auto"/>
        <w:right w:val="none" w:sz="0" w:space="0" w:color="auto"/>
      </w:divBdr>
    </w:div>
    <w:div w:id="1405564166">
      <w:bodyDiv w:val="1"/>
      <w:marLeft w:val="0"/>
      <w:marRight w:val="0"/>
      <w:marTop w:val="0"/>
      <w:marBottom w:val="0"/>
      <w:divBdr>
        <w:top w:val="none" w:sz="0" w:space="0" w:color="auto"/>
        <w:left w:val="none" w:sz="0" w:space="0" w:color="auto"/>
        <w:bottom w:val="none" w:sz="0" w:space="0" w:color="auto"/>
        <w:right w:val="none" w:sz="0" w:space="0" w:color="auto"/>
      </w:divBdr>
    </w:div>
    <w:div w:id="1412240719">
      <w:bodyDiv w:val="1"/>
      <w:marLeft w:val="0"/>
      <w:marRight w:val="0"/>
      <w:marTop w:val="0"/>
      <w:marBottom w:val="0"/>
      <w:divBdr>
        <w:top w:val="none" w:sz="0" w:space="0" w:color="auto"/>
        <w:left w:val="none" w:sz="0" w:space="0" w:color="auto"/>
        <w:bottom w:val="none" w:sz="0" w:space="0" w:color="auto"/>
        <w:right w:val="none" w:sz="0" w:space="0" w:color="auto"/>
      </w:divBdr>
    </w:div>
    <w:div w:id="1427533136">
      <w:bodyDiv w:val="1"/>
      <w:marLeft w:val="0"/>
      <w:marRight w:val="0"/>
      <w:marTop w:val="0"/>
      <w:marBottom w:val="0"/>
      <w:divBdr>
        <w:top w:val="none" w:sz="0" w:space="0" w:color="auto"/>
        <w:left w:val="none" w:sz="0" w:space="0" w:color="auto"/>
        <w:bottom w:val="none" w:sz="0" w:space="0" w:color="auto"/>
        <w:right w:val="none" w:sz="0" w:space="0" w:color="auto"/>
      </w:divBdr>
    </w:div>
    <w:div w:id="1460106102">
      <w:bodyDiv w:val="1"/>
      <w:marLeft w:val="0"/>
      <w:marRight w:val="0"/>
      <w:marTop w:val="0"/>
      <w:marBottom w:val="0"/>
      <w:divBdr>
        <w:top w:val="none" w:sz="0" w:space="0" w:color="auto"/>
        <w:left w:val="none" w:sz="0" w:space="0" w:color="auto"/>
        <w:bottom w:val="none" w:sz="0" w:space="0" w:color="auto"/>
        <w:right w:val="none" w:sz="0" w:space="0" w:color="auto"/>
      </w:divBdr>
    </w:div>
    <w:div w:id="1462069955">
      <w:bodyDiv w:val="1"/>
      <w:marLeft w:val="0"/>
      <w:marRight w:val="0"/>
      <w:marTop w:val="0"/>
      <w:marBottom w:val="0"/>
      <w:divBdr>
        <w:top w:val="none" w:sz="0" w:space="0" w:color="auto"/>
        <w:left w:val="none" w:sz="0" w:space="0" w:color="auto"/>
        <w:bottom w:val="none" w:sz="0" w:space="0" w:color="auto"/>
        <w:right w:val="none" w:sz="0" w:space="0" w:color="auto"/>
      </w:divBdr>
      <w:divsChild>
        <w:div w:id="60372484">
          <w:marLeft w:val="0"/>
          <w:marRight w:val="0"/>
          <w:marTop w:val="0"/>
          <w:marBottom w:val="0"/>
          <w:divBdr>
            <w:top w:val="none" w:sz="0" w:space="0" w:color="auto"/>
            <w:left w:val="none" w:sz="0" w:space="0" w:color="auto"/>
            <w:bottom w:val="none" w:sz="0" w:space="0" w:color="auto"/>
            <w:right w:val="none" w:sz="0" w:space="0" w:color="auto"/>
          </w:divBdr>
        </w:div>
      </w:divsChild>
    </w:div>
    <w:div w:id="1469669391">
      <w:bodyDiv w:val="1"/>
      <w:marLeft w:val="0"/>
      <w:marRight w:val="0"/>
      <w:marTop w:val="0"/>
      <w:marBottom w:val="0"/>
      <w:divBdr>
        <w:top w:val="none" w:sz="0" w:space="0" w:color="auto"/>
        <w:left w:val="none" w:sz="0" w:space="0" w:color="auto"/>
        <w:bottom w:val="none" w:sz="0" w:space="0" w:color="auto"/>
        <w:right w:val="none" w:sz="0" w:space="0" w:color="auto"/>
      </w:divBdr>
    </w:div>
    <w:div w:id="1474953779">
      <w:bodyDiv w:val="1"/>
      <w:marLeft w:val="0"/>
      <w:marRight w:val="0"/>
      <w:marTop w:val="0"/>
      <w:marBottom w:val="0"/>
      <w:divBdr>
        <w:top w:val="none" w:sz="0" w:space="0" w:color="auto"/>
        <w:left w:val="none" w:sz="0" w:space="0" w:color="auto"/>
        <w:bottom w:val="none" w:sz="0" w:space="0" w:color="auto"/>
        <w:right w:val="none" w:sz="0" w:space="0" w:color="auto"/>
      </w:divBdr>
    </w:div>
    <w:div w:id="1484541331">
      <w:bodyDiv w:val="1"/>
      <w:marLeft w:val="0"/>
      <w:marRight w:val="0"/>
      <w:marTop w:val="0"/>
      <w:marBottom w:val="0"/>
      <w:divBdr>
        <w:top w:val="none" w:sz="0" w:space="0" w:color="auto"/>
        <w:left w:val="none" w:sz="0" w:space="0" w:color="auto"/>
        <w:bottom w:val="none" w:sz="0" w:space="0" w:color="auto"/>
        <w:right w:val="none" w:sz="0" w:space="0" w:color="auto"/>
      </w:divBdr>
    </w:div>
    <w:div w:id="1489243922">
      <w:bodyDiv w:val="1"/>
      <w:marLeft w:val="0"/>
      <w:marRight w:val="0"/>
      <w:marTop w:val="0"/>
      <w:marBottom w:val="0"/>
      <w:divBdr>
        <w:top w:val="none" w:sz="0" w:space="0" w:color="auto"/>
        <w:left w:val="none" w:sz="0" w:space="0" w:color="auto"/>
        <w:bottom w:val="none" w:sz="0" w:space="0" w:color="auto"/>
        <w:right w:val="none" w:sz="0" w:space="0" w:color="auto"/>
      </w:divBdr>
    </w:div>
    <w:div w:id="1494369884">
      <w:bodyDiv w:val="1"/>
      <w:marLeft w:val="0"/>
      <w:marRight w:val="0"/>
      <w:marTop w:val="0"/>
      <w:marBottom w:val="0"/>
      <w:divBdr>
        <w:top w:val="none" w:sz="0" w:space="0" w:color="auto"/>
        <w:left w:val="none" w:sz="0" w:space="0" w:color="auto"/>
        <w:bottom w:val="none" w:sz="0" w:space="0" w:color="auto"/>
        <w:right w:val="none" w:sz="0" w:space="0" w:color="auto"/>
      </w:divBdr>
    </w:div>
    <w:div w:id="1511947614">
      <w:bodyDiv w:val="1"/>
      <w:marLeft w:val="0"/>
      <w:marRight w:val="0"/>
      <w:marTop w:val="0"/>
      <w:marBottom w:val="0"/>
      <w:divBdr>
        <w:top w:val="none" w:sz="0" w:space="0" w:color="auto"/>
        <w:left w:val="none" w:sz="0" w:space="0" w:color="auto"/>
        <w:bottom w:val="none" w:sz="0" w:space="0" w:color="auto"/>
        <w:right w:val="none" w:sz="0" w:space="0" w:color="auto"/>
      </w:divBdr>
    </w:div>
    <w:div w:id="1513296503">
      <w:bodyDiv w:val="1"/>
      <w:marLeft w:val="0"/>
      <w:marRight w:val="0"/>
      <w:marTop w:val="0"/>
      <w:marBottom w:val="0"/>
      <w:divBdr>
        <w:top w:val="none" w:sz="0" w:space="0" w:color="auto"/>
        <w:left w:val="none" w:sz="0" w:space="0" w:color="auto"/>
        <w:bottom w:val="none" w:sz="0" w:space="0" w:color="auto"/>
        <w:right w:val="none" w:sz="0" w:space="0" w:color="auto"/>
      </w:divBdr>
    </w:div>
    <w:div w:id="1572887034">
      <w:bodyDiv w:val="1"/>
      <w:marLeft w:val="0"/>
      <w:marRight w:val="0"/>
      <w:marTop w:val="0"/>
      <w:marBottom w:val="0"/>
      <w:divBdr>
        <w:top w:val="none" w:sz="0" w:space="0" w:color="auto"/>
        <w:left w:val="none" w:sz="0" w:space="0" w:color="auto"/>
        <w:bottom w:val="none" w:sz="0" w:space="0" w:color="auto"/>
        <w:right w:val="none" w:sz="0" w:space="0" w:color="auto"/>
      </w:divBdr>
    </w:div>
    <w:div w:id="1577594492">
      <w:bodyDiv w:val="1"/>
      <w:marLeft w:val="0"/>
      <w:marRight w:val="0"/>
      <w:marTop w:val="0"/>
      <w:marBottom w:val="0"/>
      <w:divBdr>
        <w:top w:val="none" w:sz="0" w:space="0" w:color="auto"/>
        <w:left w:val="none" w:sz="0" w:space="0" w:color="auto"/>
        <w:bottom w:val="none" w:sz="0" w:space="0" w:color="auto"/>
        <w:right w:val="none" w:sz="0" w:space="0" w:color="auto"/>
      </w:divBdr>
    </w:div>
    <w:div w:id="1600527204">
      <w:bodyDiv w:val="1"/>
      <w:marLeft w:val="0"/>
      <w:marRight w:val="0"/>
      <w:marTop w:val="0"/>
      <w:marBottom w:val="0"/>
      <w:divBdr>
        <w:top w:val="none" w:sz="0" w:space="0" w:color="auto"/>
        <w:left w:val="none" w:sz="0" w:space="0" w:color="auto"/>
        <w:bottom w:val="none" w:sz="0" w:space="0" w:color="auto"/>
        <w:right w:val="none" w:sz="0" w:space="0" w:color="auto"/>
      </w:divBdr>
    </w:div>
    <w:div w:id="1603369560">
      <w:bodyDiv w:val="1"/>
      <w:marLeft w:val="0"/>
      <w:marRight w:val="0"/>
      <w:marTop w:val="0"/>
      <w:marBottom w:val="0"/>
      <w:divBdr>
        <w:top w:val="none" w:sz="0" w:space="0" w:color="auto"/>
        <w:left w:val="none" w:sz="0" w:space="0" w:color="auto"/>
        <w:bottom w:val="none" w:sz="0" w:space="0" w:color="auto"/>
        <w:right w:val="none" w:sz="0" w:space="0" w:color="auto"/>
      </w:divBdr>
    </w:div>
    <w:div w:id="1603687030">
      <w:bodyDiv w:val="1"/>
      <w:marLeft w:val="0"/>
      <w:marRight w:val="0"/>
      <w:marTop w:val="0"/>
      <w:marBottom w:val="0"/>
      <w:divBdr>
        <w:top w:val="none" w:sz="0" w:space="0" w:color="auto"/>
        <w:left w:val="none" w:sz="0" w:space="0" w:color="auto"/>
        <w:bottom w:val="none" w:sz="0" w:space="0" w:color="auto"/>
        <w:right w:val="none" w:sz="0" w:space="0" w:color="auto"/>
      </w:divBdr>
      <w:divsChild>
        <w:div w:id="1945727362">
          <w:marLeft w:val="0"/>
          <w:marRight w:val="0"/>
          <w:marTop w:val="0"/>
          <w:marBottom w:val="0"/>
          <w:divBdr>
            <w:top w:val="none" w:sz="0" w:space="0" w:color="auto"/>
            <w:left w:val="none" w:sz="0" w:space="0" w:color="auto"/>
            <w:bottom w:val="none" w:sz="0" w:space="0" w:color="auto"/>
            <w:right w:val="none" w:sz="0" w:space="0" w:color="auto"/>
          </w:divBdr>
        </w:div>
        <w:div w:id="498036773">
          <w:marLeft w:val="0"/>
          <w:marRight w:val="0"/>
          <w:marTop w:val="0"/>
          <w:marBottom w:val="0"/>
          <w:divBdr>
            <w:top w:val="none" w:sz="0" w:space="0" w:color="auto"/>
            <w:left w:val="none" w:sz="0" w:space="0" w:color="auto"/>
            <w:bottom w:val="none" w:sz="0" w:space="0" w:color="auto"/>
            <w:right w:val="none" w:sz="0" w:space="0" w:color="auto"/>
          </w:divBdr>
        </w:div>
      </w:divsChild>
    </w:div>
    <w:div w:id="1606385044">
      <w:bodyDiv w:val="1"/>
      <w:marLeft w:val="0"/>
      <w:marRight w:val="0"/>
      <w:marTop w:val="0"/>
      <w:marBottom w:val="0"/>
      <w:divBdr>
        <w:top w:val="none" w:sz="0" w:space="0" w:color="auto"/>
        <w:left w:val="none" w:sz="0" w:space="0" w:color="auto"/>
        <w:bottom w:val="none" w:sz="0" w:space="0" w:color="auto"/>
        <w:right w:val="none" w:sz="0" w:space="0" w:color="auto"/>
      </w:divBdr>
      <w:divsChild>
        <w:div w:id="1601110052">
          <w:marLeft w:val="0"/>
          <w:marRight w:val="0"/>
          <w:marTop w:val="0"/>
          <w:marBottom w:val="0"/>
          <w:divBdr>
            <w:top w:val="none" w:sz="0" w:space="0" w:color="auto"/>
            <w:left w:val="none" w:sz="0" w:space="0" w:color="auto"/>
            <w:bottom w:val="none" w:sz="0" w:space="0" w:color="auto"/>
            <w:right w:val="none" w:sz="0" w:space="0" w:color="auto"/>
          </w:divBdr>
          <w:divsChild>
            <w:div w:id="12347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50020">
      <w:bodyDiv w:val="1"/>
      <w:marLeft w:val="0"/>
      <w:marRight w:val="0"/>
      <w:marTop w:val="0"/>
      <w:marBottom w:val="0"/>
      <w:divBdr>
        <w:top w:val="none" w:sz="0" w:space="0" w:color="auto"/>
        <w:left w:val="none" w:sz="0" w:space="0" w:color="auto"/>
        <w:bottom w:val="none" w:sz="0" w:space="0" w:color="auto"/>
        <w:right w:val="none" w:sz="0" w:space="0" w:color="auto"/>
      </w:divBdr>
    </w:div>
    <w:div w:id="1651325613">
      <w:bodyDiv w:val="1"/>
      <w:marLeft w:val="0"/>
      <w:marRight w:val="0"/>
      <w:marTop w:val="0"/>
      <w:marBottom w:val="0"/>
      <w:divBdr>
        <w:top w:val="none" w:sz="0" w:space="0" w:color="auto"/>
        <w:left w:val="none" w:sz="0" w:space="0" w:color="auto"/>
        <w:bottom w:val="none" w:sz="0" w:space="0" w:color="auto"/>
        <w:right w:val="none" w:sz="0" w:space="0" w:color="auto"/>
      </w:divBdr>
      <w:divsChild>
        <w:div w:id="1912690606">
          <w:marLeft w:val="1155"/>
          <w:marRight w:val="0"/>
          <w:marTop w:val="0"/>
          <w:marBottom w:val="0"/>
          <w:divBdr>
            <w:top w:val="none" w:sz="0" w:space="0" w:color="auto"/>
            <w:left w:val="none" w:sz="0" w:space="0" w:color="auto"/>
            <w:bottom w:val="none" w:sz="0" w:space="0" w:color="auto"/>
            <w:right w:val="none" w:sz="0" w:space="0" w:color="auto"/>
          </w:divBdr>
        </w:div>
      </w:divsChild>
    </w:div>
    <w:div w:id="1653633290">
      <w:bodyDiv w:val="1"/>
      <w:marLeft w:val="0"/>
      <w:marRight w:val="0"/>
      <w:marTop w:val="0"/>
      <w:marBottom w:val="0"/>
      <w:divBdr>
        <w:top w:val="none" w:sz="0" w:space="0" w:color="auto"/>
        <w:left w:val="none" w:sz="0" w:space="0" w:color="auto"/>
        <w:bottom w:val="none" w:sz="0" w:space="0" w:color="auto"/>
        <w:right w:val="none" w:sz="0" w:space="0" w:color="auto"/>
      </w:divBdr>
    </w:div>
    <w:div w:id="1655453223">
      <w:bodyDiv w:val="1"/>
      <w:marLeft w:val="0"/>
      <w:marRight w:val="0"/>
      <w:marTop w:val="0"/>
      <w:marBottom w:val="0"/>
      <w:divBdr>
        <w:top w:val="none" w:sz="0" w:space="0" w:color="auto"/>
        <w:left w:val="none" w:sz="0" w:space="0" w:color="auto"/>
        <w:bottom w:val="none" w:sz="0" w:space="0" w:color="auto"/>
        <w:right w:val="none" w:sz="0" w:space="0" w:color="auto"/>
      </w:divBdr>
    </w:div>
    <w:div w:id="1668053921">
      <w:bodyDiv w:val="1"/>
      <w:marLeft w:val="0"/>
      <w:marRight w:val="0"/>
      <w:marTop w:val="0"/>
      <w:marBottom w:val="0"/>
      <w:divBdr>
        <w:top w:val="none" w:sz="0" w:space="0" w:color="auto"/>
        <w:left w:val="none" w:sz="0" w:space="0" w:color="auto"/>
        <w:bottom w:val="none" w:sz="0" w:space="0" w:color="auto"/>
        <w:right w:val="none" w:sz="0" w:space="0" w:color="auto"/>
      </w:divBdr>
    </w:div>
    <w:div w:id="1679310795">
      <w:bodyDiv w:val="1"/>
      <w:marLeft w:val="0"/>
      <w:marRight w:val="0"/>
      <w:marTop w:val="0"/>
      <w:marBottom w:val="0"/>
      <w:divBdr>
        <w:top w:val="none" w:sz="0" w:space="0" w:color="auto"/>
        <w:left w:val="none" w:sz="0" w:space="0" w:color="auto"/>
        <w:bottom w:val="none" w:sz="0" w:space="0" w:color="auto"/>
        <w:right w:val="none" w:sz="0" w:space="0" w:color="auto"/>
      </w:divBdr>
    </w:div>
    <w:div w:id="1680813126">
      <w:bodyDiv w:val="1"/>
      <w:marLeft w:val="0"/>
      <w:marRight w:val="0"/>
      <w:marTop w:val="0"/>
      <w:marBottom w:val="0"/>
      <w:divBdr>
        <w:top w:val="none" w:sz="0" w:space="0" w:color="auto"/>
        <w:left w:val="none" w:sz="0" w:space="0" w:color="auto"/>
        <w:bottom w:val="none" w:sz="0" w:space="0" w:color="auto"/>
        <w:right w:val="none" w:sz="0" w:space="0" w:color="auto"/>
      </w:divBdr>
    </w:div>
    <w:div w:id="1685394991">
      <w:bodyDiv w:val="1"/>
      <w:marLeft w:val="0"/>
      <w:marRight w:val="0"/>
      <w:marTop w:val="0"/>
      <w:marBottom w:val="0"/>
      <w:divBdr>
        <w:top w:val="none" w:sz="0" w:space="0" w:color="auto"/>
        <w:left w:val="none" w:sz="0" w:space="0" w:color="auto"/>
        <w:bottom w:val="none" w:sz="0" w:space="0" w:color="auto"/>
        <w:right w:val="none" w:sz="0" w:space="0" w:color="auto"/>
      </w:divBdr>
    </w:div>
    <w:div w:id="1691447881">
      <w:bodyDiv w:val="1"/>
      <w:marLeft w:val="0"/>
      <w:marRight w:val="0"/>
      <w:marTop w:val="0"/>
      <w:marBottom w:val="0"/>
      <w:divBdr>
        <w:top w:val="none" w:sz="0" w:space="0" w:color="auto"/>
        <w:left w:val="none" w:sz="0" w:space="0" w:color="auto"/>
        <w:bottom w:val="none" w:sz="0" w:space="0" w:color="auto"/>
        <w:right w:val="none" w:sz="0" w:space="0" w:color="auto"/>
      </w:divBdr>
    </w:div>
    <w:div w:id="1702197093">
      <w:bodyDiv w:val="1"/>
      <w:marLeft w:val="0"/>
      <w:marRight w:val="0"/>
      <w:marTop w:val="0"/>
      <w:marBottom w:val="0"/>
      <w:divBdr>
        <w:top w:val="none" w:sz="0" w:space="0" w:color="auto"/>
        <w:left w:val="none" w:sz="0" w:space="0" w:color="auto"/>
        <w:bottom w:val="none" w:sz="0" w:space="0" w:color="auto"/>
        <w:right w:val="none" w:sz="0" w:space="0" w:color="auto"/>
      </w:divBdr>
    </w:div>
    <w:div w:id="1715080783">
      <w:bodyDiv w:val="1"/>
      <w:marLeft w:val="0"/>
      <w:marRight w:val="0"/>
      <w:marTop w:val="0"/>
      <w:marBottom w:val="0"/>
      <w:divBdr>
        <w:top w:val="none" w:sz="0" w:space="0" w:color="auto"/>
        <w:left w:val="none" w:sz="0" w:space="0" w:color="auto"/>
        <w:bottom w:val="none" w:sz="0" w:space="0" w:color="auto"/>
        <w:right w:val="none" w:sz="0" w:space="0" w:color="auto"/>
      </w:divBdr>
    </w:div>
    <w:div w:id="1717116946">
      <w:bodyDiv w:val="1"/>
      <w:marLeft w:val="0"/>
      <w:marRight w:val="0"/>
      <w:marTop w:val="0"/>
      <w:marBottom w:val="0"/>
      <w:divBdr>
        <w:top w:val="none" w:sz="0" w:space="0" w:color="auto"/>
        <w:left w:val="none" w:sz="0" w:space="0" w:color="auto"/>
        <w:bottom w:val="none" w:sz="0" w:space="0" w:color="auto"/>
        <w:right w:val="none" w:sz="0" w:space="0" w:color="auto"/>
      </w:divBdr>
    </w:div>
    <w:div w:id="1733431628">
      <w:bodyDiv w:val="1"/>
      <w:marLeft w:val="0"/>
      <w:marRight w:val="0"/>
      <w:marTop w:val="0"/>
      <w:marBottom w:val="0"/>
      <w:divBdr>
        <w:top w:val="none" w:sz="0" w:space="0" w:color="auto"/>
        <w:left w:val="none" w:sz="0" w:space="0" w:color="auto"/>
        <w:bottom w:val="none" w:sz="0" w:space="0" w:color="auto"/>
        <w:right w:val="none" w:sz="0" w:space="0" w:color="auto"/>
      </w:divBdr>
    </w:div>
    <w:div w:id="1743328882">
      <w:bodyDiv w:val="1"/>
      <w:marLeft w:val="0"/>
      <w:marRight w:val="0"/>
      <w:marTop w:val="0"/>
      <w:marBottom w:val="0"/>
      <w:divBdr>
        <w:top w:val="none" w:sz="0" w:space="0" w:color="auto"/>
        <w:left w:val="none" w:sz="0" w:space="0" w:color="auto"/>
        <w:bottom w:val="none" w:sz="0" w:space="0" w:color="auto"/>
        <w:right w:val="none" w:sz="0" w:space="0" w:color="auto"/>
      </w:divBdr>
    </w:div>
    <w:div w:id="1763061882">
      <w:bodyDiv w:val="1"/>
      <w:marLeft w:val="0"/>
      <w:marRight w:val="0"/>
      <w:marTop w:val="0"/>
      <w:marBottom w:val="0"/>
      <w:divBdr>
        <w:top w:val="none" w:sz="0" w:space="0" w:color="auto"/>
        <w:left w:val="none" w:sz="0" w:space="0" w:color="auto"/>
        <w:bottom w:val="none" w:sz="0" w:space="0" w:color="auto"/>
        <w:right w:val="none" w:sz="0" w:space="0" w:color="auto"/>
      </w:divBdr>
    </w:div>
    <w:div w:id="1769082423">
      <w:bodyDiv w:val="1"/>
      <w:marLeft w:val="0"/>
      <w:marRight w:val="0"/>
      <w:marTop w:val="0"/>
      <w:marBottom w:val="0"/>
      <w:divBdr>
        <w:top w:val="none" w:sz="0" w:space="0" w:color="auto"/>
        <w:left w:val="none" w:sz="0" w:space="0" w:color="auto"/>
        <w:bottom w:val="none" w:sz="0" w:space="0" w:color="auto"/>
        <w:right w:val="none" w:sz="0" w:space="0" w:color="auto"/>
      </w:divBdr>
    </w:div>
    <w:div w:id="1770463046">
      <w:bodyDiv w:val="1"/>
      <w:marLeft w:val="0"/>
      <w:marRight w:val="0"/>
      <w:marTop w:val="0"/>
      <w:marBottom w:val="0"/>
      <w:divBdr>
        <w:top w:val="none" w:sz="0" w:space="0" w:color="auto"/>
        <w:left w:val="none" w:sz="0" w:space="0" w:color="auto"/>
        <w:bottom w:val="none" w:sz="0" w:space="0" w:color="auto"/>
        <w:right w:val="none" w:sz="0" w:space="0" w:color="auto"/>
      </w:divBdr>
    </w:div>
    <w:div w:id="1774857958">
      <w:bodyDiv w:val="1"/>
      <w:marLeft w:val="0"/>
      <w:marRight w:val="0"/>
      <w:marTop w:val="0"/>
      <w:marBottom w:val="0"/>
      <w:divBdr>
        <w:top w:val="none" w:sz="0" w:space="0" w:color="auto"/>
        <w:left w:val="none" w:sz="0" w:space="0" w:color="auto"/>
        <w:bottom w:val="none" w:sz="0" w:space="0" w:color="auto"/>
        <w:right w:val="none" w:sz="0" w:space="0" w:color="auto"/>
      </w:divBdr>
    </w:div>
    <w:div w:id="1808862864">
      <w:bodyDiv w:val="1"/>
      <w:marLeft w:val="0"/>
      <w:marRight w:val="0"/>
      <w:marTop w:val="0"/>
      <w:marBottom w:val="0"/>
      <w:divBdr>
        <w:top w:val="none" w:sz="0" w:space="0" w:color="auto"/>
        <w:left w:val="none" w:sz="0" w:space="0" w:color="auto"/>
        <w:bottom w:val="none" w:sz="0" w:space="0" w:color="auto"/>
        <w:right w:val="none" w:sz="0" w:space="0" w:color="auto"/>
      </w:divBdr>
    </w:div>
    <w:div w:id="1851678409">
      <w:bodyDiv w:val="1"/>
      <w:marLeft w:val="0"/>
      <w:marRight w:val="0"/>
      <w:marTop w:val="0"/>
      <w:marBottom w:val="0"/>
      <w:divBdr>
        <w:top w:val="none" w:sz="0" w:space="0" w:color="auto"/>
        <w:left w:val="none" w:sz="0" w:space="0" w:color="auto"/>
        <w:bottom w:val="none" w:sz="0" w:space="0" w:color="auto"/>
        <w:right w:val="none" w:sz="0" w:space="0" w:color="auto"/>
      </w:divBdr>
    </w:div>
    <w:div w:id="1853489292">
      <w:bodyDiv w:val="1"/>
      <w:marLeft w:val="0"/>
      <w:marRight w:val="0"/>
      <w:marTop w:val="0"/>
      <w:marBottom w:val="0"/>
      <w:divBdr>
        <w:top w:val="none" w:sz="0" w:space="0" w:color="auto"/>
        <w:left w:val="none" w:sz="0" w:space="0" w:color="auto"/>
        <w:bottom w:val="none" w:sz="0" w:space="0" w:color="auto"/>
        <w:right w:val="none" w:sz="0" w:space="0" w:color="auto"/>
      </w:divBdr>
    </w:div>
    <w:div w:id="1873764458">
      <w:bodyDiv w:val="1"/>
      <w:marLeft w:val="0"/>
      <w:marRight w:val="0"/>
      <w:marTop w:val="0"/>
      <w:marBottom w:val="0"/>
      <w:divBdr>
        <w:top w:val="none" w:sz="0" w:space="0" w:color="auto"/>
        <w:left w:val="none" w:sz="0" w:space="0" w:color="auto"/>
        <w:bottom w:val="none" w:sz="0" w:space="0" w:color="auto"/>
        <w:right w:val="none" w:sz="0" w:space="0" w:color="auto"/>
      </w:divBdr>
    </w:div>
    <w:div w:id="1879394448">
      <w:bodyDiv w:val="1"/>
      <w:marLeft w:val="0"/>
      <w:marRight w:val="0"/>
      <w:marTop w:val="0"/>
      <w:marBottom w:val="0"/>
      <w:divBdr>
        <w:top w:val="none" w:sz="0" w:space="0" w:color="auto"/>
        <w:left w:val="none" w:sz="0" w:space="0" w:color="auto"/>
        <w:bottom w:val="none" w:sz="0" w:space="0" w:color="auto"/>
        <w:right w:val="none" w:sz="0" w:space="0" w:color="auto"/>
      </w:divBdr>
    </w:div>
    <w:div w:id="1884097699">
      <w:bodyDiv w:val="1"/>
      <w:marLeft w:val="0"/>
      <w:marRight w:val="0"/>
      <w:marTop w:val="0"/>
      <w:marBottom w:val="0"/>
      <w:divBdr>
        <w:top w:val="none" w:sz="0" w:space="0" w:color="auto"/>
        <w:left w:val="none" w:sz="0" w:space="0" w:color="auto"/>
        <w:bottom w:val="none" w:sz="0" w:space="0" w:color="auto"/>
        <w:right w:val="none" w:sz="0" w:space="0" w:color="auto"/>
      </w:divBdr>
    </w:div>
    <w:div w:id="1910844334">
      <w:bodyDiv w:val="1"/>
      <w:marLeft w:val="0"/>
      <w:marRight w:val="0"/>
      <w:marTop w:val="0"/>
      <w:marBottom w:val="0"/>
      <w:divBdr>
        <w:top w:val="none" w:sz="0" w:space="0" w:color="auto"/>
        <w:left w:val="none" w:sz="0" w:space="0" w:color="auto"/>
        <w:bottom w:val="none" w:sz="0" w:space="0" w:color="auto"/>
        <w:right w:val="none" w:sz="0" w:space="0" w:color="auto"/>
      </w:divBdr>
      <w:divsChild>
        <w:div w:id="1198620625">
          <w:marLeft w:val="0"/>
          <w:marRight w:val="0"/>
          <w:marTop w:val="0"/>
          <w:marBottom w:val="0"/>
          <w:divBdr>
            <w:top w:val="none" w:sz="0" w:space="0" w:color="auto"/>
            <w:left w:val="none" w:sz="0" w:space="0" w:color="auto"/>
            <w:bottom w:val="none" w:sz="0" w:space="0" w:color="auto"/>
            <w:right w:val="none" w:sz="0" w:space="0" w:color="auto"/>
          </w:divBdr>
        </w:div>
        <w:div w:id="2099907014">
          <w:marLeft w:val="0"/>
          <w:marRight w:val="0"/>
          <w:marTop w:val="0"/>
          <w:marBottom w:val="0"/>
          <w:divBdr>
            <w:top w:val="none" w:sz="0" w:space="0" w:color="auto"/>
            <w:left w:val="none" w:sz="0" w:space="0" w:color="auto"/>
            <w:bottom w:val="none" w:sz="0" w:space="0" w:color="auto"/>
            <w:right w:val="none" w:sz="0" w:space="0" w:color="auto"/>
          </w:divBdr>
        </w:div>
      </w:divsChild>
    </w:div>
    <w:div w:id="1914655110">
      <w:bodyDiv w:val="1"/>
      <w:marLeft w:val="0"/>
      <w:marRight w:val="0"/>
      <w:marTop w:val="0"/>
      <w:marBottom w:val="0"/>
      <w:divBdr>
        <w:top w:val="none" w:sz="0" w:space="0" w:color="auto"/>
        <w:left w:val="none" w:sz="0" w:space="0" w:color="auto"/>
        <w:bottom w:val="none" w:sz="0" w:space="0" w:color="auto"/>
        <w:right w:val="none" w:sz="0" w:space="0" w:color="auto"/>
      </w:divBdr>
    </w:div>
    <w:div w:id="1956134225">
      <w:bodyDiv w:val="1"/>
      <w:marLeft w:val="0"/>
      <w:marRight w:val="0"/>
      <w:marTop w:val="0"/>
      <w:marBottom w:val="0"/>
      <w:divBdr>
        <w:top w:val="none" w:sz="0" w:space="0" w:color="auto"/>
        <w:left w:val="none" w:sz="0" w:space="0" w:color="auto"/>
        <w:bottom w:val="none" w:sz="0" w:space="0" w:color="auto"/>
        <w:right w:val="none" w:sz="0" w:space="0" w:color="auto"/>
      </w:divBdr>
    </w:div>
    <w:div w:id="1962180042">
      <w:bodyDiv w:val="1"/>
      <w:marLeft w:val="0"/>
      <w:marRight w:val="0"/>
      <w:marTop w:val="0"/>
      <w:marBottom w:val="0"/>
      <w:divBdr>
        <w:top w:val="none" w:sz="0" w:space="0" w:color="auto"/>
        <w:left w:val="none" w:sz="0" w:space="0" w:color="auto"/>
        <w:bottom w:val="none" w:sz="0" w:space="0" w:color="auto"/>
        <w:right w:val="none" w:sz="0" w:space="0" w:color="auto"/>
      </w:divBdr>
    </w:div>
    <w:div w:id="2043164421">
      <w:bodyDiv w:val="1"/>
      <w:marLeft w:val="0"/>
      <w:marRight w:val="0"/>
      <w:marTop w:val="0"/>
      <w:marBottom w:val="0"/>
      <w:divBdr>
        <w:top w:val="none" w:sz="0" w:space="0" w:color="auto"/>
        <w:left w:val="none" w:sz="0" w:space="0" w:color="auto"/>
        <w:bottom w:val="none" w:sz="0" w:space="0" w:color="auto"/>
        <w:right w:val="none" w:sz="0" w:space="0" w:color="auto"/>
      </w:divBdr>
    </w:div>
    <w:div w:id="2051226997">
      <w:bodyDiv w:val="1"/>
      <w:marLeft w:val="0"/>
      <w:marRight w:val="0"/>
      <w:marTop w:val="0"/>
      <w:marBottom w:val="0"/>
      <w:divBdr>
        <w:top w:val="none" w:sz="0" w:space="0" w:color="auto"/>
        <w:left w:val="none" w:sz="0" w:space="0" w:color="auto"/>
        <w:bottom w:val="none" w:sz="0" w:space="0" w:color="auto"/>
        <w:right w:val="none" w:sz="0" w:space="0" w:color="auto"/>
      </w:divBdr>
      <w:divsChild>
        <w:div w:id="961888671">
          <w:marLeft w:val="0"/>
          <w:marRight w:val="0"/>
          <w:marTop w:val="0"/>
          <w:marBottom w:val="0"/>
          <w:divBdr>
            <w:top w:val="none" w:sz="0" w:space="0" w:color="auto"/>
            <w:left w:val="none" w:sz="0" w:space="0" w:color="auto"/>
            <w:bottom w:val="none" w:sz="0" w:space="0" w:color="auto"/>
            <w:right w:val="none" w:sz="0" w:space="0" w:color="auto"/>
          </w:divBdr>
        </w:div>
      </w:divsChild>
    </w:div>
    <w:div w:id="2076126661">
      <w:bodyDiv w:val="1"/>
      <w:marLeft w:val="0"/>
      <w:marRight w:val="0"/>
      <w:marTop w:val="0"/>
      <w:marBottom w:val="0"/>
      <w:divBdr>
        <w:top w:val="none" w:sz="0" w:space="0" w:color="auto"/>
        <w:left w:val="none" w:sz="0" w:space="0" w:color="auto"/>
        <w:bottom w:val="none" w:sz="0" w:space="0" w:color="auto"/>
        <w:right w:val="none" w:sz="0" w:space="0" w:color="auto"/>
      </w:divBdr>
    </w:div>
    <w:div w:id="2079278460">
      <w:bodyDiv w:val="1"/>
      <w:marLeft w:val="0"/>
      <w:marRight w:val="0"/>
      <w:marTop w:val="0"/>
      <w:marBottom w:val="0"/>
      <w:divBdr>
        <w:top w:val="none" w:sz="0" w:space="0" w:color="auto"/>
        <w:left w:val="none" w:sz="0" w:space="0" w:color="auto"/>
        <w:bottom w:val="none" w:sz="0" w:space="0" w:color="auto"/>
        <w:right w:val="none" w:sz="0" w:space="0" w:color="auto"/>
      </w:divBdr>
      <w:divsChild>
        <w:div w:id="1053844496">
          <w:marLeft w:val="0"/>
          <w:marRight w:val="0"/>
          <w:marTop w:val="0"/>
          <w:marBottom w:val="180"/>
          <w:divBdr>
            <w:top w:val="none" w:sz="0" w:space="0" w:color="auto"/>
            <w:left w:val="none" w:sz="0" w:space="0" w:color="auto"/>
            <w:bottom w:val="none" w:sz="0" w:space="0" w:color="auto"/>
            <w:right w:val="none" w:sz="0" w:space="0" w:color="auto"/>
          </w:divBdr>
          <w:divsChild>
            <w:div w:id="1338649905">
              <w:marLeft w:val="0"/>
              <w:marRight w:val="0"/>
              <w:marTop w:val="0"/>
              <w:marBottom w:val="0"/>
              <w:divBdr>
                <w:top w:val="none" w:sz="0" w:space="0" w:color="auto"/>
                <w:left w:val="none" w:sz="0" w:space="0" w:color="auto"/>
                <w:bottom w:val="none" w:sz="0" w:space="0" w:color="auto"/>
                <w:right w:val="none" w:sz="0" w:space="0" w:color="auto"/>
              </w:divBdr>
              <w:divsChild>
                <w:div w:id="469977622">
                  <w:marLeft w:val="0"/>
                  <w:marRight w:val="0"/>
                  <w:marTop w:val="0"/>
                  <w:marBottom w:val="0"/>
                  <w:divBdr>
                    <w:top w:val="none" w:sz="0" w:space="0" w:color="auto"/>
                    <w:left w:val="none" w:sz="0" w:space="0" w:color="auto"/>
                    <w:bottom w:val="none" w:sz="0" w:space="0" w:color="auto"/>
                    <w:right w:val="none" w:sz="0" w:space="0" w:color="auto"/>
                  </w:divBdr>
                  <w:divsChild>
                    <w:div w:id="1758936829">
                      <w:marLeft w:val="0"/>
                      <w:marRight w:val="0"/>
                      <w:marTop w:val="0"/>
                      <w:marBottom w:val="0"/>
                      <w:divBdr>
                        <w:top w:val="none" w:sz="0" w:space="0" w:color="auto"/>
                        <w:left w:val="none" w:sz="0" w:space="0" w:color="auto"/>
                        <w:bottom w:val="none" w:sz="0" w:space="0" w:color="auto"/>
                        <w:right w:val="none" w:sz="0" w:space="0" w:color="auto"/>
                      </w:divBdr>
                      <w:divsChild>
                        <w:div w:id="525755435">
                          <w:marLeft w:val="0"/>
                          <w:marRight w:val="0"/>
                          <w:marTop w:val="0"/>
                          <w:marBottom w:val="0"/>
                          <w:divBdr>
                            <w:top w:val="none" w:sz="0" w:space="0" w:color="auto"/>
                            <w:left w:val="none" w:sz="0" w:space="0" w:color="auto"/>
                            <w:bottom w:val="none" w:sz="0" w:space="0" w:color="auto"/>
                            <w:right w:val="none" w:sz="0" w:space="0" w:color="auto"/>
                          </w:divBdr>
                          <w:divsChild>
                            <w:div w:id="527764489">
                              <w:marLeft w:val="0"/>
                              <w:marRight w:val="0"/>
                              <w:marTop w:val="0"/>
                              <w:marBottom w:val="0"/>
                              <w:divBdr>
                                <w:top w:val="none" w:sz="0" w:space="0" w:color="auto"/>
                                <w:left w:val="none" w:sz="0" w:space="0" w:color="auto"/>
                                <w:bottom w:val="none" w:sz="0" w:space="0" w:color="auto"/>
                                <w:right w:val="none" w:sz="0" w:space="0" w:color="auto"/>
                              </w:divBdr>
                            </w:div>
                            <w:div w:id="1150902696">
                              <w:marLeft w:val="0"/>
                              <w:marRight w:val="0"/>
                              <w:marTop w:val="0"/>
                              <w:marBottom w:val="0"/>
                              <w:divBdr>
                                <w:top w:val="none" w:sz="0" w:space="0" w:color="auto"/>
                                <w:left w:val="none" w:sz="0" w:space="0" w:color="auto"/>
                                <w:bottom w:val="none" w:sz="0" w:space="0" w:color="auto"/>
                                <w:right w:val="none" w:sz="0" w:space="0" w:color="auto"/>
                              </w:divBdr>
                            </w:div>
                            <w:div w:id="107235348">
                              <w:marLeft w:val="0"/>
                              <w:marRight w:val="0"/>
                              <w:marTop w:val="0"/>
                              <w:marBottom w:val="0"/>
                              <w:divBdr>
                                <w:top w:val="none" w:sz="0" w:space="0" w:color="auto"/>
                                <w:left w:val="none" w:sz="0" w:space="0" w:color="auto"/>
                                <w:bottom w:val="none" w:sz="0" w:space="0" w:color="auto"/>
                                <w:right w:val="none" w:sz="0" w:space="0" w:color="auto"/>
                              </w:divBdr>
                            </w:div>
                            <w:div w:id="1375084240">
                              <w:marLeft w:val="0"/>
                              <w:marRight w:val="0"/>
                              <w:marTop w:val="0"/>
                              <w:marBottom w:val="0"/>
                              <w:divBdr>
                                <w:top w:val="none" w:sz="0" w:space="0" w:color="auto"/>
                                <w:left w:val="none" w:sz="0" w:space="0" w:color="auto"/>
                                <w:bottom w:val="none" w:sz="0" w:space="0" w:color="auto"/>
                                <w:right w:val="none" w:sz="0" w:space="0" w:color="auto"/>
                              </w:divBdr>
                            </w:div>
                            <w:div w:id="294412514">
                              <w:marLeft w:val="0"/>
                              <w:marRight w:val="0"/>
                              <w:marTop w:val="0"/>
                              <w:marBottom w:val="0"/>
                              <w:divBdr>
                                <w:top w:val="none" w:sz="0" w:space="0" w:color="auto"/>
                                <w:left w:val="none" w:sz="0" w:space="0" w:color="auto"/>
                                <w:bottom w:val="none" w:sz="0" w:space="0" w:color="auto"/>
                                <w:right w:val="none" w:sz="0" w:space="0" w:color="auto"/>
                              </w:divBdr>
                            </w:div>
                            <w:div w:id="1695765876">
                              <w:marLeft w:val="0"/>
                              <w:marRight w:val="0"/>
                              <w:marTop w:val="0"/>
                              <w:marBottom w:val="0"/>
                              <w:divBdr>
                                <w:top w:val="none" w:sz="0" w:space="0" w:color="auto"/>
                                <w:left w:val="none" w:sz="0" w:space="0" w:color="auto"/>
                                <w:bottom w:val="none" w:sz="0" w:space="0" w:color="auto"/>
                                <w:right w:val="none" w:sz="0" w:space="0" w:color="auto"/>
                              </w:divBdr>
                            </w:div>
                            <w:div w:id="1624070995">
                              <w:marLeft w:val="0"/>
                              <w:marRight w:val="0"/>
                              <w:marTop w:val="0"/>
                              <w:marBottom w:val="0"/>
                              <w:divBdr>
                                <w:top w:val="none" w:sz="0" w:space="0" w:color="auto"/>
                                <w:left w:val="none" w:sz="0" w:space="0" w:color="auto"/>
                                <w:bottom w:val="none" w:sz="0" w:space="0" w:color="auto"/>
                                <w:right w:val="none" w:sz="0" w:space="0" w:color="auto"/>
                              </w:divBdr>
                            </w:div>
                            <w:div w:id="428236959">
                              <w:marLeft w:val="0"/>
                              <w:marRight w:val="0"/>
                              <w:marTop w:val="0"/>
                              <w:marBottom w:val="0"/>
                              <w:divBdr>
                                <w:top w:val="none" w:sz="0" w:space="0" w:color="auto"/>
                                <w:left w:val="none" w:sz="0" w:space="0" w:color="auto"/>
                                <w:bottom w:val="none" w:sz="0" w:space="0" w:color="auto"/>
                                <w:right w:val="none" w:sz="0" w:space="0" w:color="auto"/>
                              </w:divBdr>
                            </w:div>
                            <w:div w:id="1680155299">
                              <w:marLeft w:val="0"/>
                              <w:marRight w:val="0"/>
                              <w:marTop w:val="0"/>
                              <w:marBottom w:val="0"/>
                              <w:divBdr>
                                <w:top w:val="none" w:sz="0" w:space="0" w:color="auto"/>
                                <w:left w:val="none" w:sz="0" w:space="0" w:color="auto"/>
                                <w:bottom w:val="none" w:sz="0" w:space="0" w:color="auto"/>
                                <w:right w:val="none" w:sz="0" w:space="0" w:color="auto"/>
                              </w:divBdr>
                            </w:div>
                            <w:div w:id="1501457617">
                              <w:marLeft w:val="0"/>
                              <w:marRight w:val="0"/>
                              <w:marTop w:val="0"/>
                              <w:marBottom w:val="0"/>
                              <w:divBdr>
                                <w:top w:val="none" w:sz="0" w:space="0" w:color="auto"/>
                                <w:left w:val="none" w:sz="0" w:space="0" w:color="auto"/>
                                <w:bottom w:val="none" w:sz="0" w:space="0" w:color="auto"/>
                                <w:right w:val="none" w:sz="0" w:space="0" w:color="auto"/>
                              </w:divBdr>
                            </w:div>
                            <w:div w:id="918442826">
                              <w:marLeft w:val="0"/>
                              <w:marRight w:val="0"/>
                              <w:marTop w:val="0"/>
                              <w:marBottom w:val="0"/>
                              <w:divBdr>
                                <w:top w:val="none" w:sz="0" w:space="0" w:color="auto"/>
                                <w:left w:val="none" w:sz="0" w:space="0" w:color="auto"/>
                                <w:bottom w:val="none" w:sz="0" w:space="0" w:color="auto"/>
                                <w:right w:val="none" w:sz="0" w:space="0" w:color="auto"/>
                              </w:divBdr>
                            </w:div>
                            <w:div w:id="1386904534">
                              <w:marLeft w:val="0"/>
                              <w:marRight w:val="0"/>
                              <w:marTop w:val="0"/>
                              <w:marBottom w:val="0"/>
                              <w:divBdr>
                                <w:top w:val="none" w:sz="0" w:space="0" w:color="auto"/>
                                <w:left w:val="none" w:sz="0" w:space="0" w:color="auto"/>
                                <w:bottom w:val="none" w:sz="0" w:space="0" w:color="auto"/>
                                <w:right w:val="none" w:sz="0" w:space="0" w:color="auto"/>
                              </w:divBdr>
                            </w:div>
                            <w:div w:id="1639337260">
                              <w:marLeft w:val="0"/>
                              <w:marRight w:val="0"/>
                              <w:marTop w:val="0"/>
                              <w:marBottom w:val="0"/>
                              <w:divBdr>
                                <w:top w:val="none" w:sz="0" w:space="0" w:color="auto"/>
                                <w:left w:val="none" w:sz="0" w:space="0" w:color="auto"/>
                                <w:bottom w:val="none" w:sz="0" w:space="0" w:color="auto"/>
                                <w:right w:val="none" w:sz="0" w:space="0" w:color="auto"/>
                              </w:divBdr>
                            </w:div>
                            <w:div w:id="732436018">
                              <w:marLeft w:val="0"/>
                              <w:marRight w:val="0"/>
                              <w:marTop w:val="0"/>
                              <w:marBottom w:val="0"/>
                              <w:divBdr>
                                <w:top w:val="none" w:sz="0" w:space="0" w:color="auto"/>
                                <w:left w:val="none" w:sz="0" w:space="0" w:color="auto"/>
                                <w:bottom w:val="none" w:sz="0" w:space="0" w:color="auto"/>
                                <w:right w:val="none" w:sz="0" w:space="0" w:color="auto"/>
                              </w:divBdr>
                            </w:div>
                            <w:div w:id="415054688">
                              <w:marLeft w:val="0"/>
                              <w:marRight w:val="0"/>
                              <w:marTop w:val="0"/>
                              <w:marBottom w:val="0"/>
                              <w:divBdr>
                                <w:top w:val="none" w:sz="0" w:space="0" w:color="auto"/>
                                <w:left w:val="none" w:sz="0" w:space="0" w:color="auto"/>
                                <w:bottom w:val="none" w:sz="0" w:space="0" w:color="auto"/>
                                <w:right w:val="none" w:sz="0" w:space="0" w:color="auto"/>
                              </w:divBdr>
                            </w:div>
                            <w:div w:id="2068723610">
                              <w:marLeft w:val="0"/>
                              <w:marRight w:val="0"/>
                              <w:marTop w:val="0"/>
                              <w:marBottom w:val="0"/>
                              <w:divBdr>
                                <w:top w:val="none" w:sz="0" w:space="0" w:color="auto"/>
                                <w:left w:val="none" w:sz="0" w:space="0" w:color="auto"/>
                                <w:bottom w:val="none" w:sz="0" w:space="0" w:color="auto"/>
                                <w:right w:val="none" w:sz="0" w:space="0" w:color="auto"/>
                              </w:divBdr>
                            </w:div>
                            <w:div w:id="765660285">
                              <w:marLeft w:val="0"/>
                              <w:marRight w:val="0"/>
                              <w:marTop w:val="0"/>
                              <w:marBottom w:val="0"/>
                              <w:divBdr>
                                <w:top w:val="none" w:sz="0" w:space="0" w:color="auto"/>
                                <w:left w:val="none" w:sz="0" w:space="0" w:color="auto"/>
                                <w:bottom w:val="none" w:sz="0" w:space="0" w:color="auto"/>
                                <w:right w:val="none" w:sz="0" w:space="0" w:color="auto"/>
                              </w:divBdr>
                            </w:div>
                            <w:div w:id="390079313">
                              <w:marLeft w:val="0"/>
                              <w:marRight w:val="0"/>
                              <w:marTop w:val="0"/>
                              <w:marBottom w:val="0"/>
                              <w:divBdr>
                                <w:top w:val="none" w:sz="0" w:space="0" w:color="auto"/>
                                <w:left w:val="none" w:sz="0" w:space="0" w:color="auto"/>
                                <w:bottom w:val="none" w:sz="0" w:space="0" w:color="auto"/>
                                <w:right w:val="none" w:sz="0" w:space="0" w:color="auto"/>
                              </w:divBdr>
                            </w:div>
                            <w:div w:id="1910192762">
                              <w:marLeft w:val="0"/>
                              <w:marRight w:val="0"/>
                              <w:marTop w:val="0"/>
                              <w:marBottom w:val="0"/>
                              <w:divBdr>
                                <w:top w:val="none" w:sz="0" w:space="0" w:color="auto"/>
                                <w:left w:val="none" w:sz="0" w:space="0" w:color="auto"/>
                                <w:bottom w:val="none" w:sz="0" w:space="0" w:color="auto"/>
                                <w:right w:val="none" w:sz="0" w:space="0" w:color="auto"/>
                              </w:divBdr>
                            </w:div>
                            <w:div w:id="106196190">
                              <w:marLeft w:val="0"/>
                              <w:marRight w:val="0"/>
                              <w:marTop w:val="0"/>
                              <w:marBottom w:val="0"/>
                              <w:divBdr>
                                <w:top w:val="none" w:sz="0" w:space="0" w:color="auto"/>
                                <w:left w:val="none" w:sz="0" w:space="0" w:color="auto"/>
                                <w:bottom w:val="none" w:sz="0" w:space="0" w:color="auto"/>
                                <w:right w:val="none" w:sz="0" w:space="0" w:color="auto"/>
                              </w:divBdr>
                            </w:div>
                            <w:div w:id="444619106">
                              <w:marLeft w:val="0"/>
                              <w:marRight w:val="0"/>
                              <w:marTop w:val="0"/>
                              <w:marBottom w:val="0"/>
                              <w:divBdr>
                                <w:top w:val="none" w:sz="0" w:space="0" w:color="auto"/>
                                <w:left w:val="none" w:sz="0" w:space="0" w:color="auto"/>
                                <w:bottom w:val="none" w:sz="0" w:space="0" w:color="auto"/>
                                <w:right w:val="none" w:sz="0" w:space="0" w:color="auto"/>
                              </w:divBdr>
                            </w:div>
                            <w:div w:id="789401724">
                              <w:marLeft w:val="0"/>
                              <w:marRight w:val="0"/>
                              <w:marTop w:val="0"/>
                              <w:marBottom w:val="0"/>
                              <w:divBdr>
                                <w:top w:val="none" w:sz="0" w:space="0" w:color="auto"/>
                                <w:left w:val="none" w:sz="0" w:space="0" w:color="auto"/>
                                <w:bottom w:val="none" w:sz="0" w:space="0" w:color="auto"/>
                                <w:right w:val="none" w:sz="0" w:space="0" w:color="auto"/>
                              </w:divBdr>
                            </w:div>
                            <w:div w:id="1054620167">
                              <w:marLeft w:val="0"/>
                              <w:marRight w:val="0"/>
                              <w:marTop w:val="0"/>
                              <w:marBottom w:val="0"/>
                              <w:divBdr>
                                <w:top w:val="none" w:sz="0" w:space="0" w:color="auto"/>
                                <w:left w:val="none" w:sz="0" w:space="0" w:color="auto"/>
                                <w:bottom w:val="none" w:sz="0" w:space="0" w:color="auto"/>
                                <w:right w:val="none" w:sz="0" w:space="0" w:color="auto"/>
                              </w:divBdr>
                            </w:div>
                            <w:div w:id="1218007017">
                              <w:marLeft w:val="0"/>
                              <w:marRight w:val="0"/>
                              <w:marTop w:val="0"/>
                              <w:marBottom w:val="0"/>
                              <w:divBdr>
                                <w:top w:val="none" w:sz="0" w:space="0" w:color="auto"/>
                                <w:left w:val="none" w:sz="0" w:space="0" w:color="auto"/>
                                <w:bottom w:val="none" w:sz="0" w:space="0" w:color="auto"/>
                                <w:right w:val="none" w:sz="0" w:space="0" w:color="auto"/>
                              </w:divBdr>
                            </w:div>
                            <w:div w:id="1293973652">
                              <w:marLeft w:val="0"/>
                              <w:marRight w:val="0"/>
                              <w:marTop w:val="0"/>
                              <w:marBottom w:val="0"/>
                              <w:divBdr>
                                <w:top w:val="none" w:sz="0" w:space="0" w:color="auto"/>
                                <w:left w:val="none" w:sz="0" w:space="0" w:color="auto"/>
                                <w:bottom w:val="none" w:sz="0" w:space="0" w:color="auto"/>
                                <w:right w:val="none" w:sz="0" w:space="0" w:color="auto"/>
                              </w:divBdr>
                            </w:div>
                            <w:div w:id="1728525237">
                              <w:marLeft w:val="0"/>
                              <w:marRight w:val="0"/>
                              <w:marTop w:val="0"/>
                              <w:marBottom w:val="0"/>
                              <w:divBdr>
                                <w:top w:val="none" w:sz="0" w:space="0" w:color="auto"/>
                                <w:left w:val="none" w:sz="0" w:space="0" w:color="auto"/>
                                <w:bottom w:val="none" w:sz="0" w:space="0" w:color="auto"/>
                                <w:right w:val="none" w:sz="0" w:space="0" w:color="auto"/>
                              </w:divBdr>
                            </w:div>
                            <w:div w:id="1210527972">
                              <w:marLeft w:val="0"/>
                              <w:marRight w:val="0"/>
                              <w:marTop w:val="0"/>
                              <w:marBottom w:val="0"/>
                              <w:divBdr>
                                <w:top w:val="none" w:sz="0" w:space="0" w:color="auto"/>
                                <w:left w:val="none" w:sz="0" w:space="0" w:color="auto"/>
                                <w:bottom w:val="none" w:sz="0" w:space="0" w:color="auto"/>
                                <w:right w:val="none" w:sz="0" w:space="0" w:color="auto"/>
                              </w:divBdr>
                            </w:div>
                            <w:div w:id="917058310">
                              <w:marLeft w:val="0"/>
                              <w:marRight w:val="0"/>
                              <w:marTop w:val="0"/>
                              <w:marBottom w:val="0"/>
                              <w:divBdr>
                                <w:top w:val="none" w:sz="0" w:space="0" w:color="auto"/>
                                <w:left w:val="none" w:sz="0" w:space="0" w:color="auto"/>
                                <w:bottom w:val="none" w:sz="0" w:space="0" w:color="auto"/>
                                <w:right w:val="none" w:sz="0" w:space="0" w:color="auto"/>
                              </w:divBdr>
                            </w:div>
                            <w:div w:id="1997953493">
                              <w:marLeft w:val="0"/>
                              <w:marRight w:val="0"/>
                              <w:marTop w:val="0"/>
                              <w:marBottom w:val="0"/>
                              <w:divBdr>
                                <w:top w:val="none" w:sz="0" w:space="0" w:color="auto"/>
                                <w:left w:val="none" w:sz="0" w:space="0" w:color="auto"/>
                                <w:bottom w:val="none" w:sz="0" w:space="0" w:color="auto"/>
                                <w:right w:val="none" w:sz="0" w:space="0" w:color="auto"/>
                              </w:divBdr>
                            </w:div>
                            <w:div w:id="1611936621">
                              <w:marLeft w:val="0"/>
                              <w:marRight w:val="0"/>
                              <w:marTop w:val="0"/>
                              <w:marBottom w:val="0"/>
                              <w:divBdr>
                                <w:top w:val="none" w:sz="0" w:space="0" w:color="auto"/>
                                <w:left w:val="none" w:sz="0" w:space="0" w:color="auto"/>
                                <w:bottom w:val="none" w:sz="0" w:space="0" w:color="auto"/>
                                <w:right w:val="none" w:sz="0" w:space="0" w:color="auto"/>
                              </w:divBdr>
                            </w:div>
                            <w:div w:id="9090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191017">
          <w:marLeft w:val="0"/>
          <w:marRight w:val="0"/>
          <w:marTop w:val="0"/>
          <w:marBottom w:val="180"/>
          <w:divBdr>
            <w:top w:val="none" w:sz="0" w:space="0" w:color="auto"/>
            <w:left w:val="none" w:sz="0" w:space="0" w:color="auto"/>
            <w:bottom w:val="none" w:sz="0" w:space="0" w:color="auto"/>
            <w:right w:val="none" w:sz="0" w:space="0" w:color="auto"/>
          </w:divBdr>
          <w:divsChild>
            <w:div w:id="2119255241">
              <w:marLeft w:val="0"/>
              <w:marRight w:val="0"/>
              <w:marTop w:val="0"/>
              <w:marBottom w:val="0"/>
              <w:divBdr>
                <w:top w:val="none" w:sz="0" w:space="0" w:color="auto"/>
                <w:left w:val="none" w:sz="0" w:space="0" w:color="auto"/>
                <w:bottom w:val="none" w:sz="0" w:space="0" w:color="auto"/>
                <w:right w:val="none" w:sz="0" w:space="0" w:color="auto"/>
              </w:divBdr>
              <w:divsChild>
                <w:div w:id="142624146">
                  <w:marLeft w:val="0"/>
                  <w:marRight w:val="0"/>
                  <w:marTop w:val="0"/>
                  <w:marBottom w:val="0"/>
                  <w:divBdr>
                    <w:top w:val="none" w:sz="0" w:space="0" w:color="auto"/>
                    <w:left w:val="none" w:sz="0" w:space="0" w:color="auto"/>
                    <w:bottom w:val="none" w:sz="0" w:space="0" w:color="auto"/>
                    <w:right w:val="none" w:sz="0" w:space="0" w:color="auto"/>
                  </w:divBdr>
                  <w:divsChild>
                    <w:div w:id="2088503166">
                      <w:marLeft w:val="0"/>
                      <w:marRight w:val="0"/>
                      <w:marTop w:val="0"/>
                      <w:marBottom w:val="0"/>
                      <w:divBdr>
                        <w:top w:val="none" w:sz="0" w:space="0" w:color="auto"/>
                        <w:left w:val="none" w:sz="0" w:space="0" w:color="auto"/>
                        <w:bottom w:val="none" w:sz="0" w:space="0" w:color="auto"/>
                        <w:right w:val="none" w:sz="0" w:space="0" w:color="auto"/>
                      </w:divBdr>
                      <w:divsChild>
                        <w:div w:id="1571110536">
                          <w:marLeft w:val="0"/>
                          <w:marRight w:val="0"/>
                          <w:marTop w:val="0"/>
                          <w:marBottom w:val="0"/>
                          <w:divBdr>
                            <w:top w:val="none" w:sz="0" w:space="0" w:color="auto"/>
                            <w:left w:val="none" w:sz="0" w:space="0" w:color="auto"/>
                            <w:bottom w:val="none" w:sz="0" w:space="0" w:color="auto"/>
                            <w:right w:val="none" w:sz="0" w:space="0" w:color="auto"/>
                          </w:divBdr>
                          <w:divsChild>
                            <w:div w:id="1861434155">
                              <w:marLeft w:val="0"/>
                              <w:marRight w:val="0"/>
                              <w:marTop w:val="0"/>
                              <w:marBottom w:val="0"/>
                              <w:divBdr>
                                <w:top w:val="none" w:sz="0" w:space="0" w:color="auto"/>
                                <w:left w:val="none" w:sz="0" w:space="0" w:color="auto"/>
                                <w:bottom w:val="none" w:sz="0" w:space="0" w:color="auto"/>
                                <w:right w:val="none" w:sz="0" w:space="0" w:color="auto"/>
                              </w:divBdr>
                            </w:div>
                            <w:div w:id="2103067334">
                              <w:marLeft w:val="0"/>
                              <w:marRight w:val="0"/>
                              <w:marTop w:val="0"/>
                              <w:marBottom w:val="0"/>
                              <w:divBdr>
                                <w:top w:val="none" w:sz="0" w:space="0" w:color="auto"/>
                                <w:left w:val="none" w:sz="0" w:space="0" w:color="auto"/>
                                <w:bottom w:val="none" w:sz="0" w:space="0" w:color="auto"/>
                                <w:right w:val="none" w:sz="0" w:space="0" w:color="auto"/>
                              </w:divBdr>
                            </w:div>
                            <w:div w:id="1388914707">
                              <w:marLeft w:val="0"/>
                              <w:marRight w:val="0"/>
                              <w:marTop w:val="0"/>
                              <w:marBottom w:val="0"/>
                              <w:divBdr>
                                <w:top w:val="none" w:sz="0" w:space="0" w:color="auto"/>
                                <w:left w:val="none" w:sz="0" w:space="0" w:color="auto"/>
                                <w:bottom w:val="none" w:sz="0" w:space="0" w:color="auto"/>
                                <w:right w:val="none" w:sz="0" w:space="0" w:color="auto"/>
                              </w:divBdr>
                            </w:div>
                            <w:div w:id="1697538363">
                              <w:marLeft w:val="0"/>
                              <w:marRight w:val="0"/>
                              <w:marTop w:val="0"/>
                              <w:marBottom w:val="0"/>
                              <w:divBdr>
                                <w:top w:val="none" w:sz="0" w:space="0" w:color="auto"/>
                                <w:left w:val="none" w:sz="0" w:space="0" w:color="auto"/>
                                <w:bottom w:val="none" w:sz="0" w:space="0" w:color="auto"/>
                                <w:right w:val="none" w:sz="0" w:space="0" w:color="auto"/>
                              </w:divBdr>
                            </w:div>
                            <w:div w:id="947812505">
                              <w:marLeft w:val="0"/>
                              <w:marRight w:val="0"/>
                              <w:marTop w:val="0"/>
                              <w:marBottom w:val="0"/>
                              <w:divBdr>
                                <w:top w:val="none" w:sz="0" w:space="0" w:color="auto"/>
                                <w:left w:val="none" w:sz="0" w:space="0" w:color="auto"/>
                                <w:bottom w:val="none" w:sz="0" w:space="0" w:color="auto"/>
                                <w:right w:val="none" w:sz="0" w:space="0" w:color="auto"/>
                              </w:divBdr>
                            </w:div>
                            <w:div w:id="1099717835">
                              <w:marLeft w:val="0"/>
                              <w:marRight w:val="0"/>
                              <w:marTop w:val="0"/>
                              <w:marBottom w:val="0"/>
                              <w:divBdr>
                                <w:top w:val="none" w:sz="0" w:space="0" w:color="auto"/>
                                <w:left w:val="none" w:sz="0" w:space="0" w:color="auto"/>
                                <w:bottom w:val="none" w:sz="0" w:space="0" w:color="auto"/>
                                <w:right w:val="none" w:sz="0" w:space="0" w:color="auto"/>
                              </w:divBdr>
                            </w:div>
                            <w:div w:id="2081826252">
                              <w:marLeft w:val="0"/>
                              <w:marRight w:val="0"/>
                              <w:marTop w:val="0"/>
                              <w:marBottom w:val="0"/>
                              <w:divBdr>
                                <w:top w:val="none" w:sz="0" w:space="0" w:color="auto"/>
                                <w:left w:val="none" w:sz="0" w:space="0" w:color="auto"/>
                                <w:bottom w:val="none" w:sz="0" w:space="0" w:color="auto"/>
                                <w:right w:val="none" w:sz="0" w:space="0" w:color="auto"/>
                              </w:divBdr>
                            </w:div>
                            <w:div w:id="369234137">
                              <w:marLeft w:val="0"/>
                              <w:marRight w:val="0"/>
                              <w:marTop w:val="0"/>
                              <w:marBottom w:val="0"/>
                              <w:divBdr>
                                <w:top w:val="none" w:sz="0" w:space="0" w:color="auto"/>
                                <w:left w:val="none" w:sz="0" w:space="0" w:color="auto"/>
                                <w:bottom w:val="none" w:sz="0" w:space="0" w:color="auto"/>
                                <w:right w:val="none" w:sz="0" w:space="0" w:color="auto"/>
                              </w:divBdr>
                            </w:div>
                            <w:div w:id="1444151688">
                              <w:marLeft w:val="0"/>
                              <w:marRight w:val="0"/>
                              <w:marTop w:val="0"/>
                              <w:marBottom w:val="0"/>
                              <w:divBdr>
                                <w:top w:val="none" w:sz="0" w:space="0" w:color="auto"/>
                                <w:left w:val="none" w:sz="0" w:space="0" w:color="auto"/>
                                <w:bottom w:val="none" w:sz="0" w:space="0" w:color="auto"/>
                                <w:right w:val="none" w:sz="0" w:space="0" w:color="auto"/>
                              </w:divBdr>
                            </w:div>
                            <w:div w:id="1458068404">
                              <w:marLeft w:val="0"/>
                              <w:marRight w:val="0"/>
                              <w:marTop w:val="0"/>
                              <w:marBottom w:val="0"/>
                              <w:divBdr>
                                <w:top w:val="none" w:sz="0" w:space="0" w:color="auto"/>
                                <w:left w:val="none" w:sz="0" w:space="0" w:color="auto"/>
                                <w:bottom w:val="none" w:sz="0" w:space="0" w:color="auto"/>
                                <w:right w:val="none" w:sz="0" w:space="0" w:color="auto"/>
                              </w:divBdr>
                            </w:div>
                            <w:div w:id="518468327">
                              <w:marLeft w:val="0"/>
                              <w:marRight w:val="0"/>
                              <w:marTop w:val="0"/>
                              <w:marBottom w:val="0"/>
                              <w:divBdr>
                                <w:top w:val="none" w:sz="0" w:space="0" w:color="auto"/>
                                <w:left w:val="none" w:sz="0" w:space="0" w:color="auto"/>
                                <w:bottom w:val="none" w:sz="0" w:space="0" w:color="auto"/>
                                <w:right w:val="none" w:sz="0" w:space="0" w:color="auto"/>
                              </w:divBdr>
                            </w:div>
                            <w:div w:id="1626623201">
                              <w:marLeft w:val="0"/>
                              <w:marRight w:val="0"/>
                              <w:marTop w:val="0"/>
                              <w:marBottom w:val="0"/>
                              <w:divBdr>
                                <w:top w:val="none" w:sz="0" w:space="0" w:color="auto"/>
                                <w:left w:val="none" w:sz="0" w:space="0" w:color="auto"/>
                                <w:bottom w:val="none" w:sz="0" w:space="0" w:color="auto"/>
                                <w:right w:val="none" w:sz="0" w:space="0" w:color="auto"/>
                              </w:divBdr>
                            </w:div>
                            <w:div w:id="1645428445">
                              <w:marLeft w:val="0"/>
                              <w:marRight w:val="0"/>
                              <w:marTop w:val="0"/>
                              <w:marBottom w:val="0"/>
                              <w:divBdr>
                                <w:top w:val="none" w:sz="0" w:space="0" w:color="auto"/>
                                <w:left w:val="none" w:sz="0" w:space="0" w:color="auto"/>
                                <w:bottom w:val="none" w:sz="0" w:space="0" w:color="auto"/>
                                <w:right w:val="none" w:sz="0" w:space="0" w:color="auto"/>
                              </w:divBdr>
                            </w:div>
                            <w:div w:id="838664936">
                              <w:marLeft w:val="0"/>
                              <w:marRight w:val="0"/>
                              <w:marTop w:val="0"/>
                              <w:marBottom w:val="0"/>
                              <w:divBdr>
                                <w:top w:val="none" w:sz="0" w:space="0" w:color="auto"/>
                                <w:left w:val="none" w:sz="0" w:space="0" w:color="auto"/>
                                <w:bottom w:val="none" w:sz="0" w:space="0" w:color="auto"/>
                                <w:right w:val="none" w:sz="0" w:space="0" w:color="auto"/>
                              </w:divBdr>
                            </w:div>
                            <w:div w:id="432556577">
                              <w:marLeft w:val="0"/>
                              <w:marRight w:val="0"/>
                              <w:marTop w:val="0"/>
                              <w:marBottom w:val="0"/>
                              <w:divBdr>
                                <w:top w:val="none" w:sz="0" w:space="0" w:color="auto"/>
                                <w:left w:val="none" w:sz="0" w:space="0" w:color="auto"/>
                                <w:bottom w:val="none" w:sz="0" w:space="0" w:color="auto"/>
                                <w:right w:val="none" w:sz="0" w:space="0" w:color="auto"/>
                              </w:divBdr>
                            </w:div>
                            <w:div w:id="2020350093">
                              <w:marLeft w:val="0"/>
                              <w:marRight w:val="0"/>
                              <w:marTop w:val="0"/>
                              <w:marBottom w:val="0"/>
                              <w:divBdr>
                                <w:top w:val="none" w:sz="0" w:space="0" w:color="auto"/>
                                <w:left w:val="none" w:sz="0" w:space="0" w:color="auto"/>
                                <w:bottom w:val="none" w:sz="0" w:space="0" w:color="auto"/>
                                <w:right w:val="none" w:sz="0" w:space="0" w:color="auto"/>
                              </w:divBdr>
                            </w:div>
                            <w:div w:id="1519999968">
                              <w:marLeft w:val="0"/>
                              <w:marRight w:val="0"/>
                              <w:marTop w:val="0"/>
                              <w:marBottom w:val="0"/>
                              <w:divBdr>
                                <w:top w:val="none" w:sz="0" w:space="0" w:color="auto"/>
                                <w:left w:val="none" w:sz="0" w:space="0" w:color="auto"/>
                                <w:bottom w:val="none" w:sz="0" w:space="0" w:color="auto"/>
                                <w:right w:val="none" w:sz="0" w:space="0" w:color="auto"/>
                              </w:divBdr>
                            </w:div>
                            <w:div w:id="1373075980">
                              <w:marLeft w:val="0"/>
                              <w:marRight w:val="0"/>
                              <w:marTop w:val="0"/>
                              <w:marBottom w:val="0"/>
                              <w:divBdr>
                                <w:top w:val="none" w:sz="0" w:space="0" w:color="auto"/>
                                <w:left w:val="none" w:sz="0" w:space="0" w:color="auto"/>
                                <w:bottom w:val="none" w:sz="0" w:space="0" w:color="auto"/>
                                <w:right w:val="none" w:sz="0" w:space="0" w:color="auto"/>
                              </w:divBdr>
                            </w:div>
                            <w:div w:id="1283077193">
                              <w:marLeft w:val="0"/>
                              <w:marRight w:val="0"/>
                              <w:marTop w:val="0"/>
                              <w:marBottom w:val="0"/>
                              <w:divBdr>
                                <w:top w:val="none" w:sz="0" w:space="0" w:color="auto"/>
                                <w:left w:val="none" w:sz="0" w:space="0" w:color="auto"/>
                                <w:bottom w:val="none" w:sz="0" w:space="0" w:color="auto"/>
                                <w:right w:val="none" w:sz="0" w:space="0" w:color="auto"/>
                              </w:divBdr>
                            </w:div>
                            <w:div w:id="1646160152">
                              <w:marLeft w:val="0"/>
                              <w:marRight w:val="0"/>
                              <w:marTop w:val="0"/>
                              <w:marBottom w:val="0"/>
                              <w:divBdr>
                                <w:top w:val="none" w:sz="0" w:space="0" w:color="auto"/>
                                <w:left w:val="none" w:sz="0" w:space="0" w:color="auto"/>
                                <w:bottom w:val="none" w:sz="0" w:space="0" w:color="auto"/>
                                <w:right w:val="none" w:sz="0" w:space="0" w:color="auto"/>
                              </w:divBdr>
                            </w:div>
                            <w:div w:id="1923447237">
                              <w:marLeft w:val="0"/>
                              <w:marRight w:val="0"/>
                              <w:marTop w:val="0"/>
                              <w:marBottom w:val="0"/>
                              <w:divBdr>
                                <w:top w:val="none" w:sz="0" w:space="0" w:color="auto"/>
                                <w:left w:val="none" w:sz="0" w:space="0" w:color="auto"/>
                                <w:bottom w:val="none" w:sz="0" w:space="0" w:color="auto"/>
                                <w:right w:val="none" w:sz="0" w:space="0" w:color="auto"/>
                              </w:divBdr>
                            </w:div>
                            <w:div w:id="909926609">
                              <w:marLeft w:val="0"/>
                              <w:marRight w:val="0"/>
                              <w:marTop w:val="0"/>
                              <w:marBottom w:val="0"/>
                              <w:divBdr>
                                <w:top w:val="none" w:sz="0" w:space="0" w:color="auto"/>
                                <w:left w:val="none" w:sz="0" w:space="0" w:color="auto"/>
                                <w:bottom w:val="none" w:sz="0" w:space="0" w:color="auto"/>
                                <w:right w:val="none" w:sz="0" w:space="0" w:color="auto"/>
                              </w:divBdr>
                            </w:div>
                            <w:div w:id="1396974124">
                              <w:marLeft w:val="0"/>
                              <w:marRight w:val="0"/>
                              <w:marTop w:val="0"/>
                              <w:marBottom w:val="0"/>
                              <w:divBdr>
                                <w:top w:val="none" w:sz="0" w:space="0" w:color="auto"/>
                                <w:left w:val="none" w:sz="0" w:space="0" w:color="auto"/>
                                <w:bottom w:val="none" w:sz="0" w:space="0" w:color="auto"/>
                                <w:right w:val="none" w:sz="0" w:space="0" w:color="auto"/>
                              </w:divBdr>
                            </w:div>
                            <w:div w:id="380835112">
                              <w:marLeft w:val="0"/>
                              <w:marRight w:val="0"/>
                              <w:marTop w:val="0"/>
                              <w:marBottom w:val="0"/>
                              <w:divBdr>
                                <w:top w:val="none" w:sz="0" w:space="0" w:color="auto"/>
                                <w:left w:val="none" w:sz="0" w:space="0" w:color="auto"/>
                                <w:bottom w:val="none" w:sz="0" w:space="0" w:color="auto"/>
                                <w:right w:val="none" w:sz="0" w:space="0" w:color="auto"/>
                              </w:divBdr>
                            </w:div>
                            <w:div w:id="1000422830">
                              <w:marLeft w:val="0"/>
                              <w:marRight w:val="0"/>
                              <w:marTop w:val="0"/>
                              <w:marBottom w:val="0"/>
                              <w:divBdr>
                                <w:top w:val="none" w:sz="0" w:space="0" w:color="auto"/>
                                <w:left w:val="none" w:sz="0" w:space="0" w:color="auto"/>
                                <w:bottom w:val="none" w:sz="0" w:space="0" w:color="auto"/>
                                <w:right w:val="none" w:sz="0" w:space="0" w:color="auto"/>
                              </w:divBdr>
                            </w:div>
                            <w:div w:id="1663461461">
                              <w:marLeft w:val="0"/>
                              <w:marRight w:val="0"/>
                              <w:marTop w:val="0"/>
                              <w:marBottom w:val="0"/>
                              <w:divBdr>
                                <w:top w:val="none" w:sz="0" w:space="0" w:color="auto"/>
                                <w:left w:val="none" w:sz="0" w:space="0" w:color="auto"/>
                                <w:bottom w:val="none" w:sz="0" w:space="0" w:color="auto"/>
                                <w:right w:val="none" w:sz="0" w:space="0" w:color="auto"/>
                              </w:divBdr>
                            </w:div>
                            <w:div w:id="949436510">
                              <w:marLeft w:val="0"/>
                              <w:marRight w:val="0"/>
                              <w:marTop w:val="0"/>
                              <w:marBottom w:val="0"/>
                              <w:divBdr>
                                <w:top w:val="none" w:sz="0" w:space="0" w:color="auto"/>
                                <w:left w:val="none" w:sz="0" w:space="0" w:color="auto"/>
                                <w:bottom w:val="none" w:sz="0" w:space="0" w:color="auto"/>
                                <w:right w:val="none" w:sz="0" w:space="0" w:color="auto"/>
                              </w:divBdr>
                            </w:div>
                            <w:div w:id="191785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492931">
          <w:marLeft w:val="0"/>
          <w:marRight w:val="0"/>
          <w:marTop w:val="0"/>
          <w:marBottom w:val="180"/>
          <w:divBdr>
            <w:top w:val="none" w:sz="0" w:space="0" w:color="auto"/>
            <w:left w:val="none" w:sz="0" w:space="0" w:color="auto"/>
            <w:bottom w:val="none" w:sz="0" w:space="0" w:color="auto"/>
            <w:right w:val="none" w:sz="0" w:space="0" w:color="auto"/>
          </w:divBdr>
          <w:divsChild>
            <w:div w:id="978072341">
              <w:marLeft w:val="0"/>
              <w:marRight w:val="0"/>
              <w:marTop w:val="0"/>
              <w:marBottom w:val="0"/>
              <w:divBdr>
                <w:top w:val="none" w:sz="0" w:space="0" w:color="auto"/>
                <w:left w:val="none" w:sz="0" w:space="0" w:color="auto"/>
                <w:bottom w:val="none" w:sz="0" w:space="0" w:color="auto"/>
                <w:right w:val="none" w:sz="0" w:space="0" w:color="auto"/>
              </w:divBdr>
              <w:divsChild>
                <w:div w:id="1455518576">
                  <w:marLeft w:val="0"/>
                  <w:marRight w:val="0"/>
                  <w:marTop w:val="0"/>
                  <w:marBottom w:val="0"/>
                  <w:divBdr>
                    <w:top w:val="none" w:sz="0" w:space="0" w:color="auto"/>
                    <w:left w:val="none" w:sz="0" w:space="0" w:color="auto"/>
                    <w:bottom w:val="none" w:sz="0" w:space="0" w:color="auto"/>
                    <w:right w:val="none" w:sz="0" w:space="0" w:color="auto"/>
                  </w:divBdr>
                  <w:divsChild>
                    <w:div w:id="829251209">
                      <w:marLeft w:val="0"/>
                      <w:marRight w:val="0"/>
                      <w:marTop w:val="0"/>
                      <w:marBottom w:val="0"/>
                      <w:divBdr>
                        <w:top w:val="none" w:sz="0" w:space="0" w:color="auto"/>
                        <w:left w:val="none" w:sz="0" w:space="0" w:color="auto"/>
                        <w:bottom w:val="none" w:sz="0" w:space="0" w:color="auto"/>
                        <w:right w:val="none" w:sz="0" w:space="0" w:color="auto"/>
                      </w:divBdr>
                      <w:divsChild>
                        <w:div w:id="1979066979">
                          <w:marLeft w:val="0"/>
                          <w:marRight w:val="0"/>
                          <w:marTop w:val="0"/>
                          <w:marBottom w:val="0"/>
                          <w:divBdr>
                            <w:top w:val="none" w:sz="0" w:space="0" w:color="auto"/>
                            <w:left w:val="none" w:sz="0" w:space="0" w:color="auto"/>
                            <w:bottom w:val="none" w:sz="0" w:space="0" w:color="auto"/>
                            <w:right w:val="none" w:sz="0" w:space="0" w:color="auto"/>
                          </w:divBdr>
                          <w:divsChild>
                            <w:div w:id="2104521479">
                              <w:marLeft w:val="0"/>
                              <w:marRight w:val="0"/>
                              <w:marTop w:val="0"/>
                              <w:marBottom w:val="0"/>
                              <w:divBdr>
                                <w:top w:val="none" w:sz="0" w:space="0" w:color="auto"/>
                                <w:left w:val="none" w:sz="0" w:space="0" w:color="auto"/>
                                <w:bottom w:val="none" w:sz="0" w:space="0" w:color="auto"/>
                                <w:right w:val="none" w:sz="0" w:space="0" w:color="auto"/>
                              </w:divBdr>
                            </w:div>
                            <w:div w:id="2130270614">
                              <w:marLeft w:val="0"/>
                              <w:marRight w:val="0"/>
                              <w:marTop w:val="0"/>
                              <w:marBottom w:val="0"/>
                              <w:divBdr>
                                <w:top w:val="none" w:sz="0" w:space="0" w:color="auto"/>
                                <w:left w:val="none" w:sz="0" w:space="0" w:color="auto"/>
                                <w:bottom w:val="none" w:sz="0" w:space="0" w:color="auto"/>
                                <w:right w:val="none" w:sz="0" w:space="0" w:color="auto"/>
                              </w:divBdr>
                            </w:div>
                            <w:div w:id="1923640577">
                              <w:marLeft w:val="0"/>
                              <w:marRight w:val="0"/>
                              <w:marTop w:val="0"/>
                              <w:marBottom w:val="0"/>
                              <w:divBdr>
                                <w:top w:val="none" w:sz="0" w:space="0" w:color="auto"/>
                                <w:left w:val="none" w:sz="0" w:space="0" w:color="auto"/>
                                <w:bottom w:val="none" w:sz="0" w:space="0" w:color="auto"/>
                                <w:right w:val="none" w:sz="0" w:space="0" w:color="auto"/>
                              </w:divBdr>
                            </w:div>
                            <w:div w:id="1883403697">
                              <w:marLeft w:val="0"/>
                              <w:marRight w:val="0"/>
                              <w:marTop w:val="0"/>
                              <w:marBottom w:val="0"/>
                              <w:divBdr>
                                <w:top w:val="none" w:sz="0" w:space="0" w:color="auto"/>
                                <w:left w:val="none" w:sz="0" w:space="0" w:color="auto"/>
                                <w:bottom w:val="none" w:sz="0" w:space="0" w:color="auto"/>
                                <w:right w:val="none" w:sz="0" w:space="0" w:color="auto"/>
                              </w:divBdr>
                            </w:div>
                            <w:div w:id="100624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19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06BCA-04BD-4193-A784-388AD991E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787</Words>
  <Characters>4333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Silesky</dc:creator>
  <cp:keywords/>
  <dc:description/>
  <cp:lastModifiedBy>Grettel</cp:lastModifiedBy>
  <cp:revision>3</cp:revision>
  <cp:lastPrinted>2020-06-22T16:53:00Z</cp:lastPrinted>
  <dcterms:created xsi:type="dcterms:W3CDTF">2022-01-21T23:33:00Z</dcterms:created>
  <dcterms:modified xsi:type="dcterms:W3CDTF">2022-01-21T23:47:00Z</dcterms:modified>
</cp:coreProperties>
</file>