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0BDA" w14:textId="77777777" w:rsidR="001B6F9A" w:rsidRPr="00624B01" w:rsidRDefault="001B6F9A" w:rsidP="00624B01">
      <w:pPr>
        <w:jc w:val="both"/>
        <w:rPr>
          <w:rFonts w:ascii="Arial" w:hAnsi="Arial" w:cs="Arial"/>
          <w:color w:val="000000" w:themeColor="text1"/>
        </w:rPr>
      </w:pPr>
    </w:p>
    <w:p w14:paraId="3D6E6C0F" w14:textId="4823C9C8" w:rsidR="004138E7" w:rsidRDefault="008A7C28" w:rsidP="00624B01">
      <w:pPr>
        <w:jc w:val="both"/>
        <w:rPr>
          <w:rFonts w:ascii="Arial" w:hAnsi="Arial" w:cs="Arial"/>
          <w:noProof/>
          <w:color w:val="000000" w:themeColor="text1"/>
        </w:rPr>
      </w:pPr>
      <w:r w:rsidRPr="00B24CCD">
        <w:rPr>
          <w:rFonts w:ascii="Arial" w:hAnsi="Arial" w:cs="Arial"/>
          <w:noProof/>
          <w:color w:val="000000" w:themeColor="text1"/>
        </w:rPr>
        <w:object w:dxaOrig="4095" w:dyaOrig="2490" w14:anchorId="1B864350">
          <v:rect id="rectole0000000000" o:spid="_x0000_i1025" alt="" style="width:129pt;height:81pt;mso-width-percent:0;mso-height-percent:0;mso-position-horizontal-relative:char;mso-position-vertical-relative:line;mso-width-percent:0;mso-height-percent:0" o:ole="" o:preferrelative="t" stroked="f">
            <v:imagedata r:id="rId5" o:title=""/>
          </v:rect>
          <o:OLEObject Type="Embed" ProgID="StaticMetafile" ShapeID="rectole0000000000" DrawAspect="Content" ObjectID="_1696770244" r:id="rId6"/>
        </w:object>
      </w:r>
    </w:p>
    <w:p w14:paraId="2000CAC2" w14:textId="77777777" w:rsidR="005C1F8F" w:rsidRPr="00624B01" w:rsidRDefault="005C1F8F" w:rsidP="00624B01">
      <w:pPr>
        <w:jc w:val="both"/>
        <w:rPr>
          <w:rFonts w:ascii="Arial" w:hAnsi="Arial" w:cs="Arial"/>
          <w:color w:val="000000" w:themeColor="text1"/>
          <w:lang w:eastAsia="es-CR"/>
        </w:rPr>
      </w:pPr>
    </w:p>
    <w:p w14:paraId="008396E5" w14:textId="46FEB783" w:rsidR="004138E7" w:rsidRPr="00CA7431" w:rsidRDefault="003749AB" w:rsidP="00624B01">
      <w:pPr>
        <w:jc w:val="both"/>
        <w:rPr>
          <w:rFonts w:ascii="Arial" w:hAnsi="Arial" w:cs="Arial"/>
          <w:b/>
          <w:lang w:eastAsia="es-CR"/>
        </w:rPr>
      </w:pPr>
      <w:r w:rsidRPr="00CA7431">
        <w:rPr>
          <w:rFonts w:ascii="Arial" w:hAnsi="Arial" w:cs="Arial"/>
          <w:b/>
          <w:lang w:eastAsia="es-CR"/>
        </w:rPr>
        <w:t>A</w:t>
      </w:r>
      <w:r w:rsidR="001C1068">
        <w:rPr>
          <w:rFonts w:ascii="Arial" w:hAnsi="Arial" w:cs="Arial"/>
          <w:b/>
          <w:lang w:eastAsia="es-CR"/>
        </w:rPr>
        <w:t xml:space="preserve">CTA </w:t>
      </w:r>
      <w:r w:rsidR="00D30722" w:rsidRPr="00CA7431">
        <w:rPr>
          <w:rFonts w:ascii="Arial" w:hAnsi="Arial" w:cs="Arial"/>
          <w:b/>
          <w:lang w:eastAsia="es-CR"/>
        </w:rPr>
        <w:t>1</w:t>
      </w:r>
      <w:r w:rsidR="00201211" w:rsidRPr="00CA7431">
        <w:rPr>
          <w:rFonts w:ascii="Arial" w:hAnsi="Arial" w:cs="Arial"/>
          <w:b/>
          <w:lang w:eastAsia="es-CR"/>
        </w:rPr>
        <w:t>90</w:t>
      </w:r>
      <w:r w:rsidR="004138E7" w:rsidRPr="00CA7431">
        <w:rPr>
          <w:rFonts w:ascii="Arial" w:hAnsi="Arial" w:cs="Arial"/>
          <w:b/>
          <w:lang w:eastAsia="es-CR"/>
        </w:rPr>
        <w:t xml:space="preserve"> /202</w:t>
      </w:r>
      <w:r w:rsidR="00D30722" w:rsidRPr="00CA7431">
        <w:rPr>
          <w:rFonts w:ascii="Arial" w:hAnsi="Arial" w:cs="Arial"/>
          <w:b/>
          <w:lang w:eastAsia="es-CR"/>
        </w:rPr>
        <w:t>1</w:t>
      </w:r>
    </w:p>
    <w:p w14:paraId="534082F8" w14:textId="3EC5C244" w:rsidR="004138E7" w:rsidRPr="00624B01" w:rsidRDefault="00672449" w:rsidP="00624B01">
      <w:pPr>
        <w:jc w:val="both"/>
        <w:rPr>
          <w:rFonts w:ascii="Arial" w:hAnsi="Arial" w:cs="Arial"/>
          <w:b/>
          <w:color w:val="000000" w:themeColor="text1"/>
          <w:lang w:eastAsia="es-CR"/>
        </w:rPr>
      </w:pPr>
      <w:r w:rsidRPr="00624B01">
        <w:rPr>
          <w:rFonts w:ascii="Arial" w:hAnsi="Arial" w:cs="Arial"/>
          <w:b/>
          <w:color w:val="000000" w:themeColor="text1"/>
          <w:lang w:eastAsia="es-CR"/>
        </w:rPr>
        <w:t>2</w:t>
      </w:r>
      <w:r w:rsidR="00201211" w:rsidRPr="00624B01">
        <w:rPr>
          <w:rFonts w:ascii="Arial" w:hAnsi="Arial" w:cs="Arial"/>
          <w:b/>
          <w:color w:val="000000" w:themeColor="text1"/>
          <w:lang w:eastAsia="es-CR"/>
        </w:rPr>
        <w:t>7</w:t>
      </w:r>
      <w:r w:rsidR="004138E7" w:rsidRPr="00624B01">
        <w:rPr>
          <w:rFonts w:ascii="Arial" w:hAnsi="Arial" w:cs="Arial"/>
          <w:b/>
          <w:color w:val="000000" w:themeColor="text1"/>
          <w:lang w:eastAsia="es-CR"/>
        </w:rPr>
        <w:t>-</w:t>
      </w:r>
      <w:r w:rsidR="00D30722" w:rsidRPr="00624B01">
        <w:rPr>
          <w:rFonts w:ascii="Arial" w:hAnsi="Arial" w:cs="Arial"/>
          <w:b/>
          <w:color w:val="000000" w:themeColor="text1"/>
          <w:lang w:eastAsia="es-CR"/>
        </w:rPr>
        <w:t>0</w:t>
      </w:r>
      <w:r w:rsidR="00201211" w:rsidRPr="00624B01">
        <w:rPr>
          <w:rFonts w:ascii="Arial" w:hAnsi="Arial" w:cs="Arial"/>
          <w:b/>
          <w:color w:val="000000" w:themeColor="text1"/>
          <w:lang w:eastAsia="es-CR"/>
        </w:rPr>
        <w:t>8</w:t>
      </w:r>
      <w:r w:rsidR="004138E7" w:rsidRPr="00624B01">
        <w:rPr>
          <w:rFonts w:ascii="Arial" w:hAnsi="Arial" w:cs="Arial"/>
          <w:b/>
          <w:color w:val="000000" w:themeColor="text1"/>
          <w:lang w:eastAsia="es-CR"/>
        </w:rPr>
        <w:t>-202</w:t>
      </w:r>
      <w:r w:rsidR="00D30722" w:rsidRPr="00624B01">
        <w:rPr>
          <w:rFonts w:ascii="Arial" w:hAnsi="Arial" w:cs="Arial"/>
          <w:b/>
          <w:color w:val="000000" w:themeColor="text1"/>
          <w:lang w:eastAsia="es-CR"/>
        </w:rPr>
        <w:t>1</w:t>
      </w:r>
    </w:p>
    <w:p w14:paraId="0EA3E2D4" w14:textId="77777777" w:rsidR="00922B99" w:rsidRPr="00624B01" w:rsidRDefault="00922B99" w:rsidP="00624B01">
      <w:pPr>
        <w:jc w:val="both"/>
        <w:rPr>
          <w:rFonts w:ascii="Arial" w:hAnsi="Arial" w:cs="Arial"/>
          <w:color w:val="000000" w:themeColor="text1"/>
          <w:lang w:eastAsia="es-CR"/>
        </w:rPr>
      </w:pPr>
    </w:p>
    <w:p w14:paraId="2B1D55C1" w14:textId="4807E44B" w:rsidR="00602B79" w:rsidRPr="00624B01" w:rsidRDefault="004138E7" w:rsidP="00624B01">
      <w:pPr>
        <w:jc w:val="both"/>
        <w:rPr>
          <w:rFonts w:ascii="Arial" w:hAnsi="Arial" w:cs="Arial"/>
          <w:color w:val="000000" w:themeColor="text1"/>
          <w:lang w:eastAsia="es-CR"/>
        </w:rPr>
      </w:pPr>
      <w:r w:rsidRPr="00624B01">
        <w:rPr>
          <w:rFonts w:ascii="Arial" w:hAnsi="Arial" w:cs="Arial"/>
          <w:color w:val="000000" w:themeColor="text1"/>
          <w:lang w:eastAsia="es-CR"/>
        </w:rPr>
        <w:t xml:space="preserve">Sesión de Junta Directiva del Instituto de Prensa y Libertad de Expresión (IPLEX), realizada </w:t>
      </w:r>
      <w:r w:rsidR="00D86977" w:rsidRPr="00624B01">
        <w:rPr>
          <w:rFonts w:ascii="Arial" w:hAnsi="Arial" w:cs="Arial"/>
          <w:color w:val="000000" w:themeColor="text1"/>
          <w:lang w:eastAsia="es-CR"/>
        </w:rPr>
        <w:t>e</w:t>
      </w:r>
      <w:r w:rsidRPr="00624B01">
        <w:rPr>
          <w:rFonts w:ascii="Arial" w:hAnsi="Arial" w:cs="Arial"/>
          <w:color w:val="000000" w:themeColor="text1"/>
          <w:lang w:eastAsia="es-CR"/>
        </w:rPr>
        <w:t xml:space="preserve">l </w:t>
      </w:r>
      <w:r w:rsidR="00220C3B" w:rsidRPr="00624B01">
        <w:rPr>
          <w:rFonts w:ascii="Arial" w:hAnsi="Arial" w:cs="Arial"/>
          <w:color w:val="000000" w:themeColor="text1"/>
          <w:lang w:eastAsia="es-CR"/>
        </w:rPr>
        <w:t>2</w:t>
      </w:r>
      <w:r w:rsidR="00201211" w:rsidRPr="00624B01">
        <w:rPr>
          <w:rFonts w:ascii="Arial" w:hAnsi="Arial" w:cs="Arial"/>
          <w:color w:val="000000" w:themeColor="text1"/>
          <w:lang w:eastAsia="es-CR"/>
        </w:rPr>
        <w:t>7 agosto</w:t>
      </w:r>
      <w:r w:rsidR="00C21ACB" w:rsidRPr="00624B01">
        <w:rPr>
          <w:rFonts w:ascii="Arial" w:hAnsi="Arial" w:cs="Arial"/>
          <w:color w:val="000000" w:themeColor="text1"/>
          <w:lang w:eastAsia="es-CR"/>
        </w:rPr>
        <w:t xml:space="preserve"> </w:t>
      </w:r>
      <w:r w:rsidRPr="00624B01">
        <w:rPr>
          <w:rFonts w:ascii="Arial" w:hAnsi="Arial" w:cs="Arial"/>
          <w:color w:val="000000" w:themeColor="text1"/>
          <w:lang w:eastAsia="es-CR"/>
        </w:rPr>
        <w:t>202</w:t>
      </w:r>
      <w:r w:rsidR="00D30722" w:rsidRPr="00624B01">
        <w:rPr>
          <w:rFonts w:ascii="Arial" w:hAnsi="Arial" w:cs="Arial"/>
          <w:color w:val="000000" w:themeColor="text1"/>
          <w:lang w:eastAsia="es-CR"/>
        </w:rPr>
        <w:t>1 las</w:t>
      </w:r>
      <w:r w:rsidRPr="00624B01">
        <w:rPr>
          <w:rFonts w:ascii="Arial" w:hAnsi="Arial" w:cs="Arial"/>
          <w:color w:val="000000" w:themeColor="text1"/>
          <w:lang w:eastAsia="es-CR"/>
        </w:rPr>
        <w:t xml:space="preserve"> </w:t>
      </w:r>
      <w:r w:rsidR="00201211" w:rsidRPr="00624B01">
        <w:rPr>
          <w:rFonts w:ascii="Arial" w:hAnsi="Arial" w:cs="Arial"/>
          <w:color w:val="000000" w:themeColor="text1"/>
          <w:lang w:eastAsia="es-CR"/>
        </w:rPr>
        <w:t>8</w:t>
      </w:r>
      <w:r w:rsidR="00D30722" w:rsidRPr="00624B01">
        <w:rPr>
          <w:rFonts w:ascii="Arial" w:hAnsi="Arial" w:cs="Arial"/>
          <w:color w:val="000000" w:themeColor="text1"/>
          <w:lang w:eastAsia="es-CR"/>
        </w:rPr>
        <w:t xml:space="preserve"> p.m. </w:t>
      </w:r>
      <w:r w:rsidRPr="00624B01">
        <w:rPr>
          <w:rFonts w:ascii="Arial" w:hAnsi="Arial" w:cs="Arial"/>
          <w:color w:val="000000" w:themeColor="text1"/>
          <w:lang w:eastAsia="es-CR"/>
        </w:rPr>
        <w:t xml:space="preserve">con la asistencia </w:t>
      </w:r>
      <w:r w:rsidR="00D30722" w:rsidRPr="00624B01">
        <w:rPr>
          <w:rFonts w:ascii="Arial" w:hAnsi="Arial" w:cs="Arial"/>
          <w:color w:val="000000" w:themeColor="text1"/>
          <w:lang w:eastAsia="es-CR"/>
        </w:rPr>
        <w:t xml:space="preserve">virtual </w:t>
      </w:r>
      <w:r w:rsidR="000F65EC" w:rsidRPr="00624B01">
        <w:rPr>
          <w:rFonts w:ascii="Arial" w:hAnsi="Arial" w:cs="Arial"/>
          <w:color w:val="000000" w:themeColor="text1"/>
          <w:lang w:eastAsia="es-CR"/>
        </w:rPr>
        <w:t xml:space="preserve">por medio de Zoom </w:t>
      </w:r>
      <w:r w:rsidRPr="00624B01">
        <w:rPr>
          <w:rFonts w:ascii="Arial" w:hAnsi="Arial" w:cs="Arial"/>
          <w:color w:val="000000" w:themeColor="text1"/>
          <w:lang w:eastAsia="es-CR"/>
        </w:rPr>
        <w:t>de los siguientes miembros</w:t>
      </w:r>
      <w:r w:rsidR="00D30722" w:rsidRPr="00624B01">
        <w:rPr>
          <w:rFonts w:ascii="Arial" w:hAnsi="Arial" w:cs="Arial"/>
          <w:color w:val="000000" w:themeColor="text1"/>
          <w:lang w:eastAsia="es-CR"/>
        </w:rPr>
        <w:t>:</w:t>
      </w:r>
    </w:p>
    <w:p w14:paraId="4EF84C57" w14:textId="77777777" w:rsidR="00922B99" w:rsidRPr="00624B01" w:rsidRDefault="00922B99" w:rsidP="00624B01">
      <w:pPr>
        <w:jc w:val="both"/>
        <w:rPr>
          <w:rFonts w:ascii="Arial" w:hAnsi="Arial" w:cs="Arial"/>
          <w:color w:val="000000" w:themeColor="text1"/>
          <w:lang w:eastAsia="es-CR"/>
        </w:rPr>
      </w:pPr>
    </w:p>
    <w:p w14:paraId="5DD8BC58" w14:textId="42E0890A" w:rsidR="00201211" w:rsidRPr="008522E0" w:rsidRDefault="000E05A6" w:rsidP="00624B01">
      <w:pPr>
        <w:jc w:val="both"/>
        <w:rPr>
          <w:rFonts w:ascii="Arial" w:hAnsi="Arial" w:cs="Arial"/>
          <w:lang w:eastAsia="es-CR"/>
        </w:rPr>
      </w:pPr>
      <w:r w:rsidRPr="008522E0">
        <w:rPr>
          <w:rFonts w:ascii="Arial" w:hAnsi="Arial" w:cs="Arial"/>
          <w:lang w:eastAsia="es-CR"/>
        </w:rPr>
        <w:t xml:space="preserve">Presentes: </w:t>
      </w:r>
      <w:r w:rsidR="0088740C" w:rsidRPr="008522E0">
        <w:rPr>
          <w:rFonts w:ascii="Arial" w:hAnsi="Arial" w:cs="Arial"/>
          <w:lang w:eastAsia="es-CR"/>
        </w:rPr>
        <w:t xml:space="preserve">Raúl </w:t>
      </w:r>
      <w:proofErr w:type="spellStart"/>
      <w:r w:rsidR="0088740C" w:rsidRPr="008522E0">
        <w:rPr>
          <w:rFonts w:ascii="Arial" w:hAnsi="Arial" w:cs="Arial"/>
          <w:lang w:eastAsia="es-CR"/>
        </w:rPr>
        <w:t>Silesky</w:t>
      </w:r>
      <w:proofErr w:type="spellEnd"/>
      <w:r w:rsidR="0088740C" w:rsidRPr="008522E0">
        <w:rPr>
          <w:rFonts w:ascii="Arial" w:hAnsi="Arial" w:cs="Arial"/>
          <w:lang w:eastAsia="es-CR"/>
        </w:rPr>
        <w:t xml:space="preserve"> Jiménez, Presidente;</w:t>
      </w:r>
      <w:r w:rsidR="00672449" w:rsidRPr="008522E0">
        <w:rPr>
          <w:rFonts w:ascii="Arial" w:hAnsi="Arial" w:cs="Arial"/>
          <w:lang w:eastAsia="es-CR"/>
        </w:rPr>
        <w:t xml:space="preserve"> </w:t>
      </w:r>
      <w:r w:rsidR="008522E0" w:rsidRPr="008522E0">
        <w:rPr>
          <w:rFonts w:ascii="Arial" w:hAnsi="Arial" w:cs="Arial"/>
          <w:lang w:eastAsia="es-CR"/>
        </w:rPr>
        <w:t xml:space="preserve">Juan Pablo Estrada Gómez, Yanancy Noguera, Tesorera; Juan Pablo Estrada Gómez, Secretario; </w:t>
      </w:r>
      <w:r w:rsidR="00672449" w:rsidRPr="008522E0">
        <w:rPr>
          <w:rFonts w:ascii="Arial" w:hAnsi="Arial" w:cs="Arial"/>
          <w:lang w:eastAsia="es-CR"/>
        </w:rPr>
        <w:t xml:space="preserve">Alejandro Delgado </w:t>
      </w:r>
      <w:proofErr w:type="spellStart"/>
      <w:r w:rsidR="00672449" w:rsidRPr="008522E0">
        <w:rPr>
          <w:rFonts w:ascii="Arial" w:hAnsi="Arial" w:cs="Arial"/>
          <w:lang w:eastAsia="es-CR"/>
        </w:rPr>
        <w:t>Faith</w:t>
      </w:r>
      <w:proofErr w:type="spellEnd"/>
      <w:r w:rsidR="00672449" w:rsidRPr="008522E0">
        <w:rPr>
          <w:rFonts w:ascii="Arial" w:hAnsi="Arial" w:cs="Arial"/>
          <w:lang w:eastAsia="es-CR"/>
        </w:rPr>
        <w:t>, Vocal II</w:t>
      </w:r>
      <w:r w:rsidR="00201211" w:rsidRPr="008522E0">
        <w:rPr>
          <w:rFonts w:ascii="Arial" w:hAnsi="Arial" w:cs="Arial"/>
          <w:lang w:eastAsia="es-CR"/>
        </w:rPr>
        <w:t>,</w:t>
      </w:r>
      <w:r w:rsidR="00864363" w:rsidRPr="008522E0">
        <w:rPr>
          <w:rFonts w:ascii="Arial" w:hAnsi="Arial" w:cs="Arial"/>
          <w:lang w:eastAsia="es-CR"/>
        </w:rPr>
        <w:t xml:space="preserve"> Grettel Umaña Vargas, Fiscal</w:t>
      </w:r>
    </w:p>
    <w:p w14:paraId="71A3C0CD" w14:textId="3972C34E" w:rsidR="00F214DD" w:rsidRPr="00624B01" w:rsidRDefault="00F214DD" w:rsidP="00624B01">
      <w:pPr>
        <w:jc w:val="both"/>
        <w:rPr>
          <w:rFonts w:ascii="Arial" w:hAnsi="Arial" w:cs="Arial"/>
          <w:color w:val="000000" w:themeColor="text1"/>
          <w:lang w:eastAsia="es-CR"/>
        </w:rPr>
      </w:pPr>
    </w:p>
    <w:p w14:paraId="02BB6C91" w14:textId="7BFBEA8F" w:rsidR="00220C3B" w:rsidRPr="008522E0" w:rsidRDefault="00220C3B" w:rsidP="008522E0">
      <w:pPr>
        <w:jc w:val="both"/>
        <w:rPr>
          <w:rFonts w:ascii="Arial" w:hAnsi="Arial" w:cs="Arial"/>
          <w:color w:val="000000" w:themeColor="text1"/>
          <w:lang w:eastAsia="es-CR"/>
        </w:rPr>
      </w:pPr>
      <w:r w:rsidRPr="00624B01">
        <w:rPr>
          <w:rFonts w:ascii="Arial" w:hAnsi="Arial" w:cs="Arial"/>
          <w:color w:val="000000" w:themeColor="text1"/>
          <w:lang w:eastAsia="es-CR"/>
        </w:rPr>
        <w:t xml:space="preserve">Ausentes con justificación: </w:t>
      </w:r>
      <w:r w:rsidR="008522E0" w:rsidRPr="008522E0">
        <w:rPr>
          <w:rFonts w:ascii="Arial" w:hAnsi="Arial" w:cs="Arial"/>
          <w:color w:val="000000" w:themeColor="text1"/>
          <w:lang w:eastAsia="es-CR"/>
        </w:rPr>
        <w:t>María de los Ángeles Gutiérrez Vargas, Vicepresidente;</w:t>
      </w:r>
      <w:r w:rsidR="008522E0" w:rsidRPr="008522E0">
        <w:t xml:space="preserve"> </w:t>
      </w:r>
      <w:r w:rsidR="008522E0">
        <w:rPr>
          <w:rFonts w:ascii="Arial" w:hAnsi="Arial" w:cs="Arial"/>
          <w:color w:val="000000" w:themeColor="text1"/>
          <w:lang w:eastAsia="es-CR"/>
        </w:rPr>
        <w:t xml:space="preserve">Rocío Álvarez </w:t>
      </w:r>
      <w:proofErr w:type="spellStart"/>
      <w:r w:rsidR="008522E0">
        <w:rPr>
          <w:rFonts w:ascii="Arial" w:hAnsi="Arial" w:cs="Arial"/>
          <w:color w:val="000000" w:themeColor="text1"/>
          <w:lang w:eastAsia="es-CR"/>
        </w:rPr>
        <w:t>Olaso</w:t>
      </w:r>
      <w:proofErr w:type="spellEnd"/>
      <w:r w:rsidR="008522E0">
        <w:rPr>
          <w:rFonts w:ascii="Arial" w:hAnsi="Arial" w:cs="Arial"/>
          <w:color w:val="000000" w:themeColor="text1"/>
          <w:lang w:eastAsia="es-CR"/>
        </w:rPr>
        <w:t xml:space="preserve">, Vocal I </w:t>
      </w:r>
    </w:p>
    <w:p w14:paraId="6C3CC66E" w14:textId="77777777" w:rsidR="00220C3B" w:rsidRPr="00624B01" w:rsidRDefault="00220C3B" w:rsidP="00624B01">
      <w:pPr>
        <w:jc w:val="both"/>
        <w:rPr>
          <w:rFonts w:ascii="Arial" w:hAnsi="Arial" w:cs="Arial"/>
          <w:color w:val="000000" w:themeColor="text1"/>
          <w:lang w:eastAsia="es-CR"/>
        </w:rPr>
      </w:pPr>
    </w:p>
    <w:p w14:paraId="4ACC9F82" w14:textId="77777777" w:rsidR="005C3642" w:rsidRPr="00624B01" w:rsidRDefault="005C3642" w:rsidP="00624B01">
      <w:pPr>
        <w:jc w:val="both"/>
        <w:rPr>
          <w:rFonts w:ascii="Arial" w:hAnsi="Arial" w:cs="Arial"/>
          <w:b/>
          <w:color w:val="000000" w:themeColor="text1"/>
          <w:lang w:eastAsia="es-CR"/>
        </w:rPr>
      </w:pPr>
      <w:r w:rsidRPr="00624B01">
        <w:rPr>
          <w:rFonts w:ascii="Arial" w:hAnsi="Arial" w:cs="Arial"/>
          <w:bCs/>
          <w:color w:val="000000" w:themeColor="text1"/>
          <w:lang w:eastAsia="es-CR"/>
        </w:rPr>
        <w:t>Artículo I:</w:t>
      </w:r>
      <w:r w:rsidRPr="00624B01">
        <w:rPr>
          <w:rFonts w:ascii="Arial" w:hAnsi="Arial" w:cs="Arial"/>
          <w:b/>
          <w:color w:val="000000" w:themeColor="text1"/>
          <w:lang w:eastAsia="es-CR"/>
        </w:rPr>
        <w:t xml:space="preserve"> Aprobación Acta</w:t>
      </w:r>
    </w:p>
    <w:p w14:paraId="321E7754" w14:textId="2B0201A6" w:rsidR="002E43B6" w:rsidRPr="00624B01" w:rsidRDefault="002E43B6" w:rsidP="00624B01">
      <w:pPr>
        <w:jc w:val="both"/>
        <w:rPr>
          <w:rFonts w:ascii="Arial" w:hAnsi="Arial" w:cs="Arial"/>
          <w:bCs/>
          <w:color w:val="000000" w:themeColor="text1"/>
          <w:lang w:eastAsia="es-CR"/>
        </w:rPr>
      </w:pPr>
      <w:r w:rsidRPr="00624B01">
        <w:rPr>
          <w:rFonts w:ascii="Arial" w:hAnsi="Arial" w:cs="Arial"/>
          <w:bCs/>
          <w:color w:val="000000" w:themeColor="text1"/>
          <w:lang w:eastAsia="es-CR"/>
        </w:rPr>
        <w:t xml:space="preserve">Se aprueba </w:t>
      </w:r>
      <w:r w:rsidR="000E4B29" w:rsidRPr="00624B01">
        <w:rPr>
          <w:rFonts w:ascii="Arial" w:hAnsi="Arial" w:cs="Arial"/>
          <w:bCs/>
          <w:color w:val="000000" w:themeColor="text1"/>
          <w:lang w:eastAsia="es-CR"/>
        </w:rPr>
        <w:t>el</w:t>
      </w:r>
      <w:r w:rsidRPr="00624B01">
        <w:rPr>
          <w:rFonts w:ascii="Arial" w:hAnsi="Arial" w:cs="Arial"/>
          <w:bCs/>
          <w:color w:val="000000" w:themeColor="text1"/>
          <w:lang w:eastAsia="es-CR"/>
        </w:rPr>
        <w:t xml:space="preserve"> acta 1</w:t>
      </w:r>
      <w:r w:rsidR="00C21ACB" w:rsidRPr="00624B01">
        <w:rPr>
          <w:rFonts w:ascii="Arial" w:hAnsi="Arial" w:cs="Arial"/>
          <w:bCs/>
          <w:color w:val="000000" w:themeColor="text1"/>
          <w:lang w:eastAsia="es-CR"/>
        </w:rPr>
        <w:t>8</w:t>
      </w:r>
      <w:r w:rsidR="00201211" w:rsidRPr="00624B01">
        <w:rPr>
          <w:rFonts w:ascii="Arial" w:hAnsi="Arial" w:cs="Arial"/>
          <w:bCs/>
          <w:color w:val="000000" w:themeColor="text1"/>
          <w:lang w:eastAsia="es-CR"/>
        </w:rPr>
        <w:t>9</w:t>
      </w:r>
      <w:r w:rsidR="00C228D6" w:rsidRPr="00624B01">
        <w:rPr>
          <w:rFonts w:ascii="Arial" w:hAnsi="Arial" w:cs="Arial"/>
          <w:bCs/>
          <w:color w:val="000000" w:themeColor="text1"/>
          <w:lang w:eastAsia="es-CR"/>
        </w:rPr>
        <w:t xml:space="preserve"> d</w:t>
      </w:r>
      <w:r w:rsidRPr="00624B01">
        <w:rPr>
          <w:rFonts w:ascii="Arial" w:hAnsi="Arial" w:cs="Arial"/>
          <w:bCs/>
          <w:color w:val="000000" w:themeColor="text1"/>
          <w:lang w:eastAsia="es-CR"/>
        </w:rPr>
        <w:t>e Junta Directiva.</w:t>
      </w:r>
    </w:p>
    <w:p w14:paraId="0A3CF7C6" w14:textId="77777777" w:rsidR="00922B99" w:rsidRPr="00624B01" w:rsidRDefault="00922B99" w:rsidP="00624B01">
      <w:pPr>
        <w:jc w:val="both"/>
        <w:rPr>
          <w:rFonts w:ascii="Arial" w:hAnsi="Arial" w:cs="Arial"/>
          <w:bCs/>
          <w:color w:val="000000" w:themeColor="text1"/>
          <w:lang w:eastAsia="es-CR"/>
        </w:rPr>
      </w:pPr>
    </w:p>
    <w:p w14:paraId="58A7EBC9" w14:textId="7E84B983" w:rsidR="005C3642" w:rsidRPr="00624B01" w:rsidRDefault="005C3642" w:rsidP="00624B01">
      <w:pPr>
        <w:jc w:val="both"/>
        <w:rPr>
          <w:rFonts w:ascii="Arial" w:hAnsi="Arial" w:cs="Arial"/>
          <w:b/>
          <w:color w:val="000000" w:themeColor="text1"/>
          <w:lang w:eastAsia="es-CR"/>
        </w:rPr>
      </w:pPr>
      <w:r w:rsidRPr="00624B01">
        <w:rPr>
          <w:rFonts w:ascii="Arial" w:hAnsi="Arial" w:cs="Arial"/>
          <w:bCs/>
          <w:color w:val="000000" w:themeColor="text1"/>
          <w:lang w:eastAsia="es-CR"/>
        </w:rPr>
        <w:t>Artículo II:</w:t>
      </w:r>
      <w:r w:rsidRPr="00624B01">
        <w:rPr>
          <w:rFonts w:ascii="Arial" w:hAnsi="Arial" w:cs="Arial"/>
          <w:b/>
          <w:color w:val="000000" w:themeColor="text1"/>
          <w:lang w:eastAsia="es-CR"/>
        </w:rPr>
        <w:t xml:space="preserve"> Informes</w:t>
      </w:r>
    </w:p>
    <w:p w14:paraId="2F7A8184" w14:textId="77777777" w:rsidR="00836310" w:rsidRPr="00624B01" w:rsidRDefault="00836310" w:rsidP="00624B01">
      <w:pPr>
        <w:jc w:val="both"/>
        <w:rPr>
          <w:rFonts w:ascii="Arial" w:hAnsi="Arial" w:cs="Arial"/>
          <w:color w:val="000000" w:themeColor="text1"/>
          <w:lang w:eastAsia="es-CR"/>
        </w:rPr>
      </w:pPr>
    </w:p>
    <w:p w14:paraId="65836395" w14:textId="311C7616" w:rsidR="00864363" w:rsidRPr="00624B01" w:rsidRDefault="00220C3B" w:rsidP="00624B01">
      <w:pPr>
        <w:jc w:val="both"/>
        <w:rPr>
          <w:rFonts w:ascii="Arial" w:hAnsi="Arial" w:cs="Arial"/>
          <w:color w:val="000000" w:themeColor="text1"/>
          <w:lang w:eastAsia="es-CR"/>
        </w:rPr>
      </w:pPr>
      <w:r w:rsidRPr="00624B01">
        <w:rPr>
          <w:rFonts w:ascii="Arial" w:hAnsi="Arial" w:cs="Arial"/>
          <w:color w:val="000000" w:themeColor="text1"/>
          <w:lang w:eastAsia="es-CR"/>
        </w:rPr>
        <w:t>Se conoció el informe de</w:t>
      </w:r>
      <w:r w:rsidR="00864363" w:rsidRPr="00624B01">
        <w:rPr>
          <w:rFonts w:ascii="Arial" w:hAnsi="Arial" w:cs="Arial"/>
          <w:color w:val="000000" w:themeColor="text1"/>
          <w:lang w:eastAsia="es-CR"/>
        </w:rPr>
        <w:t>l Auxiliar del Instituto:</w:t>
      </w:r>
    </w:p>
    <w:p w14:paraId="37EE2089" w14:textId="67CA633D" w:rsidR="00201211" w:rsidRPr="00CB773B" w:rsidRDefault="00CB773B" w:rsidP="00624B01">
      <w:pPr>
        <w:jc w:val="both"/>
        <w:rPr>
          <w:rFonts w:ascii="Arial" w:hAnsi="Arial" w:cs="Arial"/>
          <w:i/>
          <w:iCs/>
          <w:color w:val="000000" w:themeColor="text1"/>
          <w:lang w:val="es-419"/>
        </w:rPr>
      </w:pPr>
      <w:r w:rsidRPr="00CB773B">
        <w:rPr>
          <w:rFonts w:ascii="Arial" w:hAnsi="Arial" w:cs="Arial"/>
          <w:i/>
          <w:iCs/>
          <w:color w:val="000000" w:themeColor="text1"/>
          <w:lang w:val="es-419"/>
        </w:rPr>
        <w:t>“</w:t>
      </w:r>
      <w:r w:rsidR="00201211" w:rsidRPr="00CB773B">
        <w:rPr>
          <w:rFonts w:ascii="Arial" w:hAnsi="Arial" w:cs="Arial"/>
          <w:i/>
          <w:iCs/>
          <w:color w:val="000000" w:themeColor="text1"/>
          <w:lang w:val="es-419"/>
        </w:rPr>
        <w:t>23 de Julio- 27 de agosto</w:t>
      </w:r>
    </w:p>
    <w:p w14:paraId="4C7A7E5B" w14:textId="77777777" w:rsidR="00201211" w:rsidRPr="00CB773B" w:rsidRDefault="00201211" w:rsidP="00624B01">
      <w:pPr>
        <w:jc w:val="both"/>
        <w:rPr>
          <w:rFonts w:ascii="Arial" w:hAnsi="Arial" w:cs="Arial"/>
          <w:i/>
          <w:iCs/>
          <w:color w:val="000000" w:themeColor="text1"/>
          <w:lang w:val="es-419"/>
        </w:rPr>
      </w:pPr>
    </w:p>
    <w:p w14:paraId="4563073A" w14:textId="77777777" w:rsidR="00201211" w:rsidRPr="00CB773B" w:rsidRDefault="00201211" w:rsidP="00624B01">
      <w:pPr>
        <w:pStyle w:val="Prrafodelista"/>
        <w:numPr>
          <w:ilvl w:val="0"/>
          <w:numId w:val="32"/>
        </w:numPr>
        <w:spacing w:after="0" w:line="240" w:lineRule="auto"/>
        <w:jc w:val="both"/>
        <w:rPr>
          <w:rFonts w:ascii="Arial" w:hAnsi="Arial" w:cs="Arial"/>
          <w:b/>
          <w:bCs/>
          <w:i/>
          <w:iCs/>
          <w:color w:val="000000" w:themeColor="text1"/>
          <w:sz w:val="24"/>
          <w:szCs w:val="24"/>
          <w:lang w:val="es-419"/>
        </w:rPr>
      </w:pPr>
      <w:r w:rsidRPr="00CB773B">
        <w:rPr>
          <w:rFonts w:ascii="Arial" w:hAnsi="Arial" w:cs="Arial"/>
          <w:b/>
          <w:bCs/>
          <w:i/>
          <w:iCs/>
          <w:color w:val="000000" w:themeColor="text1"/>
          <w:sz w:val="24"/>
          <w:szCs w:val="24"/>
          <w:lang w:val="es-419"/>
        </w:rPr>
        <w:t>Reuniones:</w:t>
      </w:r>
    </w:p>
    <w:p w14:paraId="031925A6" w14:textId="77777777" w:rsidR="00201211" w:rsidRPr="00CB773B" w:rsidRDefault="00201211" w:rsidP="00624B01">
      <w:pPr>
        <w:pStyle w:val="Prrafodelista"/>
        <w:numPr>
          <w:ilvl w:val="0"/>
          <w:numId w:val="34"/>
        </w:numPr>
        <w:jc w:val="both"/>
        <w:rPr>
          <w:rFonts w:ascii="Arial" w:hAnsi="Arial" w:cs="Arial"/>
          <w:i/>
          <w:iCs/>
          <w:color w:val="000000" w:themeColor="text1"/>
          <w:lang w:val="es-419"/>
        </w:rPr>
      </w:pPr>
      <w:r w:rsidRPr="00CB773B">
        <w:rPr>
          <w:rFonts w:ascii="Arial" w:hAnsi="Arial" w:cs="Arial"/>
          <w:i/>
          <w:iCs/>
          <w:color w:val="000000" w:themeColor="text1"/>
          <w:lang w:val="es-419"/>
        </w:rPr>
        <w:t xml:space="preserve">27 de Julio:  Reunión con Kathy Kiely de la Universidad de Missouri  para coordinar lo correspondiente al proyecto financiado por la catedra en libertad de expresión. </w:t>
      </w:r>
    </w:p>
    <w:p w14:paraId="76C60228" w14:textId="77777777" w:rsidR="00201211" w:rsidRPr="00CB773B" w:rsidRDefault="00201211" w:rsidP="00624B01">
      <w:pPr>
        <w:pStyle w:val="Prrafodelista"/>
        <w:numPr>
          <w:ilvl w:val="0"/>
          <w:numId w:val="34"/>
        </w:numPr>
        <w:jc w:val="both"/>
        <w:rPr>
          <w:rFonts w:ascii="Arial" w:hAnsi="Arial" w:cs="Arial"/>
          <w:i/>
          <w:iCs/>
          <w:color w:val="000000" w:themeColor="text1"/>
          <w:lang w:val="es-419"/>
        </w:rPr>
      </w:pPr>
      <w:r w:rsidRPr="00CB773B">
        <w:rPr>
          <w:rFonts w:ascii="Arial" w:hAnsi="Arial" w:cs="Arial"/>
          <w:i/>
          <w:iCs/>
          <w:color w:val="000000" w:themeColor="text1"/>
          <w:lang w:val="es-419"/>
        </w:rPr>
        <w:t>10 de agosto: Reunión con Trustlaw para ampliar sobre la invitación a ser parte del programa de apoyo legal gratuito de su institución.</w:t>
      </w:r>
    </w:p>
    <w:p w14:paraId="254DA2DC" w14:textId="6F3CC1A3" w:rsidR="00201211" w:rsidRPr="00CB773B" w:rsidRDefault="00201211" w:rsidP="00624B01">
      <w:pPr>
        <w:pStyle w:val="Prrafodelista"/>
        <w:numPr>
          <w:ilvl w:val="0"/>
          <w:numId w:val="34"/>
        </w:numPr>
        <w:jc w:val="both"/>
        <w:rPr>
          <w:rFonts w:ascii="Arial" w:hAnsi="Arial" w:cs="Arial"/>
          <w:i/>
          <w:iCs/>
          <w:color w:val="000000" w:themeColor="text1"/>
          <w:lang w:val="es-419"/>
        </w:rPr>
      </w:pPr>
      <w:r w:rsidRPr="00CB773B">
        <w:rPr>
          <w:rFonts w:ascii="Arial" w:hAnsi="Arial" w:cs="Arial"/>
          <w:i/>
          <w:iCs/>
          <w:color w:val="000000" w:themeColor="text1"/>
          <w:lang w:val="es-419"/>
        </w:rPr>
        <w:t>11 de agosto: Reunión con el sistema de casas de acogida para el intercambio mensual de experiencias.</w:t>
      </w:r>
    </w:p>
    <w:p w14:paraId="08DD8C25" w14:textId="77777777" w:rsidR="00CB773B" w:rsidRPr="00CB773B" w:rsidRDefault="00CB773B" w:rsidP="00CB773B">
      <w:pPr>
        <w:pStyle w:val="Prrafodelista"/>
        <w:jc w:val="both"/>
        <w:rPr>
          <w:rFonts w:ascii="Arial" w:hAnsi="Arial" w:cs="Arial"/>
          <w:i/>
          <w:iCs/>
          <w:color w:val="000000" w:themeColor="text1"/>
          <w:lang w:val="es-419"/>
        </w:rPr>
      </w:pPr>
    </w:p>
    <w:p w14:paraId="2E6D92BC" w14:textId="2D4743E1" w:rsidR="00201211" w:rsidRPr="00CB773B" w:rsidRDefault="00201211" w:rsidP="00624B01">
      <w:pPr>
        <w:pStyle w:val="Prrafodelista"/>
        <w:numPr>
          <w:ilvl w:val="0"/>
          <w:numId w:val="32"/>
        </w:numPr>
        <w:spacing w:after="0" w:line="240" w:lineRule="auto"/>
        <w:jc w:val="both"/>
        <w:rPr>
          <w:rFonts w:ascii="Arial" w:hAnsi="Arial" w:cs="Arial"/>
          <w:b/>
          <w:bCs/>
          <w:i/>
          <w:iCs/>
          <w:color w:val="000000" w:themeColor="text1"/>
          <w:sz w:val="24"/>
          <w:szCs w:val="24"/>
          <w:lang w:val="es-419"/>
        </w:rPr>
      </w:pPr>
      <w:r w:rsidRPr="00CB773B">
        <w:rPr>
          <w:rFonts w:ascii="Arial" w:hAnsi="Arial" w:cs="Arial"/>
          <w:b/>
          <w:bCs/>
          <w:i/>
          <w:iCs/>
          <w:color w:val="000000" w:themeColor="text1"/>
          <w:sz w:val="24"/>
          <w:szCs w:val="24"/>
          <w:lang w:val="es-419"/>
        </w:rPr>
        <w:t xml:space="preserve">Proyecto “Apoyo a Voces en libertad” En el marco del apoyo financiero de la Universidad de Missouri. </w:t>
      </w:r>
    </w:p>
    <w:p w14:paraId="234D846D" w14:textId="77777777" w:rsidR="002700C5" w:rsidRDefault="002700C5" w:rsidP="00624B01">
      <w:pPr>
        <w:jc w:val="both"/>
        <w:rPr>
          <w:rFonts w:ascii="Arial" w:hAnsi="Arial" w:cs="Arial"/>
          <w:i/>
          <w:iCs/>
          <w:color w:val="000000" w:themeColor="text1"/>
          <w:lang w:val="es-419"/>
        </w:rPr>
      </w:pPr>
    </w:p>
    <w:p w14:paraId="3CA314B5" w14:textId="47A1BFF2" w:rsidR="00201211" w:rsidRPr="00CB773B" w:rsidRDefault="00201211" w:rsidP="00624B01">
      <w:pPr>
        <w:jc w:val="both"/>
        <w:rPr>
          <w:rFonts w:ascii="Arial" w:hAnsi="Arial" w:cs="Arial"/>
          <w:i/>
          <w:iCs/>
          <w:color w:val="000000" w:themeColor="text1"/>
          <w:lang w:val="es-419"/>
        </w:rPr>
      </w:pPr>
      <w:proofErr w:type="spellStart"/>
      <w:r w:rsidRPr="00CB773B">
        <w:rPr>
          <w:rFonts w:ascii="Arial" w:hAnsi="Arial" w:cs="Arial"/>
          <w:i/>
          <w:iCs/>
          <w:color w:val="000000" w:themeColor="text1"/>
          <w:lang w:val="es-419"/>
        </w:rPr>
        <w:t>Despues</w:t>
      </w:r>
      <w:proofErr w:type="spellEnd"/>
      <w:r w:rsidRPr="00CB773B">
        <w:rPr>
          <w:rFonts w:ascii="Arial" w:hAnsi="Arial" w:cs="Arial"/>
          <w:i/>
          <w:iCs/>
          <w:color w:val="000000" w:themeColor="text1"/>
          <w:lang w:val="es-419"/>
        </w:rPr>
        <w:t xml:space="preserve"> de la reunión del 27 de julio se cordinó para la firma del convenio entre la Universidad y el IPLEX, los recursos fueron gestionados por Alejandro Delgado y la Presidencia delIPLEX. Así como se completaron los documentos de carácter contable/ fiscal necesarios para la recepción del grant.</w:t>
      </w:r>
    </w:p>
    <w:p w14:paraId="575E387F" w14:textId="77777777" w:rsidR="00201211" w:rsidRPr="00CB773B" w:rsidRDefault="00201211" w:rsidP="00624B01">
      <w:pPr>
        <w:jc w:val="both"/>
        <w:rPr>
          <w:rFonts w:ascii="Arial" w:hAnsi="Arial" w:cs="Arial"/>
          <w:i/>
          <w:iCs/>
          <w:color w:val="000000" w:themeColor="text1"/>
          <w:lang w:val="es-419"/>
        </w:rPr>
      </w:pPr>
      <w:r w:rsidRPr="00CB773B">
        <w:rPr>
          <w:rFonts w:ascii="Arial" w:hAnsi="Arial" w:cs="Arial"/>
          <w:i/>
          <w:iCs/>
          <w:color w:val="000000" w:themeColor="text1"/>
          <w:lang w:val="es-419"/>
        </w:rPr>
        <w:lastRenderedPageBreak/>
        <w:t xml:space="preserve">El 3 de agosto se desarrolló una reunión con el Hub Voces en libertad Nicaragua para conocer de su gestión y forma de trabajar en el país.  Se opta por colaborar con la institución. Se solicitan insumos de carácter informativo para la redacción del resumen narrativo del proyecto. Así como un presupuesto preliminar que posteriormente fue modificado y revisado por personas integrantes de la Juna Directiva. </w:t>
      </w:r>
    </w:p>
    <w:p w14:paraId="54AA4AAF" w14:textId="59E561CB" w:rsidR="00201211" w:rsidRPr="00CB773B" w:rsidRDefault="00201211" w:rsidP="00624B01">
      <w:pPr>
        <w:jc w:val="both"/>
        <w:rPr>
          <w:rFonts w:ascii="Arial" w:hAnsi="Arial" w:cs="Arial"/>
          <w:i/>
          <w:iCs/>
          <w:color w:val="000000" w:themeColor="text1"/>
          <w:lang w:val="es-419"/>
        </w:rPr>
      </w:pPr>
      <w:r w:rsidRPr="00CB773B">
        <w:rPr>
          <w:rFonts w:ascii="Arial" w:hAnsi="Arial" w:cs="Arial"/>
          <w:i/>
          <w:iCs/>
          <w:color w:val="000000" w:themeColor="text1"/>
          <w:lang w:val="es-419"/>
        </w:rPr>
        <w:t>El dinero fue recibido el 24 de agosto; pendiente únicamente la aprobación del resto de integrantes de Junta Directiva</w:t>
      </w:r>
      <w:r w:rsidR="007F78C2" w:rsidRPr="00CB773B">
        <w:rPr>
          <w:rFonts w:ascii="Arial" w:hAnsi="Arial" w:cs="Arial"/>
          <w:i/>
          <w:iCs/>
          <w:color w:val="000000" w:themeColor="text1"/>
          <w:lang w:val="es-419"/>
        </w:rPr>
        <w:t xml:space="preserve"> e informar a la Universidad de Missouri</w:t>
      </w:r>
      <w:r w:rsidRPr="00CB773B">
        <w:rPr>
          <w:rFonts w:ascii="Arial" w:hAnsi="Arial" w:cs="Arial"/>
          <w:i/>
          <w:iCs/>
          <w:color w:val="000000" w:themeColor="text1"/>
          <w:lang w:val="es-419"/>
        </w:rPr>
        <w:t xml:space="preserve"> para iniciar la ejecución, así como indicarle al colectivo formalmente sobre la concreción del apoy</w:t>
      </w:r>
      <w:r w:rsidR="00600614" w:rsidRPr="00CB773B">
        <w:rPr>
          <w:rFonts w:ascii="Arial" w:hAnsi="Arial" w:cs="Arial"/>
          <w:i/>
          <w:iCs/>
          <w:color w:val="000000" w:themeColor="text1"/>
          <w:lang w:val="es-419"/>
        </w:rPr>
        <w:t>o.</w:t>
      </w:r>
    </w:p>
    <w:p w14:paraId="240000A8" w14:textId="124E3EDB" w:rsidR="00201211" w:rsidRPr="00CB773B" w:rsidRDefault="00201211" w:rsidP="00624B01">
      <w:pPr>
        <w:jc w:val="both"/>
        <w:rPr>
          <w:rFonts w:ascii="Arial" w:hAnsi="Arial" w:cs="Arial"/>
          <w:i/>
          <w:iCs/>
          <w:color w:val="000000" w:themeColor="text1"/>
          <w:lang w:val="es-419"/>
        </w:rPr>
      </w:pPr>
      <w:r w:rsidRPr="00CB773B">
        <w:rPr>
          <w:rFonts w:ascii="Arial" w:hAnsi="Arial" w:cs="Arial"/>
          <w:i/>
          <w:iCs/>
          <w:color w:val="000000" w:themeColor="text1"/>
          <w:lang w:val="es-419"/>
        </w:rPr>
        <w:t xml:space="preserve">El proyecto </w:t>
      </w:r>
      <w:r w:rsidRPr="00CB773B">
        <w:rPr>
          <w:rFonts w:ascii="Arial" w:hAnsi="Arial" w:cs="Arial"/>
          <w:b/>
          <w:bCs/>
          <w:i/>
          <w:iCs/>
          <w:color w:val="000000" w:themeColor="text1"/>
          <w:lang w:val="es-419"/>
        </w:rPr>
        <w:t xml:space="preserve">“Apoyo a Voces en libertad” </w:t>
      </w:r>
      <w:r w:rsidRPr="00CB773B">
        <w:rPr>
          <w:rFonts w:ascii="Arial" w:hAnsi="Arial" w:cs="Arial"/>
          <w:i/>
          <w:iCs/>
          <w:color w:val="000000" w:themeColor="text1"/>
          <w:lang w:val="es-419"/>
        </w:rPr>
        <w:t xml:space="preserve">fue coordinado con Yanancy Noguera, Rocío Álvarez, Gretel Umaña. </w:t>
      </w:r>
    </w:p>
    <w:p w14:paraId="5ECE0A35" w14:textId="77777777" w:rsidR="00201211" w:rsidRPr="00CB773B" w:rsidRDefault="00201211" w:rsidP="00624B01">
      <w:pPr>
        <w:jc w:val="both"/>
        <w:rPr>
          <w:rFonts w:ascii="Arial" w:hAnsi="Arial" w:cs="Arial"/>
          <w:i/>
          <w:iCs/>
          <w:color w:val="000000" w:themeColor="text1"/>
          <w:lang w:val="es-419"/>
        </w:rPr>
      </w:pPr>
    </w:p>
    <w:p w14:paraId="2F25E1C8" w14:textId="77777777" w:rsidR="00201211" w:rsidRPr="00CB773B" w:rsidRDefault="00201211" w:rsidP="00624B01">
      <w:pPr>
        <w:pStyle w:val="Prrafodelista"/>
        <w:numPr>
          <w:ilvl w:val="0"/>
          <w:numId w:val="32"/>
        </w:numPr>
        <w:spacing w:after="0" w:line="240" w:lineRule="auto"/>
        <w:jc w:val="both"/>
        <w:rPr>
          <w:rFonts w:ascii="Arial" w:hAnsi="Arial" w:cs="Arial"/>
          <w:b/>
          <w:bCs/>
          <w:i/>
          <w:iCs/>
          <w:color w:val="000000" w:themeColor="text1"/>
          <w:sz w:val="24"/>
          <w:szCs w:val="24"/>
          <w:lang w:val="es-419"/>
        </w:rPr>
      </w:pPr>
      <w:r w:rsidRPr="00CB773B">
        <w:rPr>
          <w:rFonts w:ascii="Arial" w:hAnsi="Arial" w:cs="Arial"/>
          <w:b/>
          <w:bCs/>
          <w:i/>
          <w:iCs/>
          <w:color w:val="000000" w:themeColor="text1"/>
          <w:sz w:val="24"/>
          <w:szCs w:val="24"/>
          <w:lang w:val="es-419"/>
        </w:rPr>
        <w:t>Desarrollo del Sitio Web</w:t>
      </w:r>
    </w:p>
    <w:p w14:paraId="5B538AB3" w14:textId="08F6088D" w:rsidR="00201211" w:rsidRPr="00CB773B" w:rsidRDefault="00201211" w:rsidP="00624B01">
      <w:pPr>
        <w:jc w:val="both"/>
        <w:rPr>
          <w:rFonts w:ascii="Arial" w:hAnsi="Arial" w:cs="Arial"/>
          <w:i/>
          <w:iCs/>
          <w:color w:val="000000" w:themeColor="text1"/>
          <w:lang w:val="es-419"/>
        </w:rPr>
      </w:pPr>
      <w:r w:rsidRPr="00CB773B">
        <w:rPr>
          <w:rFonts w:ascii="Arial" w:hAnsi="Arial" w:cs="Arial"/>
          <w:i/>
          <w:iCs/>
          <w:color w:val="000000" w:themeColor="text1"/>
          <w:lang w:val="es-419"/>
        </w:rPr>
        <w:t xml:space="preserve">Se recibe el visto bueno de IFEX para la transferencia. Se procede con las gestiones para la firma del acuerdo. </w:t>
      </w:r>
    </w:p>
    <w:p w14:paraId="61B2AEFC" w14:textId="77777777" w:rsidR="00201211" w:rsidRPr="00CB773B" w:rsidRDefault="00201211" w:rsidP="00624B01">
      <w:pPr>
        <w:jc w:val="both"/>
        <w:rPr>
          <w:rFonts w:ascii="Arial" w:hAnsi="Arial" w:cs="Arial"/>
          <w:i/>
          <w:iCs/>
          <w:color w:val="000000" w:themeColor="text1"/>
          <w:lang w:val="es-419"/>
        </w:rPr>
      </w:pPr>
    </w:p>
    <w:p w14:paraId="2EFCD516" w14:textId="77777777" w:rsidR="00201211" w:rsidRPr="00CB773B" w:rsidRDefault="00201211" w:rsidP="00624B01">
      <w:pPr>
        <w:pStyle w:val="Prrafodelista"/>
        <w:numPr>
          <w:ilvl w:val="0"/>
          <w:numId w:val="32"/>
        </w:numPr>
        <w:spacing w:after="0" w:line="240" w:lineRule="auto"/>
        <w:jc w:val="both"/>
        <w:rPr>
          <w:rFonts w:ascii="Arial" w:hAnsi="Arial" w:cs="Arial"/>
          <w:b/>
          <w:bCs/>
          <w:i/>
          <w:iCs/>
          <w:color w:val="000000" w:themeColor="text1"/>
          <w:sz w:val="24"/>
          <w:szCs w:val="24"/>
          <w:lang w:val="es-419"/>
        </w:rPr>
      </w:pPr>
      <w:r w:rsidRPr="00CB773B">
        <w:rPr>
          <w:rFonts w:ascii="Arial" w:hAnsi="Arial" w:cs="Arial"/>
          <w:b/>
          <w:bCs/>
          <w:i/>
          <w:iCs/>
          <w:color w:val="000000" w:themeColor="text1"/>
          <w:sz w:val="24"/>
          <w:szCs w:val="24"/>
          <w:lang w:val="es-419"/>
        </w:rPr>
        <w:t>Proyecto “Apoyo financiero para periodistas solicitantes de refugio”</w:t>
      </w:r>
    </w:p>
    <w:p w14:paraId="34878196" w14:textId="77777777" w:rsidR="00201211" w:rsidRPr="00CB773B" w:rsidRDefault="00201211" w:rsidP="00624B01">
      <w:pPr>
        <w:jc w:val="both"/>
        <w:rPr>
          <w:rFonts w:ascii="Arial" w:hAnsi="Arial" w:cs="Arial"/>
          <w:i/>
          <w:iCs/>
          <w:color w:val="000000" w:themeColor="text1"/>
          <w:lang w:val="es-419"/>
        </w:rPr>
      </w:pPr>
      <w:r w:rsidRPr="00CB773B">
        <w:rPr>
          <w:rFonts w:ascii="Arial" w:hAnsi="Arial" w:cs="Arial"/>
          <w:i/>
          <w:iCs/>
          <w:color w:val="000000" w:themeColor="text1"/>
          <w:lang w:val="es-419"/>
        </w:rPr>
        <w:t>Durante el mes de agosto se desarrollaron versiones del proyecto para la propuesta de colaboración de IFEX. Finalmente, a finales de agosto se opta por un proyecto enfocado en apoyo financiero a personas periodistas solicitantes de refugio en Costa Rica que están en proceso de incorporación plena a la sociedad. Ya se remitió la propuesta a IFEX, se esta en espera de una posible convocatoria para analizar aspectos del proyecto.</w:t>
      </w:r>
    </w:p>
    <w:p w14:paraId="4D83341A" w14:textId="1EEFE85E" w:rsidR="00201211" w:rsidRPr="00CB773B" w:rsidRDefault="00201211" w:rsidP="00624B01">
      <w:pPr>
        <w:jc w:val="both"/>
        <w:rPr>
          <w:rFonts w:ascii="Arial" w:hAnsi="Arial" w:cs="Arial"/>
          <w:i/>
          <w:iCs/>
          <w:color w:val="000000" w:themeColor="text1"/>
          <w:lang w:val="es-419"/>
        </w:rPr>
      </w:pPr>
      <w:r w:rsidRPr="00CB773B">
        <w:rPr>
          <w:rFonts w:ascii="Arial" w:hAnsi="Arial" w:cs="Arial"/>
          <w:i/>
          <w:iCs/>
          <w:color w:val="000000" w:themeColor="text1"/>
          <w:lang w:val="es-419"/>
        </w:rPr>
        <w:t>El proceso fue coordinado con Raúl Silesky y Alejandro Delgado.</w:t>
      </w:r>
    </w:p>
    <w:p w14:paraId="74B22A6C" w14:textId="77777777" w:rsidR="00201211" w:rsidRPr="00CB773B" w:rsidRDefault="00201211" w:rsidP="00624B01">
      <w:pPr>
        <w:jc w:val="both"/>
        <w:rPr>
          <w:rFonts w:ascii="Arial" w:hAnsi="Arial" w:cs="Arial"/>
          <w:i/>
          <w:iCs/>
          <w:color w:val="000000" w:themeColor="text1"/>
          <w:lang w:val="es-419"/>
        </w:rPr>
      </w:pPr>
    </w:p>
    <w:p w14:paraId="3D72B6C4" w14:textId="77777777" w:rsidR="00201211" w:rsidRPr="00CB773B" w:rsidRDefault="00201211" w:rsidP="00624B01">
      <w:pPr>
        <w:pStyle w:val="Prrafodelista"/>
        <w:numPr>
          <w:ilvl w:val="0"/>
          <w:numId w:val="32"/>
        </w:numPr>
        <w:spacing w:after="0" w:line="240" w:lineRule="auto"/>
        <w:jc w:val="both"/>
        <w:rPr>
          <w:rFonts w:ascii="Arial" w:hAnsi="Arial" w:cs="Arial"/>
          <w:b/>
          <w:bCs/>
          <w:i/>
          <w:iCs/>
          <w:color w:val="000000" w:themeColor="text1"/>
          <w:sz w:val="24"/>
          <w:szCs w:val="24"/>
          <w:lang w:val="es-419"/>
        </w:rPr>
      </w:pPr>
      <w:r w:rsidRPr="00CB773B">
        <w:rPr>
          <w:rFonts w:ascii="Arial" w:hAnsi="Arial" w:cs="Arial"/>
          <w:b/>
          <w:bCs/>
          <w:i/>
          <w:iCs/>
          <w:color w:val="000000" w:themeColor="text1"/>
          <w:sz w:val="24"/>
          <w:szCs w:val="24"/>
          <w:lang w:val="es-419"/>
        </w:rPr>
        <w:t>Extensión Open Society</w:t>
      </w:r>
    </w:p>
    <w:p w14:paraId="74DA5790" w14:textId="7D68FEBB" w:rsidR="00201211" w:rsidRPr="00CB773B" w:rsidRDefault="00201211" w:rsidP="00624B01">
      <w:pPr>
        <w:jc w:val="both"/>
        <w:rPr>
          <w:rFonts w:ascii="Arial" w:hAnsi="Arial" w:cs="Arial"/>
          <w:i/>
          <w:iCs/>
          <w:color w:val="000000" w:themeColor="text1"/>
          <w:lang w:val="es-419"/>
        </w:rPr>
      </w:pPr>
      <w:r w:rsidRPr="00CB773B">
        <w:rPr>
          <w:rFonts w:ascii="Arial" w:hAnsi="Arial" w:cs="Arial"/>
          <w:i/>
          <w:iCs/>
          <w:color w:val="000000" w:themeColor="text1"/>
          <w:lang w:val="es-419"/>
        </w:rPr>
        <w:t xml:space="preserve">Se completaron los 6 documentos de actualización que solicitaba la </w:t>
      </w:r>
      <w:r w:rsidR="002700C5" w:rsidRPr="00CB773B">
        <w:rPr>
          <w:rFonts w:ascii="Arial" w:hAnsi="Arial" w:cs="Arial"/>
          <w:i/>
          <w:iCs/>
          <w:color w:val="000000" w:themeColor="text1"/>
          <w:lang w:val="es-419"/>
        </w:rPr>
        <w:t>institución previa</w:t>
      </w:r>
      <w:r w:rsidRPr="00CB773B">
        <w:rPr>
          <w:rFonts w:ascii="Arial" w:hAnsi="Arial" w:cs="Arial"/>
          <w:i/>
          <w:iCs/>
          <w:color w:val="000000" w:themeColor="text1"/>
          <w:lang w:val="es-419"/>
        </w:rPr>
        <w:t xml:space="preserve"> a la presentación de la propuesta formal. Asimismo, se desarrollo el nuevo presupuesto. Tanto el presupuesto como el resumen narrativo actualizado serán presentados por Raúl Silesky el lunes 30 de setiembre.</w:t>
      </w:r>
    </w:p>
    <w:p w14:paraId="775E31C2" w14:textId="2B14E84D" w:rsidR="00201211" w:rsidRPr="00CB773B" w:rsidRDefault="00201211" w:rsidP="00624B01">
      <w:pPr>
        <w:jc w:val="both"/>
        <w:rPr>
          <w:rFonts w:ascii="Arial" w:hAnsi="Arial" w:cs="Arial"/>
          <w:i/>
          <w:iCs/>
          <w:color w:val="000000" w:themeColor="text1"/>
          <w:lang w:val="es-419"/>
        </w:rPr>
      </w:pPr>
      <w:r w:rsidRPr="00CB773B">
        <w:rPr>
          <w:rFonts w:ascii="Arial" w:hAnsi="Arial" w:cs="Arial"/>
          <w:i/>
          <w:iCs/>
          <w:color w:val="000000" w:themeColor="text1"/>
          <w:lang w:val="es-419"/>
        </w:rPr>
        <w:t>Se desarrolla el siguiente cuadro de resumen para ubicar temporalmente los 5 proyectos que el IPLEX estaría desarrollando en los próximos 16 meses:</w:t>
      </w:r>
    </w:p>
    <w:p w14:paraId="435FD5C4" w14:textId="456B2FFD" w:rsidR="00201211" w:rsidRPr="00CB773B" w:rsidRDefault="002700C5" w:rsidP="00624B01">
      <w:pPr>
        <w:jc w:val="both"/>
        <w:rPr>
          <w:rFonts w:ascii="Arial" w:hAnsi="Arial" w:cs="Arial"/>
          <w:i/>
          <w:iCs/>
          <w:color w:val="000000" w:themeColor="text1"/>
          <w:lang w:val="es-419"/>
        </w:rPr>
      </w:pPr>
      <w:r w:rsidRPr="00CB773B">
        <w:rPr>
          <w:rFonts w:ascii="Arial" w:hAnsi="Arial" w:cs="Arial"/>
          <w:i/>
          <w:iCs/>
          <w:noProof/>
          <w:color w:val="000000" w:themeColor="text1"/>
          <w:lang w:eastAsia="es-CR"/>
        </w:rPr>
        <w:drawing>
          <wp:anchor distT="0" distB="0" distL="114300" distR="114300" simplePos="0" relativeHeight="251659264" behindDoc="0" locked="0" layoutInCell="1" allowOverlap="1" wp14:anchorId="1CA06F0F" wp14:editId="4C31DF06">
            <wp:simplePos x="0" y="0"/>
            <wp:positionH relativeFrom="page">
              <wp:posOffset>266700</wp:posOffset>
            </wp:positionH>
            <wp:positionV relativeFrom="margin">
              <wp:posOffset>5977255</wp:posOffset>
            </wp:positionV>
            <wp:extent cx="7258050" cy="2766060"/>
            <wp:effectExtent l="0" t="0" r="0" b="0"/>
            <wp:wrapSquare wrapText="bothSides"/>
            <wp:docPr id="2" name="Imagen 2"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 Excel&#10;&#10;Descripción generada automáticamente"/>
                    <pic:cNvPicPr/>
                  </pic:nvPicPr>
                  <pic:blipFill rotWithShape="1">
                    <a:blip r:embed="rId7">
                      <a:extLst>
                        <a:ext uri="{28A0092B-C50C-407E-A947-70E740481C1C}">
                          <a14:useLocalDpi xmlns:a14="http://schemas.microsoft.com/office/drawing/2010/main" val="0"/>
                        </a:ext>
                      </a:extLst>
                    </a:blip>
                    <a:srcRect t="22033" r="-212" b="38081"/>
                    <a:stretch/>
                  </pic:blipFill>
                  <pic:spPr bwMode="auto">
                    <a:xfrm>
                      <a:off x="0" y="0"/>
                      <a:ext cx="7258050" cy="2766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74F074" w14:textId="54E0FC6A" w:rsidR="00201211" w:rsidRPr="00CB773B" w:rsidRDefault="00201211" w:rsidP="00624B01">
      <w:pPr>
        <w:jc w:val="both"/>
        <w:rPr>
          <w:rFonts w:ascii="Arial" w:hAnsi="Arial" w:cs="Arial"/>
          <w:i/>
          <w:iCs/>
          <w:color w:val="000000" w:themeColor="text1"/>
          <w:lang w:val="es-419"/>
        </w:rPr>
      </w:pPr>
    </w:p>
    <w:p w14:paraId="44460C7F" w14:textId="77777777" w:rsidR="00201211" w:rsidRPr="00CB773B" w:rsidRDefault="00201211" w:rsidP="00624B01">
      <w:pPr>
        <w:pStyle w:val="Prrafodelista"/>
        <w:numPr>
          <w:ilvl w:val="0"/>
          <w:numId w:val="32"/>
        </w:numPr>
        <w:spacing w:after="0" w:line="240" w:lineRule="auto"/>
        <w:jc w:val="both"/>
        <w:rPr>
          <w:rFonts w:ascii="Arial" w:hAnsi="Arial" w:cs="Arial"/>
          <w:b/>
          <w:bCs/>
          <w:i/>
          <w:iCs/>
          <w:color w:val="000000" w:themeColor="text1"/>
          <w:sz w:val="24"/>
          <w:szCs w:val="24"/>
          <w:lang w:val="es-419"/>
        </w:rPr>
      </w:pPr>
      <w:r w:rsidRPr="00CB773B">
        <w:rPr>
          <w:rFonts w:ascii="Arial" w:hAnsi="Arial" w:cs="Arial"/>
          <w:b/>
          <w:bCs/>
          <w:i/>
          <w:iCs/>
          <w:color w:val="000000" w:themeColor="text1"/>
          <w:sz w:val="24"/>
          <w:szCs w:val="24"/>
          <w:lang w:val="es-419"/>
        </w:rPr>
        <w:t>Programa de apoyo a periodistas en situación de riesgo</w:t>
      </w:r>
    </w:p>
    <w:p w14:paraId="78F6DB3F" w14:textId="77777777" w:rsidR="00201211" w:rsidRPr="00CB773B" w:rsidRDefault="00201211" w:rsidP="00624B01">
      <w:pPr>
        <w:pStyle w:val="Prrafodelista"/>
        <w:numPr>
          <w:ilvl w:val="0"/>
          <w:numId w:val="33"/>
        </w:numPr>
        <w:spacing w:after="0" w:line="240" w:lineRule="auto"/>
        <w:jc w:val="both"/>
        <w:rPr>
          <w:rFonts w:ascii="Arial" w:hAnsi="Arial" w:cs="Arial"/>
          <w:i/>
          <w:iCs/>
          <w:noProof/>
          <w:color w:val="000000" w:themeColor="text1"/>
          <w:sz w:val="24"/>
          <w:szCs w:val="24"/>
          <w:lang w:val="es-419"/>
        </w:rPr>
      </w:pPr>
      <w:r w:rsidRPr="00CB773B">
        <w:rPr>
          <w:rFonts w:ascii="Arial" w:hAnsi="Arial" w:cs="Arial"/>
          <w:i/>
          <w:iCs/>
          <w:noProof/>
          <w:color w:val="000000" w:themeColor="text1"/>
          <w:sz w:val="24"/>
          <w:szCs w:val="24"/>
          <w:lang w:val="es-419"/>
        </w:rPr>
        <w:t>Periodista FL: Regresó a Nicaragua el pasado 26 de agosto sin mayores problemas. Ni de PCR ni a nivel migratorio. De acuerdo con la psicologa el espacio en CR fue exitoso.</w:t>
      </w:r>
    </w:p>
    <w:p w14:paraId="3145ED5C" w14:textId="77777777" w:rsidR="00201211" w:rsidRPr="00CB773B" w:rsidRDefault="00201211" w:rsidP="00624B01">
      <w:pPr>
        <w:pStyle w:val="Prrafodelista"/>
        <w:numPr>
          <w:ilvl w:val="0"/>
          <w:numId w:val="33"/>
        </w:numPr>
        <w:spacing w:after="0" w:line="240" w:lineRule="auto"/>
        <w:jc w:val="both"/>
        <w:rPr>
          <w:rFonts w:ascii="Arial" w:hAnsi="Arial" w:cs="Arial"/>
          <w:i/>
          <w:iCs/>
          <w:noProof/>
          <w:color w:val="000000" w:themeColor="text1"/>
          <w:sz w:val="24"/>
          <w:szCs w:val="24"/>
          <w:lang w:val="es-419"/>
        </w:rPr>
      </w:pPr>
      <w:r w:rsidRPr="00CB773B">
        <w:rPr>
          <w:rFonts w:ascii="Arial" w:hAnsi="Arial" w:cs="Arial"/>
          <w:i/>
          <w:iCs/>
          <w:noProof/>
          <w:color w:val="000000" w:themeColor="text1"/>
          <w:sz w:val="24"/>
          <w:szCs w:val="24"/>
          <w:lang w:val="es-419"/>
        </w:rPr>
        <w:t>Brote Covid. La orden sanitaria termina el 28 de agosto.</w:t>
      </w:r>
    </w:p>
    <w:p w14:paraId="62AFA46F" w14:textId="77777777" w:rsidR="00201211" w:rsidRPr="00CB773B" w:rsidRDefault="00201211" w:rsidP="00624B01">
      <w:pPr>
        <w:pStyle w:val="Prrafodelista"/>
        <w:numPr>
          <w:ilvl w:val="0"/>
          <w:numId w:val="33"/>
        </w:numPr>
        <w:spacing w:after="0" w:line="240" w:lineRule="auto"/>
        <w:jc w:val="both"/>
        <w:rPr>
          <w:rFonts w:ascii="Arial" w:hAnsi="Arial" w:cs="Arial"/>
          <w:i/>
          <w:iCs/>
          <w:noProof/>
          <w:color w:val="000000" w:themeColor="text1"/>
          <w:sz w:val="24"/>
          <w:szCs w:val="24"/>
          <w:lang w:val="es-419"/>
        </w:rPr>
      </w:pPr>
      <w:r w:rsidRPr="00CB773B">
        <w:rPr>
          <w:rFonts w:ascii="Arial" w:hAnsi="Arial" w:cs="Arial"/>
          <w:i/>
          <w:iCs/>
          <w:noProof/>
          <w:color w:val="000000" w:themeColor="text1"/>
          <w:sz w:val="24"/>
          <w:szCs w:val="24"/>
          <w:lang w:val="es-419"/>
        </w:rPr>
        <w:t>Se traslada el viaje de la periodista AP al 9 de setiembre de forma que el periodo de recuperación entre el covid y la nueva fecha de viaje no se vean comprometidos por un posible falso positivo</w:t>
      </w:r>
    </w:p>
    <w:p w14:paraId="07441124" w14:textId="77777777" w:rsidR="00201211" w:rsidRPr="00CB773B" w:rsidRDefault="00201211" w:rsidP="00624B01">
      <w:pPr>
        <w:pStyle w:val="Prrafodelista"/>
        <w:numPr>
          <w:ilvl w:val="0"/>
          <w:numId w:val="33"/>
        </w:numPr>
        <w:spacing w:after="0" w:line="240" w:lineRule="auto"/>
        <w:jc w:val="both"/>
        <w:rPr>
          <w:rFonts w:ascii="Arial" w:hAnsi="Arial" w:cs="Arial"/>
          <w:i/>
          <w:iCs/>
          <w:noProof/>
          <w:color w:val="000000" w:themeColor="text1"/>
          <w:sz w:val="24"/>
          <w:szCs w:val="24"/>
          <w:lang w:val="es-419"/>
        </w:rPr>
      </w:pPr>
      <w:r w:rsidRPr="00CB773B">
        <w:rPr>
          <w:rFonts w:ascii="Arial" w:hAnsi="Arial" w:cs="Arial"/>
          <w:i/>
          <w:iCs/>
          <w:noProof/>
          <w:color w:val="000000" w:themeColor="text1"/>
          <w:sz w:val="24"/>
          <w:szCs w:val="24"/>
          <w:lang w:val="es-419"/>
        </w:rPr>
        <w:t>Se modifica la recepcion de DN y OG para el primero de octubre como medida de contingencia para la correcta desinfección del apartamento y ante la posibilidad del falso positivo de AP.</w:t>
      </w:r>
    </w:p>
    <w:p w14:paraId="29CF56F3" w14:textId="77777777" w:rsidR="00CB773B" w:rsidRPr="00CB773B" w:rsidRDefault="00CB773B" w:rsidP="00624B01">
      <w:pPr>
        <w:pStyle w:val="Prrafodelista"/>
        <w:spacing w:after="0" w:line="240" w:lineRule="auto"/>
        <w:ind w:left="360"/>
        <w:jc w:val="both"/>
        <w:rPr>
          <w:rFonts w:ascii="Arial" w:hAnsi="Arial" w:cs="Arial"/>
          <w:i/>
          <w:iCs/>
          <w:noProof/>
          <w:color w:val="000000" w:themeColor="text1"/>
          <w:sz w:val="24"/>
          <w:szCs w:val="24"/>
          <w:lang w:val="es-419"/>
        </w:rPr>
      </w:pPr>
    </w:p>
    <w:p w14:paraId="451DA06E" w14:textId="0BCC9D75" w:rsidR="00201211" w:rsidRPr="00CB773B" w:rsidRDefault="00201211" w:rsidP="00624B01">
      <w:pPr>
        <w:pStyle w:val="Prrafodelista"/>
        <w:numPr>
          <w:ilvl w:val="0"/>
          <w:numId w:val="32"/>
        </w:numPr>
        <w:spacing w:after="0" w:line="240" w:lineRule="auto"/>
        <w:jc w:val="both"/>
        <w:rPr>
          <w:rFonts w:ascii="Arial" w:hAnsi="Arial" w:cs="Arial"/>
          <w:b/>
          <w:bCs/>
          <w:i/>
          <w:iCs/>
          <w:noProof/>
          <w:color w:val="000000" w:themeColor="text1"/>
          <w:sz w:val="24"/>
          <w:szCs w:val="24"/>
          <w:lang w:val="es-419"/>
        </w:rPr>
      </w:pPr>
      <w:r w:rsidRPr="00CB773B">
        <w:rPr>
          <w:rFonts w:ascii="Arial" w:hAnsi="Arial" w:cs="Arial"/>
          <w:b/>
          <w:bCs/>
          <w:i/>
          <w:iCs/>
          <w:noProof/>
          <w:color w:val="000000" w:themeColor="text1"/>
          <w:sz w:val="24"/>
          <w:szCs w:val="24"/>
          <w:lang w:val="es-419"/>
        </w:rPr>
        <w:t>Labores de contabilidad</w:t>
      </w:r>
      <w:r w:rsidR="00CB773B" w:rsidRPr="00CB773B">
        <w:rPr>
          <w:rFonts w:ascii="Arial" w:hAnsi="Arial" w:cs="Arial"/>
          <w:b/>
          <w:bCs/>
          <w:i/>
          <w:iCs/>
          <w:noProof/>
          <w:color w:val="000000" w:themeColor="text1"/>
          <w:sz w:val="24"/>
          <w:szCs w:val="24"/>
          <w:lang w:val="es-419"/>
        </w:rPr>
        <w:t>”</w:t>
      </w:r>
    </w:p>
    <w:p w14:paraId="6E027D41" w14:textId="77777777" w:rsidR="009C1CC6" w:rsidRPr="00624B01" w:rsidRDefault="009C1CC6" w:rsidP="00CB773B">
      <w:pPr>
        <w:pStyle w:val="Prrafodelista"/>
        <w:spacing w:after="0" w:line="240" w:lineRule="auto"/>
        <w:jc w:val="both"/>
        <w:rPr>
          <w:rFonts w:ascii="Arial" w:hAnsi="Arial" w:cs="Arial"/>
          <w:b/>
          <w:bCs/>
          <w:noProof/>
          <w:color w:val="000000" w:themeColor="text1"/>
          <w:sz w:val="24"/>
          <w:szCs w:val="24"/>
          <w:lang w:val="es-419"/>
        </w:rPr>
      </w:pPr>
    </w:p>
    <w:p w14:paraId="494F85AD" w14:textId="77777777" w:rsidR="009C1CC6" w:rsidRDefault="00E1121A" w:rsidP="009C1CC6">
      <w:pPr>
        <w:jc w:val="both"/>
        <w:rPr>
          <w:rFonts w:ascii="Arial" w:hAnsi="Arial" w:cs="Arial"/>
          <w:color w:val="000000" w:themeColor="text1"/>
        </w:rPr>
      </w:pPr>
      <w:r w:rsidRPr="00624B01">
        <w:rPr>
          <w:rFonts w:ascii="Arial" w:hAnsi="Arial" w:cs="Arial"/>
          <w:color w:val="000000" w:themeColor="text1"/>
        </w:rPr>
        <w:t>El Presidente inform</w:t>
      </w:r>
      <w:r w:rsidR="00E87088" w:rsidRPr="00624B01">
        <w:rPr>
          <w:rFonts w:ascii="Arial" w:hAnsi="Arial" w:cs="Arial"/>
          <w:color w:val="000000" w:themeColor="text1"/>
        </w:rPr>
        <w:t xml:space="preserve">a </w:t>
      </w:r>
    </w:p>
    <w:p w14:paraId="3789C066" w14:textId="77777777" w:rsidR="009C1CC6" w:rsidRDefault="009C1CC6" w:rsidP="009C1CC6">
      <w:pPr>
        <w:jc w:val="both"/>
        <w:rPr>
          <w:rFonts w:ascii="Arial" w:hAnsi="Arial" w:cs="Arial"/>
          <w:color w:val="000000" w:themeColor="text1"/>
        </w:rPr>
      </w:pPr>
    </w:p>
    <w:p w14:paraId="30D3D927" w14:textId="0AD2DA0D" w:rsidR="00E87088" w:rsidRPr="009C1CC6" w:rsidRDefault="00E87088" w:rsidP="009C1CC6">
      <w:pPr>
        <w:pStyle w:val="Prrafodelista"/>
        <w:numPr>
          <w:ilvl w:val="0"/>
          <w:numId w:val="39"/>
        </w:numPr>
        <w:jc w:val="both"/>
        <w:rPr>
          <w:rFonts w:ascii="Arial" w:hAnsi="Arial" w:cs="Arial"/>
          <w:color w:val="000000" w:themeColor="text1"/>
        </w:rPr>
      </w:pPr>
      <w:r w:rsidRPr="009C1CC6">
        <w:rPr>
          <w:rFonts w:ascii="Arial" w:hAnsi="Arial" w:cs="Arial"/>
          <w:color w:val="000000" w:themeColor="text1"/>
        </w:rPr>
        <w:t xml:space="preserve">Reunión </w:t>
      </w:r>
      <w:r w:rsidR="00624B01" w:rsidRPr="009C1CC6">
        <w:rPr>
          <w:rFonts w:ascii="Arial" w:hAnsi="Arial" w:cs="Arial"/>
          <w:color w:val="000000" w:themeColor="text1"/>
        </w:rPr>
        <w:t>junto con el Vocal II</w:t>
      </w:r>
      <w:r w:rsidR="009C1CC6">
        <w:rPr>
          <w:rFonts w:ascii="Arial" w:hAnsi="Arial" w:cs="Arial"/>
          <w:color w:val="000000" w:themeColor="text1"/>
        </w:rPr>
        <w:t xml:space="preserve"> y el Auxiliar </w:t>
      </w:r>
      <w:r w:rsidRPr="009C1CC6">
        <w:rPr>
          <w:rFonts w:ascii="Arial" w:hAnsi="Arial" w:cs="Arial"/>
          <w:color w:val="000000" w:themeColor="text1"/>
        </w:rPr>
        <w:t>con la Universidad de Missouri para finiquitar financiamiento y la firma del Convenio.</w:t>
      </w:r>
    </w:p>
    <w:p w14:paraId="2009AB12" w14:textId="29BFFA3D" w:rsidR="00F133AD" w:rsidRPr="00624B01" w:rsidRDefault="00E87088" w:rsidP="00624B01">
      <w:pPr>
        <w:pStyle w:val="Prrafodelista"/>
        <w:numPr>
          <w:ilvl w:val="0"/>
          <w:numId w:val="35"/>
        </w:numPr>
        <w:jc w:val="both"/>
        <w:rPr>
          <w:rFonts w:ascii="Arial" w:hAnsi="Arial" w:cs="Arial"/>
          <w:color w:val="000000" w:themeColor="text1"/>
        </w:rPr>
      </w:pPr>
      <w:r w:rsidRPr="00624B01">
        <w:rPr>
          <w:rFonts w:ascii="Arial" w:hAnsi="Arial" w:cs="Arial"/>
          <w:color w:val="000000" w:themeColor="text1"/>
        </w:rPr>
        <w:t xml:space="preserve">Conversaciones </w:t>
      </w:r>
      <w:r w:rsidR="00F133AD" w:rsidRPr="00624B01">
        <w:rPr>
          <w:rFonts w:ascii="Arial" w:hAnsi="Arial" w:cs="Arial"/>
          <w:color w:val="000000" w:themeColor="text1"/>
        </w:rPr>
        <w:t xml:space="preserve">y otras gestiones </w:t>
      </w:r>
      <w:r w:rsidRPr="00624B01">
        <w:rPr>
          <w:rFonts w:ascii="Arial" w:hAnsi="Arial" w:cs="Arial"/>
          <w:color w:val="000000" w:themeColor="text1"/>
        </w:rPr>
        <w:t xml:space="preserve">con Carlos Laurea de Open </w:t>
      </w:r>
      <w:proofErr w:type="spellStart"/>
      <w:r w:rsidRPr="00624B01">
        <w:rPr>
          <w:rFonts w:ascii="Arial" w:hAnsi="Arial" w:cs="Arial"/>
          <w:color w:val="000000" w:themeColor="text1"/>
        </w:rPr>
        <w:t>Society</w:t>
      </w:r>
      <w:proofErr w:type="spellEnd"/>
      <w:r w:rsidRPr="00624B01">
        <w:rPr>
          <w:rFonts w:ascii="Arial" w:hAnsi="Arial" w:cs="Arial"/>
          <w:color w:val="000000" w:themeColor="text1"/>
        </w:rPr>
        <w:t xml:space="preserve"> para la evaluación y aprobación del IPLEX, así como el nuevo </w:t>
      </w:r>
      <w:proofErr w:type="spellStart"/>
      <w:r w:rsidRPr="00624B01">
        <w:rPr>
          <w:rFonts w:ascii="Arial" w:hAnsi="Arial" w:cs="Arial"/>
          <w:color w:val="000000" w:themeColor="text1"/>
        </w:rPr>
        <w:t>Grant</w:t>
      </w:r>
      <w:proofErr w:type="spellEnd"/>
      <w:r w:rsidRPr="00624B01">
        <w:rPr>
          <w:rFonts w:ascii="Arial" w:hAnsi="Arial" w:cs="Arial"/>
          <w:color w:val="000000" w:themeColor="text1"/>
        </w:rPr>
        <w:t xml:space="preserve"> por 50 mil dólares para darle continuidad a la casa refugio el próximo año.</w:t>
      </w:r>
    </w:p>
    <w:p w14:paraId="31CDA159" w14:textId="7510E2F6" w:rsidR="00F133AD" w:rsidRDefault="00F133AD" w:rsidP="00624B01">
      <w:pPr>
        <w:pStyle w:val="Prrafodelista"/>
        <w:numPr>
          <w:ilvl w:val="0"/>
          <w:numId w:val="35"/>
        </w:numPr>
        <w:jc w:val="both"/>
        <w:rPr>
          <w:rFonts w:ascii="Arial" w:hAnsi="Arial" w:cs="Arial"/>
          <w:color w:val="000000" w:themeColor="text1"/>
        </w:rPr>
      </w:pPr>
      <w:r w:rsidRPr="00624B01">
        <w:rPr>
          <w:rFonts w:ascii="Arial" w:hAnsi="Arial" w:cs="Arial"/>
          <w:color w:val="000000" w:themeColor="text1"/>
        </w:rPr>
        <w:t xml:space="preserve">Firma de contrato con IFEX por 16,759 dólares para el rediseño de la página del IPLEX. Ahora a revisar cotizaciones, definir empresa y hacer el proceso acordado de </w:t>
      </w:r>
      <w:proofErr w:type="spellStart"/>
      <w:r w:rsidRPr="00624B01">
        <w:rPr>
          <w:rFonts w:ascii="Arial" w:hAnsi="Arial" w:cs="Arial"/>
          <w:color w:val="000000" w:themeColor="text1"/>
        </w:rPr>
        <w:t>co</w:t>
      </w:r>
      <w:proofErr w:type="spellEnd"/>
      <w:r w:rsidRPr="00624B01">
        <w:rPr>
          <w:rFonts w:ascii="Arial" w:hAnsi="Arial" w:cs="Arial"/>
          <w:color w:val="000000" w:themeColor="text1"/>
        </w:rPr>
        <w:t>-creación</w:t>
      </w:r>
      <w:r w:rsidR="00624B01">
        <w:rPr>
          <w:rFonts w:ascii="Arial" w:hAnsi="Arial" w:cs="Arial"/>
          <w:color w:val="000000" w:themeColor="text1"/>
        </w:rPr>
        <w:t>.</w:t>
      </w:r>
    </w:p>
    <w:p w14:paraId="23DFDB8C" w14:textId="48CA73B8" w:rsidR="00624B01" w:rsidRDefault="00624B01" w:rsidP="00624B01">
      <w:pPr>
        <w:pStyle w:val="Prrafodelista"/>
        <w:numPr>
          <w:ilvl w:val="0"/>
          <w:numId w:val="35"/>
        </w:numPr>
        <w:jc w:val="both"/>
        <w:rPr>
          <w:rFonts w:ascii="Arial" w:hAnsi="Arial" w:cs="Arial"/>
          <w:color w:val="000000" w:themeColor="text1"/>
        </w:rPr>
      </w:pPr>
      <w:r w:rsidRPr="00624B01">
        <w:rPr>
          <w:rFonts w:ascii="Arial" w:hAnsi="Arial" w:cs="Arial"/>
          <w:color w:val="000000" w:themeColor="text1"/>
        </w:rPr>
        <w:t>El 5 de agosto a iniciativa de la Tesorera se dio a conocer el Comunicado “Fortaleciendo la democracia costarricense a través del voto informado”, elaborado por el Auxiliar del IPLEX</w:t>
      </w:r>
      <w:r>
        <w:rPr>
          <w:rFonts w:ascii="Arial" w:hAnsi="Arial" w:cs="Arial"/>
          <w:color w:val="000000" w:themeColor="text1"/>
        </w:rPr>
        <w:t>.</w:t>
      </w:r>
    </w:p>
    <w:p w14:paraId="63AE12C3" w14:textId="704ACC70" w:rsidR="009C1CC6" w:rsidRPr="00624B01" w:rsidRDefault="009C1CC6" w:rsidP="009C1CC6">
      <w:pPr>
        <w:pStyle w:val="Prrafodelista"/>
        <w:numPr>
          <w:ilvl w:val="0"/>
          <w:numId w:val="35"/>
        </w:numPr>
        <w:jc w:val="both"/>
        <w:rPr>
          <w:rFonts w:ascii="Arial" w:hAnsi="Arial" w:cs="Arial"/>
          <w:color w:val="000000" w:themeColor="text1"/>
        </w:rPr>
      </w:pPr>
      <w:r>
        <w:rPr>
          <w:rFonts w:ascii="Arial" w:hAnsi="Arial" w:cs="Arial"/>
          <w:color w:val="000000" w:themeColor="text1"/>
          <w:shd w:val="clear" w:color="auto" w:fill="FFFFFF"/>
        </w:rPr>
        <w:t>Se p</w:t>
      </w:r>
      <w:r w:rsidRPr="00624B01">
        <w:rPr>
          <w:rFonts w:ascii="Arial" w:hAnsi="Arial" w:cs="Arial"/>
          <w:color w:val="000000" w:themeColor="text1"/>
        </w:rPr>
        <w:t>articip</w:t>
      </w:r>
      <w:r>
        <w:rPr>
          <w:rFonts w:ascii="Arial" w:hAnsi="Arial" w:cs="Arial"/>
          <w:color w:val="000000" w:themeColor="text1"/>
        </w:rPr>
        <w:t>ó</w:t>
      </w:r>
      <w:r w:rsidRPr="00624B01">
        <w:rPr>
          <w:rFonts w:ascii="Arial" w:hAnsi="Arial" w:cs="Arial"/>
          <w:color w:val="000000" w:themeColor="text1"/>
        </w:rPr>
        <w:t xml:space="preserve"> el 9 de agosto en el </w:t>
      </w:r>
      <w:r>
        <w:rPr>
          <w:rFonts w:ascii="Arial" w:hAnsi="Arial" w:cs="Arial"/>
          <w:color w:val="000000" w:themeColor="text1"/>
        </w:rPr>
        <w:t>p</w:t>
      </w:r>
      <w:r w:rsidRPr="00624B01">
        <w:rPr>
          <w:rFonts w:ascii="Arial" w:hAnsi="Arial" w:cs="Arial"/>
          <w:color w:val="000000" w:themeColor="text1"/>
        </w:rPr>
        <w:t>rograma de Radio Universidad de Costa Rica “Orden del Día", conducido por las profesoras Rosaura Chinchilla Calderón y Giselle Boza Solano sobre el proyecto de ley de acceso a la información pública.</w:t>
      </w:r>
      <w:r>
        <w:rPr>
          <w:rFonts w:ascii="Arial" w:hAnsi="Arial" w:cs="Arial"/>
          <w:color w:val="000000" w:themeColor="text1"/>
        </w:rPr>
        <w:t xml:space="preserve"> </w:t>
      </w:r>
    </w:p>
    <w:p w14:paraId="3506B695" w14:textId="7AE38D31" w:rsidR="004552B2" w:rsidRPr="00624B01" w:rsidRDefault="004552B2" w:rsidP="0026771A">
      <w:pPr>
        <w:pStyle w:val="Prrafodelista"/>
        <w:numPr>
          <w:ilvl w:val="0"/>
          <w:numId w:val="35"/>
        </w:numPr>
        <w:shd w:val="clear" w:color="auto" w:fill="FFFFFF"/>
        <w:jc w:val="both"/>
        <w:rPr>
          <w:rFonts w:ascii="Arial" w:hAnsi="Arial" w:cs="Arial"/>
          <w:color w:val="000000" w:themeColor="text1"/>
        </w:rPr>
      </w:pPr>
      <w:r w:rsidRPr="00624B01">
        <w:rPr>
          <w:rFonts w:ascii="Arial" w:hAnsi="Arial" w:cs="Arial"/>
          <w:color w:val="000000" w:themeColor="text1"/>
        </w:rPr>
        <w:t>El 21 de agosto se remitió a IFEX un proyecto para que personas periodistas</w:t>
      </w:r>
      <w:r w:rsidR="00624B01" w:rsidRPr="00624B01">
        <w:rPr>
          <w:rFonts w:ascii="Arial" w:hAnsi="Arial" w:cs="Arial"/>
          <w:color w:val="000000" w:themeColor="text1"/>
        </w:rPr>
        <w:t xml:space="preserve"> </w:t>
      </w:r>
      <w:r w:rsidRPr="00624B01">
        <w:rPr>
          <w:rFonts w:ascii="Arial" w:hAnsi="Arial" w:cs="Arial"/>
          <w:color w:val="000000" w:themeColor="text1"/>
        </w:rPr>
        <w:t>en situaciones de riesgo que  han  salido de sus países y solicitado refugio en Costa Rica optimicen sus labores</w:t>
      </w:r>
      <w:r w:rsidR="00624B01" w:rsidRPr="00624B01">
        <w:rPr>
          <w:rFonts w:ascii="Arial" w:hAnsi="Arial" w:cs="Arial"/>
          <w:color w:val="000000" w:themeColor="text1"/>
        </w:rPr>
        <w:t xml:space="preserve"> </w:t>
      </w:r>
      <w:r w:rsidRPr="00624B01">
        <w:rPr>
          <w:rFonts w:ascii="Arial" w:hAnsi="Arial" w:cs="Arial"/>
          <w:color w:val="000000" w:themeColor="text1"/>
        </w:rPr>
        <w:t xml:space="preserve">periodísticas sin  </w:t>
      </w:r>
      <w:r w:rsidR="00624B01" w:rsidRPr="00624B01">
        <w:rPr>
          <w:rFonts w:ascii="Arial" w:hAnsi="Arial" w:cs="Arial"/>
          <w:color w:val="000000" w:themeColor="text1"/>
        </w:rPr>
        <w:t>c</w:t>
      </w:r>
      <w:r w:rsidRPr="00624B01">
        <w:rPr>
          <w:rFonts w:ascii="Arial" w:hAnsi="Arial" w:cs="Arial"/>
          <w:color w:val="000000" w:themeColor="text1"/>
        </w:rPr>
        <w:t>omprometer su seguridad a través de un</w:t>
      </w:r>
      <w:r w:rsidR="00624B01">
        <w:rPr>
          <w:rFonts w:ascii="Arial" w:hAnsi="Arial" w:cs="Arial"/>
          <w:color w:val="000000" w:themeColor="text1"/>
        </w:rPr>
        <w:t xml:space="preserve"> </w:t>
      </w:r>
      <w:r w:rsidRPr="00624B01">
        <w:rPr>
          <w:rFonts w:ascii="Arial" w:hAnsi="Arial" w:cs="Arial"/>
          <w:color w:val="000000" w:themeColor="text1"/>
        </w:rPr>
        <w:t>apoyo financiero en efectivo</w:t>
      </w:r>
      <w:r w:rsidR="00624B01">
        <w:rPr>
          <w:rFonts w:ascii="Arial" w:hAnsi="Arial" w:cs="Arial"/>
          <w:color w:val="000000" w:themeColor="text1"/>
        </w:rPr>
        <w:t xml:space="preserve">. La propuesta es </w:t>
      </w:r>
      <w:r w:rsidRPr="00624B01">
        <w:rPr>
          <w:rFonts w:ascii="Arial" w:hAnsi="Arial" w:cs="Arial"/>
          <w:color w:val="000000" w:themeColor="text1"/>
        </w:rPr>
        <w:t>por 19,950 dólares.</w:t>
      </w:r>
    </w:p>
    <w:p w14:paraId="4D785B01" w14:textId="6D5385A2" w:rsidR="00F133AD" w:rsidRPr="00624B01" w:rsidRDefault="00F133AD" w:rsidP="00624B01">
      <w:pPr>
        <w:pStyle w:val="Prrafodelista"/>
        <w:numPr>
          <w:ilvl w:val="0"/>
          <w:numId w:val="35"/>
        </w:numPr>
        <w:jc w:val="both"/>
        <w:rPr>
          <w:rFonts w:ascii="Arial" w:hAnsi="Arial" w:cs="Arial"/>
          <w:color w:val="000000" w:themeColor="text1"/>
        </w:rPr>
      </w:pPr>
      <w:r w:rsidRPr="00624B01">
        <w:rPr>
          <w:rFonts w:ascii="Arial" w:hAnsi="Arial" w:cs="Arial"/>
          <w:color w:val="000000" w:themeColor="text1"/>
        </w:rPr>
        <w:t xml:space="preserve">-El 25 de agosto se dio a conocer el </w:t>
      </w:r>
      <w:r w:rsidR="005066C8" w:rsidRPr="00624B01">
        <w:rPr>
          <w:rFonts w:ascii="Arial" w:hAnsi="Arial" w:cs="Arial"/>
          <w:color w:val="000000" w:themeColor="text1"/>
        </w:rPr>
        <w:t>Índice</w:t>
      </w:r>
      <w:r w:rsidRPr="00624B01">
        <w:rPr>
          <w:rFonts w:ascii="Arial" w:hAnsi="Arial" w:cs="Arial"/>
          <w:color w:val="000000" w:themeColor="text1"/>
        </w:rPr>
        <w:t xml:space="preserve"> Latinoamericano de Transparencia Legislativa, donde la Asamblea Legislativa quedó en un segundo lugar, pero con muchas tareas pendientes.</w:t>
      </w:r>
    </w:p>
    <w:p w14:paraId="20E35FA0" w14:textId="77777777" w:rsidR="00624B01" w:rsidRPr="00624B01" w:rsidRDefault="005066C8" w:rsidP="00624B01">
      <w:pPr>
        <w:pStyle w:val="Prrafodelista"/>
        <w:numPr>
          <w:ilvl w:val="0"/>
          <w:numId w:val="35"/>
        </w:numPr>
        <w:jc w:val="both"/>
        <w:rPr>
          <w:rFonts w:ascii="Arial" w:hAnsi="Arial" w:cs="Arial"/>
          <w:color w:val="000000" w:themeColor="text1"/>
        </w:rPr>
      </w:pPr>
      <w:r w:rsidRPr="00624B01">
        <w:rPr>
          <w:rFonts w:ascii="Arial" w:hAnsi="Arial" w:cs="Arial"/>
          <w:color w:val="000000" w:themeColor="text1"/>
          <w:shd w:val="clear" w:color="auto" w:fill="FFFFFF"/>
          <w:lang w:val="es-AR"/>
        </w:rPr>
        <w:t xml:space="preserve">25 de agosto nos informaron que el Instituto de Prensa y Libertad de Expresión (IPLEX) es el miembro más reciente de </w:t>
      </w:r>
      <w:proofErr w:type="spellStart"/>
      <w:r w:rsidRPr="00624B01">
        <w:rPr>
          <w:rFonts w:ascii="Arial" w:hAnsi="Arial" w:cs="Arial"/>
          <w:color w:val="000000" w:themeColor="text1"/>
          <w:shd w:val="clear" w:color="auto" w:fill="FFFFFF"/>
          <w:lang w:val="es-AR"/>
        </w:rPr>
        <w:t>TrustLaw</w:t>
      </w:r>
      <w:proofErr w:type="spellEnd"/>
    </w:p>
    <w:p w14:paraId="09BF0FE7" w14:textId="77777777" w:rsidR="002700C5" w:rsidRDefault="002700C5" w:rsidP="00624B01">
      <w:pPr>
        <w:jc w:val="both"/>
        <w:rPr>
          <w:rFonts w:ascii="Arial" w:hAnsi="Arial" w:cs="Arial"/>
          <w:color w:val="000000" w:themeColor="text1"/>
        </w:rPr>
      </w:pPr>
    </w:p>
    <w:p w14:paraId="6520A29D" w14:textId="77777777" w:rsidR="002700C5" w:rsidRDefault="002700C5" w:rsidP="00624B01">
      <w:pPr>
        <w:jc w:val="both"/>
        <w:rPr>
          <w:rFonts w:ascii="Arial" w:hAnsi="Arial" w:cs="Arial"/>
          <w:color w:val="000000" w:themeColor="text1"/>
        </w:rPr>
      </w:pPr>
    </w:p>
    <w:p w14:paraId="3E70776A" w14:textId="77777777" w:rsidR="002700C5" w:rsidRDefault="002700C5" w:rsidP="00624B01">
      <w:pPr>
        <w:jc w:val="both"/>
        <w:rPr>
          <w:rFonts w:ascii="Arial" w:hAnsi="Arial" w:cs="Arial"/>
          <w:color w:val="000000" w:themeColor="text1"/>
        </w:rPr>
      </w:pPr>
    </w:p>
    <w:p w14:paraId="0FC8E0F0" w14:textId="77777777" w:rsidR="002700C5" w:rsidRDefault="002700C5" w:rsidP="00624B01">
      <w:pPr>
        <w:jc w:val="both"/>
        <w:rPr>
          <w:rFonts w:ascii="Arial" w:hAnsi="Arial" w:cs="Arial"/>
          <w:color w:val="000000" w:themeColor="text1"/>
        </w:rPr>
      </w:pPr>
    </w:p>
    <w:p w14:paraId="7C00B63E" w14:textId="286A1528" w:rsidR="005066C8" w:rsidRDefault="00624B01" w:rsidP="00624B01">
      <w:pPr>
        <w:jc w:val="both"/>
        <w:rPr>
          <w:rFonts w:ascii="Arial" w:hAnsi="Arial" w:cs="Arial"/>
          <w:color w:val="000000" w:themeColor="text1"/>
        </w:rPr>
      </w:pPr>
      <w:r>
        <w:rPr>
          <w:rFonts w:ascii="Arial" w:hAnsi="Arial" w:cs="Arial"/>
          <w:color w:val="000000" w:themeColor="text1"/>
        </w:rPr>
        <w:lastRenderedPageBreak/>
        <w:t xml:space="preserve">Informe de la </w:t>
      </w:r>
      <w:r w:rsidR="005066C8" w:rsidRPr="00624B01">
        <w:rPr>
          <w:rFonts w:ascii="Arial" w:hAnsi="Arial" w:cs="Arial"/>
          <w:color w:val="000000" w:themeColor="text1"/>
        </w:rPr>
        <w:t>Tesorera:</w:t>
      </w:r>
    </w:p>
    <w:p w14:paraId="08BA5B54" w14:textId="77777777" w:rsidR="002700C5" w:rsidRPr="00624B01" w:rsidRDefault="002700C5" w:rsidP="00624B01">
      <w:pPr>
        <w:jc w:val="both"/>
        <w:rPr>
          <w:rFonts w:ascii="Arial" w:hAnsi="Arial" w:cs="Arial"/>
          <w:color w:val="000000" w:themeColor="text1"/>
        </w:rPr>
      </w:pPr>
    </w:p>
    <w:p w14:paraId="1DAB6C4C" w14:textId="001A0901" w:rsidR="007D35E8" w:rsidRPr="00624B01" w:rsidRDefault="00F133AD" w:rsidP="00624B01">
      <w:pPr>
        <w:pStyle w:val="Prrafodelista"/>
        <w:numPr>
          <w:ilvl w:val="0"/>
          <w:numId w:val="36"/>
        </w:numPr>
        <w:jc w:val="both"/>
        <w:rPr>
          <w:rFonts w:ascii="Arial" w:hAnsi="Arial" w:cs="Arial"/>
          <w:color w:val="000000" w:themeColor="text1"/>
        </w:rPr>
      </w:pPr>
      <w:r w:rsidRPr="00624B01">
        <w:rPr>
          <w:rFonts w:ascii="Arial" w:hAnsi="Arial" w:cs="Arial"/>
          <w:color w:val="000000" w:themeColor="text1"/>
        </w:rPr>
        <w:t>Renovación de documentos de cuentas bancarias.</w:t>
      </w:r>
    </w:p>
    <w:p w14:paraId="01D80D9C" w14:textId="5272841C" w:rsidR="00F133AD" w:rsidRPr="00624B01" w:rsidRDefault="005066C8" w:rsidP="00624B01">
      <w:pPr>
        <w:pStyle w:val="Prrafodelista"/>
        <w:numPr>
          <w:ilvl w:val="0"/>
          <w:numId w:val="36"/>
        </w:numPr>
        <w:jc w:val="both"/>
        <w:rPr>
          <w:rFonts w:ascii="Arial" w:hAnsi="Arial" w:cs="Arial"/>
          <w:color w:val="000000" w:themeColor="text1"/>
          <w:lang w:val="es-419"/>
        </w:rPr>
      </w:pPr>
      <w:r w:rsidRPr="00624B01">
        <w:rPr>
          <w:rFonts w:ascii="Arial" w:hAnsi="Arial" w:cs="Arial"/>
          <w:color w:val="000000" w:themeColor="text1"/>
          <w:lang w:val="es-419"/>
        </w:rPr>
        <w:t>P</w:t>
      </w:r>
      <w:r w:rsidR="00F133AD" w:rsidRPr="00624B01">
        <w:rPr>
          <w:rFonts w:ascii="Arial" w:hAnsi="Arial" w:cs="Arial"/>
          <w:color w:val="000000" w:themeColor="text1"/>
          <w:lang w:val="es-419"/>
        </w:rPr>
        <w:t xml:space="preserve">royecto </w:t>
      </w:r>
      <w:r w:rsidR="00F133AD" w:rsidRPr="00624B01">
        <w:rPr>
          <w:rFonts w:ascii="Arial" w:hAnsi="Arial" w:cs="Arial"/>
          <w:b/>
          <w:bCs/>
          <w:color w:val="000000" w:themeColor="text1"/>
          <w:lang w:val="es-419"/>
        </w:rPr>
        <w:t xml:space="preserve">“Apoyo a Voces en libertad” elaborado por </w:t>
      </w:r>
      <w:r w:rsidR="00F133AD" w:rsidRPr="00624B01">
        <w:rPr>
          <w:rFonts w:ascii="Arial" w:hAnsi="Arial" w:cs="Arial"/>
          <w:color w:val="000000" w:themeColor="text1"/>
          <w:lang w:val="es-419"/>
        </w:rPr>
        <w:t>Yanancy Noguera, Rocío Álvarez, Gretel Umaña y Marco Barquero.</w:t>
      </w:r>
    </w:p>
    <w:p w14:paraId="051BC681" w14:textId="704E570A" w:rsidR="000F65EC" w:rsidRDefault="00624B01" w:rsidP="00624B01">
      <w:pPr>
        <w:jc w:val="both"/>
        <w:rPr>
          <w:rFonts w:ascii="Arial" w:hAnsi="Arial" w:cs="Arial"/>
          <w:color w:val="000000" w:themeColor="text1"/>
          <w:shd w:val="clear" w:color="auto" w:fill="FFFFFF"/>
        </w:rPr>
      </w:pPr>
      <w:r>
        <w:rPr>
          <w:rFonts w:ascii="Arial" w:hAnsi="Arial" w:cs="Arial"/>
          <w:color w:val="000000" w:themeColor="text1"/>
        </w:rPr>
        <w:t xml:space="preserve">Informe de la </w:t>
      </w:r>
      <w:r w:rsidR="005066C8" w:rsidRPr="00624B01">
        <w:rPr>
          <w:rFonts w:ascii="Arial" w:hAnsi="Arial" w:cs="Arial"/>
          <w:color w:val="000000" w:themeColor="text1"/>
          <w:shd w:val="clear" w:color="auto" w:fill="FFFFFF"/>
        </w:rPr>
        <w:t>Vocalía II:</w:t>
      </w:r>
    </w:p>
    <w:p w14:paraId="086E1D50" w14:textId="77777777" w:rsidR="002700C5" w:rsidRPr="00624B01" w:rsidRDefault="002700C5" w:rsidP="00624B01">
      <w:pPr>
        <w:jc w:val="both"/>
        <w:rPr>
          <w:rFonts w:ascii="Arial" w:hAnsi="Arial" w:cs="Arial"/>
          <w:color w:val="000000" w:themeColor="text1"/>
          <w:shd w:val="clear" w:color="auto" w:fill="FFFFFF"/>
        </w:rPr>
      </w:pPr>
    </w:p>
    <w:p w14:paraId="2DA0E29E" w14:textId="34BBAA37" w:rsidR="005066C8" w:rsidRPr="00624B01" w:rsidRDefault="005066C8" w:rsidP="00624B01">
      <w:pPr>
        <w:pStyle w:val="Prrafodelista"/>
        <w:numPr>
          <w:ilvl w:val="0"/>
          <w:numId w:val="37"/>
        </w:numPr>
        <w:jc w:val="both"/>
        <w:rPr>
          <w:rFonts w:ascii="Arial" w:hAnsi="Arial" w:cs="Arial"/>
          <w:color w:val="000000" w:themeColor="text1"/>
          <w:shd w:val="clear" w:color="auto" w:fill="FFFFFF"/>
        </w:rPr>
      </w:pPr>
      <w:r w:rsidRPr="00624B01">
        <w:rPr>
          <w:rFonts w:ascii="Arial" w:hAnsi="Arial" w:cs="Arial"/>
          <w:color w:val="000000" w:themeColor="text1"/>
          <w:shd w:val="clear" w:color="auto" w:fill="FFFFFF"/>
        </w:rPr>
        <w:t xml:space="preserve">Inscripción Junta Directiva </w:t>
      </w:r>
    </w:p>
    <w:p w14:paraId="1E7DDA45" w14:textId="430BB793" w:rsidR="005066C8" w:rsidRPr="00624B01" w:rsidRDefault="005066C8" w:rsidP="00624B01">
      <w:pPr>
        <w:pStyle w:val="Prrafodelista"/>
        <w:numPr>
          <w:ilvl w:val="0"/>
          <w:numId w:val="37"/>
        </w:numPr>
        <w:jc w:val="both"/>
        <w:rPr>
          <w:rFonts w:ascii="Arial" w:hAnsi="Arial" w:cs="Arial"/>
          <w:color w:val="000000" w:themeColor="text1"/>
          <w:shd w:val="clear" w:color="auto" w:fill="FFFFFF"/>
        </w:rPr>
      </w:pPr>
      <w:r w:rsidRPr="00624B01">
        <w:rPr>
          <w:rFonts w:ascii="Arial" w:hAnsi="Arial" w:cs="Arial"/>
          <w:color w:val="000000" w:themeColor="text1"/>
          <w:shd w:val="clear" w:color="auto" w:fill="FFFFFF"/>
        </w:rPr>
        <w:t>Reunión con FLIP</w:t>
      </w:r>
    </w:p>
    <w:p w14:paraId="010CB9BC" w14:textId="77777777" w:rsidR="00624B01" w:rsidRPr="00624B01" w:rsidRDefault="005066C8" w:rsidP="00624B01">
      <w:pPr>
        <w:pStyle w:val="Prrafodelista"/>
        <w:numPr>
          <w:ilvl w:val="0"/>
          <w:numId w:val="37"/>
        </w:numPr>
        <w:jc w:val="both"/>
        <w:rPr>
          <w:rFonts w:ascii="Arial" w:hAnsi="Arial" w:cs="Arial"/>
          <w:color w:val="000000" w:themeColor="text1"/>
        </w:rPr>
      </w:pPr>
      <w:r w:rsidRPr="00624B01">
        <w:rPr>
          <w:rFonts w:ascii="Arial" w:hAnsi="Arial" w:cs="Arial"/>
          <w:color w:val="000000" w:themeColor="text1"/>
          <w:shd w:val="clear" w:color="auto" w:fill="FFFFFF"/>
        </w:rPr>
        <w:t>SABER MAS profundizar el tema del año pasado (“El impacto de la pandemia de COVID-19 sobre el derecho de acceso a la información en la región”), de la Alianza Regional</w:t>
      </w:r>
    </w:p>
    <w:p w14:paraId="16DEE8E5" w14:textId="7178182C" w:rsidR="005066C8" w:rsidRPr="00624B01" w:rsidRDefault="00093AFF" w:rsidP="00624B01">
      <w:pPr>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Acuerdos: </w:t>
      </w:r>
    </w:p>
    <w:p w14:paraId="38C03227" w14:textId="77777777" w:rsidR="00624B01" w:rsidRPr="00624B01" w:rsidRDefault="00624B01" w:rsidP="00624B01">
      <w:pPr>
        <w:jc w:val="both"/>
        <w:rPr>
          <w:rFonts w:ascii="Arial" w:hAnsi="Arial" w:cs="Arial"/>
          <w:color w:val="000000" w:themeColor="text1"/>
          <w:shd w:val="clear" w:color="auto" w:fill="FFFFFF"/>
        </w:rPr>
      </w:pPr>
    </w:p>
    <w:p w14:paraId="7567B396" w14:textId="5ED964A0" w:rsidR="000F65EC" w:rsidRPr="00624B01" w:rsidRDefault="00093AFF" w:rsidP="00624B01">
      <w:pPr>
        <w:pStyle w:val="Prrafodelista"/>
        <w:numPr>
          <w:ilvl w:val="0"/>
          <w:numId w:val="38"/>
        </w:num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Se acuerda realizar una </w:t>
      </w:r>
      <w:r w:rsidR="000F65EC" w:rsidRPr="00624B01">
        <w:rPr>
          <w:rFonts w:ascii="Arial" w:hAnsi="Arial" w:cs="Arial"/>
          <w:color w:val="000000" w:themeColor="text1"/>
          <w:shd w:val="clear" w:color="auto" w:fill="FFFFFF"/>
        </w:rPr>
        <w:t>actividad</w:t>
      </w:r>
      <w:r>
        <w:rPr>
          <w:rFonts w:ascii="Arial" w:hAnsi="Arial" w:cs="Arial"/>
          <w:color w:val="000000" w:themeColor="text1"/>
          <w:shd w:val="clear" w:color="auto" w:fill="FFFFFF"/>
        </w:rPr>
        <w:t xml:space="preserve"> virtual </w:t>
      </w:r>
      <w:r w:rsidR="000F65EC" w:rsidRPr="00624B01">
        <w:rPr>
          <w:rFonts w:ascii="Arial" w:hAnsi="Arial" w:cs="Arial"/>
          <w:color w:val="000000" w:themeColor="text1"/>
          <w:shd w:val="clear" w:color="auto" w:fill="FFFFFF"/>
        </w:rPr>
        <w:t xml:space="preserve">de rendición de cuentas con los afiliados </w:t>
      </w:r>
      <w:r>
        <w:rPr>
          <w:rFonts w:ascii="Arial" w:hAnsi="Arial" w:cs="Arial"/>
          <w:color w:val="000000" w:themeColor="text1"/>
          <w:shd w:val="clear" w:color="auto" w:fill="FFFFFF"/>
        </w:rPr>
        <w:t xml:space="preserve">jueves 28 de </w:t>
      </w:r>
      <w:r w:rsidR="000F65EC" w:rsidRPr="00624B01">
        <w:rPr>
          <w:rFonts w:ascii="Arial" w:hAnsi="Arial" w:cs="Arial"/>
          <w:color w:val="000000" w:themeColor="text1"/>
          <w:shd w:val="clear" w:color="auto" w:fill="FFFFFF"/>
        </w:rPr>
        <w:t xml:space="preserve">octubre </w:t>
      </w:r>
      <w:r>
        <w:rPr>
          <w:rFonts w:ascii="Arial" w:hAnsi="Arial" w:cs="Arial"/>
          <w:color w:val="000000" w:themeColor="text1"/>
          <w:shd w:val="clear" w:color="auto" w:fill="FFFFFF"/>
        </w:rPr>
        <w:t>a las 7pm</w:t>
      </w:r>
    </w:p>
    <w:p w14:paraId="24DF6F89" w14:textId="12FD019E" w:rsidR="005066C8" w:rsidRPr="00624B01" w:rsidRDefault="00093AFF" w:rsidP="00624B01">
      <w:pPr>
        <w:pStyle w:val="Prrafodelista"/>
        <w:numPr>
          <w:ilvl w:val="0"/>
          <w:numId w:val="38"/>
        </w:num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Realizar </w:t>
      </w:r>
      <w:r w:rsidR="005066C8" w:rsidRPr="00624B01">
        <w:rPr>
          <w:rFonts w:ascii="Arial" w:hAnsi="Arial" w:cs="Arial"/>
          <w:color w:val="000000" w:themeColor="text1"/>
          <w:shd w:val="clear" w:color="auto" w:fill="FFFFFF"/>
        </w:rPr>
        <w:t>Auditoría</w:t>
      </w:r>
      <w:r>
        <w:rPr>
          <w:rFonts w:ascii="Arial" w:hAnsi="Arial" w:cs="Arial"/>
          <w:color w:val="000000" w:themeColor="text1"/>
          <w:shd w:val="clear" w:color="auto" w:fill="FFFFFF"/>
        </w:rPr>
        <w:t xml:space="preserve"> </w:t>
      </w:r>
      <w:r w:rsidR="00646358">
        <w:rPr>
          <w:rFonts w:ascii="Arial" w:hAnsi="Arial" w:cs="Arial"/>
          <w:color w:val="000000" w:themeColor="text1"/>
          <w:shd w:val="clear" w:color="auto" w:fill="FFFFFF"/>
        </w:rPr>
        <w:t xml:space="preserve">externa </w:t>
      </w:r>
      <w:r>
        <w:rPr>
          <w:rFonts w:ascii="Arial" w:hAnsi="Arial" w:cs="Arial"/>
          <w:color w:val="000000" w:themeColor="text1"/>
          <w:shd w:val="clear" w:color="auto" w:fill="FFFFFF"/>
        </w:rPr>
        <w:t>anual del</w:t>
      </w:r>
      <w:r w:rsidR="00646358">
        <w:rPr>
          <w:rFonts w:ascii="Arial" w:hAnsi="Arial" w:cs="Arial"/>
          <w:color w:val="000000" w:themeColor="text1"/>
          <w:shd w:val="clear" w:color="auto" w:fill="FFFFFF"/>
        </w:rPr>
        <w:t xml:space="preserve"> periodo</w:t>
      </w:r>
      <w:r>
        <w:rPr>
          <w:rFonts w:ascii="Arial" w:hAnsi="Arial" w:cs="Arial"/>
          <w:color w:val="000000" w:themeColor="text1"/>
          <w:shd w:val="clear" w:color="auto" w:fill="FFFFFF"/>
        </w:rPr>
        <w:t xml:space="preserve"> 2021</w:t>
      </w:r>
      <w:r w:rsidR="00E50F94">
        <w:rPr>
          <w:rFonts w:ascii="Arial" w:hAnsi="Arial" w:cs="Arial"/>
          <w:color w:val="000000" w:themeColor="text1"/>
          <w:shd w:val="clear" w:color="auto" w:fill="FFFFFF"/>
        </w:rPr>
        <w:t xml:space="preserve"> </w:t>
      </w:r>
      <w:r w:rsidR="005066C8" w:rsidRPr="00624B01">
        <w:rPr>
          <w:rFonts w:ascii="Arial" w:hAnsi="Arial" w:cs="Arial"/>
          <w:color w:val="000000" w:themeColor="text1"/>
          <w:shd w:val="clear" w:color="auto" w:fill="FFFFFF"/>
        </w:rPr>
        <w:t>del IPLEX</w:t>
      </w:r>
      <w:r w:rsidR="005C1F8F">
        <w:rPr>
          <w:rFonts w:ascii="Arial" w:hAnsi="Arial" w:cs="Arial"/>
          <w:color w:val="000000" w:themeColor="text1"/>
          <w:shd w:val="clear" w:color="auto" w:fill="FFFFFF"/>
        </w:rPr>
        <w:t xml:space="preserve"> </w:t>
      </w:r>
    </w:p>
    <w:p w14:paraId="53603810" w14:textId="2D53B27A" w:rsidR="005066C8" w:rsidRPr="00624B01" w:rsidRDefault="005066C8" w:rsidP="00624B01">
      <w:pPr>
        <w:jc w:val="both"/>
        <w:rPr>
          <w:rFonts w:ascii="Arial" w:hAnsi="Arial" w:cs="Arial"/>
          <w:color w:val="000000" w:themeColor="text1"/>
          <w:shd w:val="clear" w:color="auto" w:fill="FFFFFF"/>
        </w:rPr>
      </w:pPr>
    </w:p>
    <w:p w14:paraId="041EEFEA" w14:textId="7114A77B" w:rsidR="002472A6" w:rsidRPr="00624B01" w:rsidRDefault="002472A6" w:rsidP="00624B01">
      <w:pPr>
        <w:jc w:val="both"/>
        <w:rPr>
          <w:rFonts w:ascii="Arial" w:hAnsi="Arial" w:cs="Arial"/>
          <w:color w:val="000000" w:themeColor="text1"/>
          <w:lang w:eastAsia="es-CR"/>
        </w:rPr>
      </w:pPr>
      <w:r w:rsidRPr="009D4818">
        <w:rPr>
          <w:rFonts w:ascii="Arial" w:hAnsi="Arial" w:cs="Arial"/>
          <w:lang w:eastAsia="es-CR"/>
        </w:rPr>
        <w:t>Próxima sesión</w:t>
      </w:r>
      <w:r w:rsidR="00B17E66" w:rsidRPr="009D4818">
        <w:rPr>
          <w:rFonts w:ascii="Arial" w:hAnsi="Arial" w:cs="Arial"/>
          <w:lang w:eastAsia="es-CR"/>
        </w:rPr>
        <w:t xml:space="preserve"> virtual de la </w:t>
      </w:r>
      <w:r w:rsidRPr="009D4818">
        <w:rPr>
          <w:rFonts w:ascii="Arial" w:hAnsi="Arial" w:cs="Arial"/>
          <w:lang w:eastAsia="es-CR"/>
        </w:rPr>
        <w:t>Junta Directiva</w:t>
      </w:r>
      <w:r w:rsidR="00090FFE" w:rsidRPr="009D4818">
        <w:rPr>
          <w:rFonts w:ascii="Arial" w:hAnsi="Arial" w:cs="Arial"/>
          <w:lang w:eastAsia="es-CR"/>
        </w:rPr>
        <w:t xml:space="preserve"> </w:t>
      </w:r>
      <w:r w:rsidR="000D673D">
        <w:rPr>
          <w:rFonts w:ascii="Arial" w:hAnsi="Arial" w:cs="Arial"/>
          <w:lang w:eastAsia="es-CR"/>
        </w:rPr>
        <w:t>martes</w:t>
      </w:r>
      <w:r w:rsidR="00220C3B" w:rsidRPr="009D4818">
        <w:rPr>
          <w:rFonts w:ascii="Arial" w:hAnsi="Arial" w:cs="Arial"/>
          <w:lang w:eastAsia="es-CR"/>
        </w:rPr>
        <w:t xml:space="preserve"> </w:t>
      </w:r>
      <w:r w:rsidR="000D673D">
        <w:rPr>
          <w:rFonts w:ascii="Arial" w:hAnsi="Arial" w:cs="Arial"/>
          <w:lang w:eastAsia="es-CR"/>
        </w:rPr>
        <w:t>28</w:t>
      </w:r>
      <w:r w:rsidR="009300EF" w:rsidRPr="009D4818">
        <w:rPr>
          <w:rFonts w:ascii="Arial" w:hAnsi="Arial" w:cs="Arial"/>
          <w:lang w:eastAsia="es-CR"/>
        </w:rPr>
        <w:t xml:space="preserve"> </w:t>
      </w:r>
      <w:r w:rsidR="00B17E66" w:rsidRPr="009D4818">
        <w:rPr>
          <w:rFonts w:ascii="Arial" w:hAnsi="Arial" w:cs="Arial"/>
          <w:lang w:eastAsia="es-CR"/>
        </w:rPr>
        <w:t xml:space="preserve">de </w:t>
      </w:r>
      <w:r w:rsidR="000A2A31" w:rsidRPr="009D4818">
        <w:rPr>
          <w:rFonts w:ascii="Arial" w:hAnsi="Arial" w:cs="Arial"/>
          <w:lang w:eastAsia="es-CR"/>
        </w:rPr>
        <w:t>setiembre</w:t>
      </w:r>
      <w:r w:rsidR="00CE1A82" w:rsidRPr="009D4818">
        <w:rPr>
          <w:rFonts w:ascii="Arial" w:hAnsi="Arial" w:cs="Arial"/>
          <w:lang w:eastAsia="es-CR"/>
        </w:rPr>
        <w:t xml:space="preserve"> </w:t>
      </w:r>
      <w:r w:rsidRPr="009D4818">
        <w:rPr>
          <w:rFonts w:ascii="Arial" w:hAnsi="Arial" w:cs="Arial"/>
          <w:lang w:eastAsia="es-CR"/>
        </w:rPr>
        <w:t>202</w:t>
      </w:r>
      <w:r w:rsidR="004A039B" w:rsidRPr="009D4818">
        <w:rPr>
          <w:rFonts w:ascii="Arial" w:hAnsi="Arial" w:cs="Arial"/>
          <w:lang w:eastAsia="es-CR"/>
        </w:rPr>
        <w:t>1</w:t>
      </w:r>
      <w:r w:rsidRPr="009D4818">
        <w:rPr>
          <w:rFonts w:ascii="Arial" w:hAnsi="Arial" w:cs="Arial"/>
          <w:lang w:eastAsia="es-CR"/>
        </w:rPr>
        <w:t xml:space="preserve"> a las </w:t>
      </w:r>
      <w:r w:rsidR="000B484E" w:rsidRPr="009D4818">
        <w:rPr>
          <w:rFonts w:ascii="Arial" w:hAnsi="Arial" w:cs="Arial"/>
          <w:lang w:eastAsia="es-CR"/>
        </w:rPr>
        <w:t>6</w:t>
      </w:r>
      <w:r w:rsidR="005C4E9C" w:rsidRPr="009D4818">
        <w:rPr>
          <w:rFonts w:ascii="Arial" w:hAnsi="Arial" w:cs="Arial"/>
          <w:lang w:eastAsia="es-CR"/>
        </w:rPr>
        <w:t>:</w:t>
      </w:r>
      <w:r w:rsidR="000B484E" w:rsidRPr="009D4818">
        <w:rPr>
          <w:rFonts w:ascii="Arial" w:hAnsi="Arial" w:cs="Arial"/>
          <w:lang w:eastAsia="es-CR"/>
        </w:rPr>
        <w:t>00</w:t>
      </w:r>
      <w:r w:rsidR="00D96719" w:rsidRPr="009D4818">
        <w:rPr>
          <w:rFonts w:ascii="Arial" w:hAnsi="Arial" w:cs="Arial"/>
          <w:lang w:eastAsia="es-CR"/>
        </w:rPr>
        <w:t xml:space="preserve"> </w:t>
      </w:r>
      <w:r w:rsidR="00D96719" w:rsidRPr="00624B01">
        <w:rPr>
          <w:rFonts w:ascii="Arial" w:hAnsi="Arial" w:cs="Arial"/>
          <w:color w:val="000000" w:themeColor="text1"/>
          <w:lang w:eastAsia="es-CR"/>
        </w:rPr>
        <w:t>p</w:t>
      </w:r>
      <w:r w:rsidRPr="00624B01">
        <w:rPr>
          <w:rFonts w:ascii="Arial" w:hAnsi="Arial" w:cs="Arial"/>
          <w:color w:val="000000" w:themeColor="text1"/>
          <w:lang w:eastAsia="es-CR"/>
        </w:rPr>
        <w:t>.m</w:t>
      </w:r>
      <w:r w:rsidR="006F0AA4" w:rsidRPr="00624B01">
        <w:rPr>
          <w:rFonts w:ascii="Arial" w:hAnsi="Arial" w:cs="Arial"/>
          <w:color w:val="000000" w:themeColor="text1"/>
          <w:lang w:eastAsia="es-CR"/>
        </w:rPr>
        <w:t>.</w:t>
      </w:r>
      <w:r w:rsidR="00361B90" w:rsidRPr="00624B01">
        <w:rPr>
          <w:rFonts w:ascii="Arial" w:hAnsi="Arial" w:cs="Arial"/>
          <w:color w:val="000000" w:themeColor="text1"/>
          <w:lang w:eastAsia="es-CR"/>
        </w:rPr>
        <w:t xml:space="preserve"> </w:t>
      </w:r>
    </w:p>
    <w:p w14:paraId="63CE4FA5" w14:textId="23B3DEDE" w:rsidR="008051B9" w:rsidRPr="00624B01" w:rsidRDefault="008051B9" w:rsidP="00624B01">
      <w:pPr>
        <w:jc w:val="both"/>
        <w:rPr>
          <w:rFonts w:ascii="Arial" w:hAnsi="Arial" w:cs="Arial"/>
          <w:b/>
          <w:bCs/>
          <w:color w:val="000000" w:themeColor="text1"/>
          <w:lang w:eastAsia="es-CR"/>
        </w:rPr>
      </w:pPr>
    </w:p>
    <w:p w14:paraId="4679AF35" w14:textId="40D8B820" w:rsidR="00220C3B" w:rsidRPr="009D4818" w:rsidRDefault="009D4818" w:rsidP="00624B01">
      <w:pPr>
        <w:jc w:val="both"/>
        <w:rPr>
          <w:rFonts w:ascii="Arial" w:hAnsi="Arial" w:cs="Arial"/>
          <w:bCs/>
          <w:color w:val="000000" w:themeColor="text1"/>
          <w:lang w:eastAsia="es-CR"/>
        </w:rPr>
      </w:pPr>
      <w:r w:rsidRPr="009D4818">
        <w:rPr>
          <w:rFonts w:ascii="Arial" w:hAnsi="Arial" w:cs="Arial"/>
          <w:bCs/>
          <w:color w:val="000000" w:themeColor="text1"/>
          <w:lang w:eastAsia="es-CR"/>
        </w:rPr>
        <w:t>Se levanta la sesión al ser las veintiún horas y cuarenta y un minutos</w:t>
      </w:r>
    </w:p>
    <w:p w14:paraId="45A5A312" w14:textId="77777777" w:rsidR="00220C3B" w:rsidRPr="00624B01" w:rsidRDefault="00220C3B" w:rsidP="00624B01">
      <w:pPr>
        <w:jc w:val="both"/>
        <w:rPr>
          <w:rFonts w:ascii="Arial" w:hAnsi="Arial" w:cs="Arial"/>
          <w:b/>
          <w:bCs/>
          <w:color w:val="000000" w:themeColor="text1"/>
          <w:lang w:eastAsia="es-CR"/>
        </w:rPr>
      </w:pPr>
    </w:p>
    <w:tbl>
      <w:tblPr>
        <w:tblW w:w="0" w:type="auto"/>
        <w:tblLook w:val="04A0" w:firstRow="1" w:lastRow="0" w:firstColumn="1" w:lastColumn="0" w:noHBand="0" w:noVBand="1"/>
      </w:tblPr>
      <w:tblGrid>
        <w:gridCol w:w="4209"/>
        <w:gridCol w:w="4175"/>
      </w:tblGrid>
      <w:tr w:rsidR="00624B01" w:rsidRPr="00624B01" w14:paraId="687E712C" w14:textId="77777777" w:rsidTr="007129DE">
        <w:trPr>
          <w:trHeight w:val="1437"/>
        </w:trPr>
        <w:tc>
          <w:tcPr>
            <w:tcW w:w="4209" w:type="dxa"/>
            <w:shd w:val="clear" w:color="auto" w:fill="auto"/>
          </w:tcPr>
          <w:p w14:paraId="28D5434A" w14:textId="77777777" w:rsidR="002700C5" w:rsidRDefault="002700C5" w:rsidP="00624B01">
            <w:pPr>
              <w:jc w:val="both"/>
              <w:rPr>
                <w:rFonts w:ascii="Arial" w:hAnsi="Arial" w:cs="Arial"/>
                <w:color w:val="000000" w:themeColor="text1"/>
                <w:lang w:eastAsia="es-CR"/>
              </w:rPr>
            </w:pPr>
          </w:p>
          <w:p w14:paraId="2B4321A9" w14:textId="2DDA880F" w:rsidR="002472A6" w:rsidRPr="00624B01" w:rsidRDefault="002700C5" w:rsidP="00624B01">
            <w:pPr>
              <w:jc w:val="both"/>
              <w:rPr>
                <w:rFonts w:ascii="Arial" w:hAnsi="Arial" w:cs="Arial"/>
                <w:color w:val="000000" w:themeColor="text1"/>
                <w:lang w:eastAsia="es-CR"/>
              </w:rPr>
            </w:pPr>
            <w:r>
              <w:rPr>
                <w:rFonts w:ascii="Arial" w:hAnsi="Arial" w:cs="Arial"/>
                <w:color w:val="000000" w:themeColor="text1"/>
                <w:lang w:eastAsia="es-CR"/>
              </w:rPr>
              <w:t xml:space="preserve">         </w:t>
            </w:r>
            <w:r w:rsidR="00090FFE" w:rsidRPr="00624B01">
              <w:rPr>
                <w:rFonts w:ascii="Arial" w:hAnsi="Arial" w:cs="Arial"/>
                <w:color w:val="000000" w:themeColor="text1"/>
                <w:lang w:eastAsia="es-CR"/>
              </w:rPr>
              <w:t>R</w:t>
            </w:r>
            <w:r w:rsidR="002472A6" w:rsidRPr="00624B01">
              <w:rPr>
                <w:rFonts w:ascii="Arial" w:hAnsi="Arial" w:cs="Arial"/>
                <w:color w:val="000000" w:themeColor="text1"/>
                <w:lang w:eastAsia="es-CR"/>
              </w:rPr>
              <w:t xml:space="preserve">aúl </w:t>
            </w:r>
            <w:proofErr w:type="spellStart"/>
            <w:r w:rsidR="002472A6" w:rsidRPr="00624B01">
              <w:rPr>
                <w:rFonts w:ascii="Arial" w:hAnsi="Arial" w:cs="Arial"/>
                <w:color w:val="000000" w:themeColor="text1"/>
                <w:lang w:eastAsia="es-CR"/>
              </w:rPr>
              <w:t>Silesky</w:t>
            </w:r>
            <w:proofErr w:type="spellEnd"/>
            <w:r w:rsidR="002472A6" w:rsidRPr="00624B01">
              <w:rPr>
                <w:rFonts w:ascii="Arial" w:hAnsi="Arial" w:cs="Arial"/>
                <w:color w:val="000000" w:themeColor="text1"/>
                <w:lang w:eastAsia="es-CR"/>
              </w:rPr>
              <w:t xml:space="preserve"> Jiménez</w:t>
            </w:r>
          </w:p>
          <w:p w14:paraId="45BC9708" w14:textId="4AA71C4D" w:rsidR="00BE40AB" w:rsidRPr="002700C5" w:rsidRDefault="002700C5" w:rsidP="00624B01">
            <w:pPr>
              <w:jc w:val="both"/>
              <w:rPr>
                <w:rFonts w:ascii="Arial" w:hAnsi="Arial" w:cs="Arial"/>
                <w:b/>
                <w:color w:val="000000" w:themeColor="text1"/>
                <w:lang w:eastAsia="es-CR"/>
              </w:rPr>
            </w:pPr>
            <w:r>
              <w:rPr>
                <w:rFonts w:ascii="Arial" w:hAnsi="Arial" w:cs="Arial"/>
                <w:b/>
                <w:color w:val="000000" w:themeColor="text1"/>
                <w:lang w:eastAsia="es-CR"/>
              </w:rPr>
              <w:t xml:space="preserve">             </w:t>
            </w:r>
            <w:r w:rsidRPr="002700C5">
              <w:rPr>
                <w:rFonts w:ascii="Arial" w:hAnsi="Arial" w:cs="Arial"/>
                <w:b/>
                <w:color w:val="000000" w:themeColor="text1"/>
                <w:lang w:eastAsia="es-CR"/>
              </w:rPr>
              <w:t xml:space="preserve"> </w:t>
            </w:r>
            <w:r w:rsidR="002472A6" w:rsidRPr="002700C5">
              <w:rPr>
                <w:rFonts w:ascii="Arial" w:hAnsi="Arial" w:cs="Arial"/>
                <w:b/>
                <w:color w:val="000000" w:themeColor="text1"/>
                <w:lang w:eastAsia="es-CR"/>
              </w:rPr>
              <w:t>Presidente</w:t>
            </w:r>
            <w:bookmarkStart w:id="0" w:name="_GoBack"/>
            <w:bookmarkEnd w:id="0"/>
          </w:p>
        </w:tc>
        <w:tc>
          <w:tcPr>
            <w:tcW w:w="4175" w:type="dxa"/>
            <w:shd w:val="clear" w:color="auto" w:fill="auto"/>
          </w:tcPr>
          <w:p w14:paraId="7F801495" w14:textId="77777777" w:rsidR="002700C5" w:rsidRDefault="002700C5" w:rsidP="00624B01">
            <w:pPr>
              <w:jc w:val="both"/>
              <w:rPr>
                <w:rFonts w:ascii="Arial" w:hAnsi="Arial" w:cs="Arial"/>
                <w:color w:val="000000" w:themeColor="text1"/>
                <w:lang w:eastAsia="es-CR"/>
              </w:rPr>
            </w:pPr>
          </w:p>
          <w:p w14:paraId="098EB6E5" w14:textId="7BE92EAF" w:rsidR="00624B01" w:rsidRPr="00624B01" w:rsidRDefault="002700C5" w:rsidP="00624B01">
            <w:pPr>
              <w:jc w:val="both"/>
              <w:rPr>
                <w:rFonts w:ascii="Arial" w:hAnsi="Arial" w:cs="Arial"/>
                <w:color w:val="000000" w:themeColor="text1"/>
                <w:lang w:eastAsia="es-CR"/>
              </w:rPr>
            </w:pPr>
            <w:r>
              <w:rPr>
                <w:rFonts w:ascii="Arial" w:hAnsi="Arial" w:cs="Arial"/>
                <w:color w:val="000000" w:themeColor="text1"/>
                <w:lang w:eastAsia="es-CR"/>
              </w:rPr>
              <w:t xml:space="preserve">                </w:t>
            </w:r>
            <w:r w:rsidR="00624B01" w:rsidRPr="00624B01">
              <w:rPr>
                <w:rFonts w:ascii="Arial" w:hAnsi="Arial" w:cs="Arial"/>
                <w:color w:val="000000" w:themeColor="text1"/>
                <w:lang w:eastAsia="es-CR"/>
              </w:rPr>
              <w:t>Juan Pablo Estrada Gómez</w:t>
            </w:r>
          </w:p>
          <w:p w14:paraId="1CFF58F6" w14:textId="589868EF" w:rsidR="00AF0F50" w:rsidRPr="002700C5" w:rsidRDefault="002700C5" w:rsidP="00624B01">
            <w:pPr>
              <w:jc w:val="both"/>
              <w:rPr>
                <w:rFonts w:ascii="Arial" w:hAnsi="Arial" w:cs="Arial"/>
                <w:b/>
                <w:color w:val="000000" w:themeColor="text1"/>
                <w:lang w:eastAsia="es-CR"/>
              </w:rPr>
            </w:pPr>
            <w:r>
              <w:rPr>
                <w:rFonts w:ascii="Arial" w:hAnsi="Arial" w:cs="Arial"/>
                <w:b/>
                <w:color w:val="000000" w:themeColor="text1"/>
                <w:lang w:eastAsia="es-CR"/>
              </w:rPr>
              <w:t xml:space="preserve">                              </w:t>
            </w:r>
            <w:r w:rsidR="00220C3B" w:rsidRPr="002700C5">
              <w:rPr>
                <w:rFonts w:ascii="Arial" w:hAnsi="Arial" w:cs="Arial"/>
                <w:b/>
                <w:color w:val="000000" w:themeColor="text1"/>
                <w:lang w:eastAsia="es-CR"/>
              </w:rPr>
              <w:t>Secretari</w:t>
            </w:r>
            <w:r w:rsidR="000F65EC" w:rsidRPr="002700C5">
              <w:rPr>
                <w:rFonts w:ascii="Arial" w:hAnsi="Arial" w:cs="Arial"/>
                <w:b/>
                <w:color w:val="000000" w:themeColor="text1"/>
                <w:lang w:eastAsia="es-CR"/>
              </w:rPr>
              <w:t>o</w:t>
            </w:r>
          </w:p>
          <w:p w14:paraId="4B191493" w14:textId="77777777" w:rsidR="00922B99" w:rsidRPr="00624B01" w:rsidRDefault="00922B99" w:rsidP="00624B01">
            <w:pPr>
              <w:jc w:val="both"/>
              <w:rPr>
                <w:rFonts w:ascii="Arial" w:hAnsi="Arial" w:cs="Arial"/>
                <w:color w:val="000000" w:themeColor="text1"/>
                <w:lang w:eastAsia="es-CR"/>
              </w:rPr>
            </w:pPr>
          </w:p>
          <w:p w14:paraId="28B951A8" w14:textId="1C373667" w:rsidR="00922B99" w:rsidRPr="00624B01" w:rsidRDefault="00922B99" w:rsidP="00624B01">
            <w:pPr>
              <w:jc w:val="both"/>
              <w:rPr>
                <w:rFonts w:ascii="Arial" w:hAnsi="Arial" w:cs="Arial"/>
                <w:color w:val="000000" w:themeColor="text1"/>
                <w:lang w:eastAsia="es-CR"/>
              </w:rPr>
            </w:pPr>
          </w:p>
        </w:tc>
      </w:tr>
    </w:tbl>
    <w:p w14:paraId="35C0678F" w14:textId="77777777" w:rsidR="00AF0F50" w:rsidRPr="00624B01" w:rsidRDefault="00AF0F50" w:rsidP="00624B01">
      <w:pPr>
        <w:jc w:val="both"/>
        <w:rPr>
          <w:rFonts w:ascii="Arial" w:hAnsi="Arial" w:cs="Arial"/>
          <w:spacing w:val="-11"/>
        </w:rPr>
      </w:pPr>
    </w:p>
    <w:sectPr w:rsidR="00AF0F50" w:rsidRPr="00624B01"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0D3"/>
    <w:multiLevelType w:val="hybridMultilevel"/>
    <w:tmpl w:val="0304E7F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46466C"/>
    <w:multiLevelType w:val="hybridMultilevel"/>
    <w:tmpl w:val="D09A3348"/>
    <w:lvl w:ilvl="0" w:tplc="040A0001">
      <w:start w:val="1"/>
      <w:numFmt w:val="bullet"/>
      <w:lvlText w:val=""/>
      <w:lvlJc w:val="left"/>
      <w:pPr>
        <w:ind w:left="720" w:hanging="360"/>
      </w:pPr>
      <w:rPr>
        <w:rFonts w:ascii="Symbol" w:hAnsi="Symbol" w:hint="default"/>
      </w:rPr>
    </w:lvl>
    <w:lvl w:ilvl="1" w:tplc="BB40FF72">
      <w:start w:val="25"/>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C65A2D"/>
    <w:multiLevelType w:val="hybridMultilevel"/>
    <w:tmpl w:val="718EB4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3AF4D21"/>
    <w:multiLevelType w:val="hybridMultilevel"/>
    <w:tmpl w:val="63F0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818DF"/>
    <w:multiLevelType w:val="hybridMultilevel"/>
    <w:tmpl w:val="9BF0C6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287BBD"/>
    <w:multiLevelType w:val="hybridMultilevel"/>
    <w:tmpl w:val="BBA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B53A0"/>
    <w:multiLevelType w:val="hybridMultilevel"/>
    <w:tmpl w:val="D1263D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8049E"/>
    <w:multiLevelType w:val="hybridMultilevel"/>
    <w:tmpl w:val="AE56A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563D3"/>
    <w:multiLevelType w:val="hybridMultilevel"/>
    <w:tmpl w:val="D28E1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2D87AC8"/>
    <w:multiLevelType w:val="hybridMultilevel"/>
    <w:tmpl w:val="1FEE3F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4CC6F57"/>
    <w:multiLevelType w:val="hybridMultilevel"/>
    <w:tmpl w:val="7C183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6B51CCA"/>
    <w:multiLevelType w:val="hybridMultilevel"/>
    <w:tmpl w:val="106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51934"/>
    <w:multiLevelType w:val="hybridMultilevel"/>
    <w:tmpl w:val="3A8EC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7F94579"/>
    <w:multiLevelType w:val="hybridMultilevel"/>
    <w:tmpl w:val="D812C9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2AA4016F"/>
    <w:multiLevelType w:val="hybridMultilevel"/>
    <w:tmpl w:val="37B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72E17"/>
    <w:multiLevelType w:val="hybridMultilevel"/>
    <w:tmpl w:val="E16690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F0918BC"/>
    <w:multiLevelType w:val="hybridMultilevel"/>
    <w:tmpl w:val="30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62C0A"/>
    <w:multiLevelType w:val="hybridMultilevel"/>
    <w:tmpl w:val="8E2C9D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AEA760A"/>
    <w:multiLevelType w:val="hybridMultilevel"/>
    <w:tmpl w:val="5EDCB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05077AF"/>
    <w:multiLevelType w:val="hybridMultilevel"/>
    <w:tmpl w:val="9A4030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3927EDA"/>
    <w:multiLevelType w:val="hybridMultilevel"/>
    <w:tmpl w:val="DF4A9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99466E6"/>
    <w:multiLevelType w:val="hybridMultilevel"/>
    <w:tmpl w:val="55D8B5EE"/>
    <w:lvl w:ilvl="0" w:tplc="04090005">
      <w:start w:val="1"/>
      <w:numFmt w:val="bullet"/>
      <w:lvlText w:val=""/>
      <w:lvlJc w:val="left"/>
      <w:pPr>
        <w:ind w:left="1080" w:hanging="360"/>
      </w:pPr>
      <w:rPr>
        <w:rFonts w:ascii="Wingdings" w:hAnsi="Wingding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BE5899"/>
    <w:multiLevelType w:val="hybridMultilevel"/>
    <w:tmpl w:val="79AAF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D017442"/>
    <w:multiLevelType w:val="hybridMultilevel"/>
    <w:tmpl w:val="D04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27F34"/>
    <w:multiLevelType w:val="hybridMultilevel"/>
    <w:tmpl w:val="8F4274C8"/>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86B45BA"/>
    <w:multiLevelType w:val="hybridMultilevel"/>
    <w:tmpl w:val="3C1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A33DF"/>
    <w:multiLevelType w:val="hybridMultilevel"/>
    <w:tmpl w:val="6B24A97E"/>
    <w:lvl w:ilvl="0" w:tplc="0409000F">
      <w:start w:val="1"/>
      <w:numFmt w:val="decimal"/>
      <w:lvlText w:val="%1."/>
      <w:lvlJc w:val="left"/>
      <w:pPr>
        <w:ind w:left="1080" w:hanging="360"/>
      </w:pPr>
      <w:rPr>
        <w:rFont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870448"/>
    <w:multiLevelType w:val="hybridMultilevel"/>
    <w:tmpl w:val="C94058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EE42C1B"/>
    <w:multiLevelType w:val="hybridMultilevel"/>
    <w:tmpl w:val="7E9204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15:restartNumberingAfterBreak="0">
    <w:nsid w:val="61387F67"/>
    <w:multiLevelType w:val="hybridMultilevel"/>
    <w:tmpl w:val="D668C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1ED0195"/>
    <w:multiLevelType w:val="hybridMultilevel"/>
    <w:tmpl w:val="F814E39C"/>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34A54F5"/>
    <w:multiLevelType w:val="hybridMultilevel"/>
    <w:tmpl w:val="04847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5292D19"/>
    <w:multiLevelType w:val="hybridMultilevel"/>
    <w:tmpl w:val="1CBA56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76026A8"/>
    <w:multiLevelType w:val="hybridMultilevel"/>
    <w:tmpl w:val="C80C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D15C6"/>
    <w:multiLevelType w:val="hybridMultilevel"/>
    <w:tmpl w:val="ED1C0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0541827"/>
    <w:multiLevelType w:val="hybridMultilevel"/>
    <w:tmpl w:val="7BDAE3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52735AB"/>
    <w:multiLevelType w:val="hybridMultilevel"/>
    <w:tmpl w:val="378E8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6F4441E"/>
    <w:multiLevelType w:val="hybridMultilevel"/>
    <w:tmpl w:val="D5744B2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06152E"/>
    <w:multiLevelType w:val="hybridMultilevel"/>
    <w:tmpl w:val="89109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0"/>
  </w:num>
  <w:num w:numId="3">
    <w:abstractNumId w:val="20"/>
  </w:num>
  <w:num w:numId="4">
    <w:abstractNumId w:val="31"/>
  </w:num>
  <w:num w:numId="5">
    <w:abstractNumId w:val="22"/>
  </w:num>
  <w:num w:numId="6">
    <w:abstractNumId w:val="25"/>
  </w:num>
  <w:num w:numId="7">
    <w:abstractNumId w:val="24"/>
  </w:num>
  <w:num w:numId="8">
    <w:abstractNumId w:val="2"/>
  </w:num>
  <w:num w:numId="9">
    <w:abstractNumId w:val="15"/>
  </w:num>
  <w:num w:numId="10">
    <w:abstractNumId w:val="11"/>
  </w:num>
  <w:num w:numId="11">
    <w:abstractNumId w:val="16"/>
  </w:num>
  <w:num w:numId="12">
    <w:abstractNumId w:val="34"/>
  </w:num>
  <w:num w:numId="13">
    <w:abstractNumId w:val="12"/>
  </w:num>
  <w:num w:numId="14">
    <w:abstractNumId w:val="23"/>
  </w:num>
  <w:num w:numId="15">
    <w:abstractNumId w:val="7"/>
  </w:num>
  <w:num w:numId="16">
    <w:abstractNumId w:val="6"/>
  </w:num>
  <w:num w:numId="17">
    <w:abstractNumId w:val="14"/>
  </w:num>
  <w:num w:numId="18">
    <w:abstractNumId w:val="21"/>
  </w:num>
  <w:num w:numId="19">
    <w:abstractNumId w:val="26"/>
  </w:num>
  <w:num w:numId="20">
    <w:abstractNumId w:val="29"/>
  </w:num>
  <w:num w:numId="21">
    <w:abstractNumId w:val="35"/>
  </w:num>
  <w:num w:numId="22">
    <w:abstractNumId w:val="38"/>
  </w:num>
  <w:num w:numId="23">
    <w:abstractNumId w:val="28"/>
  </w:num>
  <w:num w:numId="24">
    <w:abstractNumId w:val="13"/>
  </w:num>
  <w:num w:numId="25">
    <w:abstractNumId w:val="9"/>
  </w:num>
  <w:num w:numId="26">
    <w:abstractNumId w:val="36"/>
  </w:num>
  <w:num w:numId="27">
    <w:abstractNumId w:val="0"/>
  </w:num>
  <w:num w:numId="28">
    <w:abstractNumId w:val="32"/>
  </w:num>
  <w:num w:numId="29">
    <w:abstractNumId w:val="5"/>
  </w:num>
  <w:num w:numId="30">
    <w:abstractNumId w:val="18"/>
  </w:num>
  <w:num w:numId="31">
    <w:abstractNumId w:val="3"/>
  </w:num>
  <w:num w:numId="32">
    <w:abstractNumId w:val="33"/>
  </w:num>
  <w:num w:numId="33">
    <w:abstractNumId w:val="37"/>
  </w:num>
  <w:num w:numId="34">
    <w:abstractNumId w:val="10"/>
  </w:num>
  <w:num w:numId="35">
    <w:abstractNumId w:val="1"/>
  </w:num>
  <w:num w:numId="36">
    <w:abstractNumId w:val="4"/>
  </w:num>
  <w:num w:numId="37">
    <w:abstractNumId w:val="27"/>
  </w:num>
  <w:num w:numId="38">
    <w:abstractNumId w:val="19"/>
  </w:num>
  <w:num w:numId="3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027B9"/>
    <w:rsid w:val="00014BE3"/>
    <w:rsid w:val="000165D9"/>
    <w:rsid w:val="000208E4"/>
    <w:rsid w:val="00021EA2"/>
    <w:rsid w:val="000345F6"/>
    <w:rsid w:val="000444F6"/>
    <w:rsid w:val="00046A17"/>
    <w:rsid w:val="0005055D"/>
    <w:rsid w:val="00061427"/>
    <w:rsid w:val="00062523"/>
    <w:rsid w:val="00072FA3"/>
    <w:rsid w:val="00090FFE"/>
    <w:rsid w:val="00093AFF"/>
    <w:rsid w:val="000A2A31"/>
    <w:rsid w:val="000A319C"/>
    <w:rsid w:val="000A3FA5"/>
    <w:rsid w:val="000B484E"/>
    <w:rsid w:val="000B664E"/>
    <w:rsid w:val="000D15E4"/>
    <w:rsid w:val="000D49AB"/>
    <w:rsid w:val="000D673D"/>
    <w:rsid w:val="000E05A6"/>
    <w:rsid w:val="000E1A89"/>
    <w:rsid w:val="000E4B29"/>
    <w:rsid w:val="000E65D8"/>
    <w:rsid w:val="000F3496"/>
    <w:rsid w:val="000F5C3D"/>
    <w:rsid w:val="000F65EC"/>
    <w:rsid w:val="000F6C7D"/>
    <w:rsid w:val="00101D37"/>
    <w:rsid w:val="0010465C"/>
    <w:rsid w:val="0011195D"/>
    <w:rsid w:val="00140C09"/>
    <w:rsid w:val="00162095"/>
    <w:rsid w:val="00173C09"/>
    <w:rsid w:val="00183AC4"/>
    <w:rsid w:val="00196931"/>
    <w:rsid w:val="001A2AB9"/>
    <w:rsid w:val="001A56D4"/>
    <w:rsid w:val="001B15F0"/>
    <w:rsid w:val="001B2A1F"/>
    <w:rsid w:val="001B3BA7"/>
    <w:rsid w:val="001B6F9A"/>
    <w:rsid w:val="001C1068"/>
    <w:rsid w:val="001C2CEC"/>
    <w:rsid w:val="001F0DE7"/>
    <w:rsid w:val="001F6095"/>
    <w:rsid w:val="001F6409"/>
    <w:rsid w:val="001F7017"/>
    <w:rsid w:val="00201211"/>
    <w:rsid w:val="0020517E"/>
    <w:rsid w:val="00217B83"/>
    <w:rsid w:val="00220445"/>
    <w:rsid w:val="00220C3B"/>
    <w:rsid w:val="0023536B"/>
    <w:rsid w:val="00240C82"/>
    <w:rsid w:val="00245DEA"/>
    <w:rsid w:val="002472A6"/>
    <w:rsid w:val="00250B19"/>
    <w:rsid w:val="002700C5"/>
    <w:rsid w:val="002777EA"/>
    <w:rsid w:val="00280E80"/>
    <w:rsid w:val="00285361"/>
    <w:rsid w:val="0028637F"/>
    <w:rsid w:val="00286B8E"/>
    <w:rsid w:val="00294AF4"/>
    <w:rsid w:val="00294E8B"/>
    <w:rsid w:val="00296406"/>
    <w:rsid w:val="00296C95"/>
    <w:rsid w:val="0029768C"/>
    <w:rsid w:val="002B5982"/>
    <w:rsid w:val="002D0D1E"/>
    <w:rsid w:val="002D13F7"/>
    <w:rsid w:val="002D2169"/>
    <w:rsid w:val="002D23FF"/>
    <w:rsid w:val="002D2C02"/>
    <w:rsid w:val="002D49BF"/>
    <w:rsid w:val="002E43B6"/>
    <w:rsid w:val="002F459A"/>
    <w:rsid w:val="002F4A0A"/>
    <w:rsid w:val="00306754"/>
    <w:rsid w:val="0030764F"/>
    <w:rsid w:val="00317684"/>
    <w:rsid w:val="00352B52"/>
    <w:rsid w:val="003550E9"/>
    <w:rsid w:val="003555C6"/>
    <w:rsid w:val="00361661"/>
    <w:rsid w:val="00361B90"/>
    <w:rsid w:val="0036672F"/>
    <w:rsid w:val="003749AB"/>
    <w:rsid w:val="003903B4"/>
    <w:rsid w:val="0039221C"/>
    <w:rsid w:val="003A280E"/>
    <w:rsid w:val="003B5385"/>
    <w:rsid w:val="003B5F9A"/>
    <w:rsid w:val="003C0692"/>
    <w:rsid w:val="003C4DFD"/>
    <w:rsid w:val="003D04C3"/>
    <w:rsid w:val="003D119B"/>
    <w:rsid w:val="003D4899"/>
    <w:rsid w:val="003E41DF"/>
    <w:rsid w:val="003E7AD8"/>
    <w:rsid w:val="003F21C7"/>
    <w:rsid w:val="00402BEE"/>
    <w:rsid w:val="00402DA5"/>
    <w:rsid w:val="00403C4D"/>
    <w:rsid w:val="00405796"/>
    <w:rsid w:val="00411D42"/>
    <w:rsid w:val="004130AE"/>
    <w:rsid w:val="004138E7"/>
    <w:rsid w:val="00420D3F"/>
    <w:rsid w:val="00420E4C"/>
    <w:rsid w:val="00422058"/>
    <w:rsid w:val="004263A9"/>
    <w:rsid w:val="004552B2"/>
    <w:rsid w:val="00455587"/>
    <w:rsid w:val="004615E6"/>
    <w:rsid w:val="004616F1"/>
    <w:rsid w:val="00462179"/>
    <w:rsid w:val="004650A4"/>
    <w:rsid w:val="00466590"/>
    <w:rsid w:val="004A039B"/>
    <w:rsid w:val="004A24E1"/>
    <w:rsid w:val="004A2DC7"/>
    <w:rsid w:val="004A3D4A"/>
    <w:rsid w:val="004B7A0C"/>
    <w:rsid w:val="004C06A5"/>
    <w:rsid w:val="004D1053"/>
    <w:rsid w:val="004D49D4"/>
    <w:rsid w:val="005066C8"/>
    <w:rsid w:val="00506F3E"/>
    <w:rsid w:val="00513908"/>
    <w:rsid w:val="00531EC7"/>
    <w:rsid w:val="00534BB6"/>
    <w:rsid w:val="005358D3"/>
    <w:rsid w:val="00536C78"/>
    <w:rsid w:val="00537D8E"/>
    <w:rsid w:val="005429E3"/>
    <w:rsid w:val="00552EEB"/>
    <w:rsid w:val="00554BDB"/>
    <w:rsid w:val="005731C9"/>
    <w:rsid w:val="00585157"/>
    <w:rsid w:val="00587219"/>
    <w:rsid w:val="005A1288"/>
    <w:rsid w:val="005A7674"/>
    <w:rsid w:val="005C1F8F"/>
    <w:rsid w:val="005C3642"/>
    <w:rsid w:val="005C4E9C"/>
    <w:rsid w:val="005D2EF8"/>
    <w:rsid w:val="005D3A4D"/>
    <w:rsid w:val="005D5216"/>
    <w:rsid w:val="005E70EC"/>
    <w:rsid w:val="005F0685"/>
    <w:rsid w:val="005F0908"/>
    <w:rsid w:val="005F4597"/>
    <w:rsid w:val="005F5755"/>
    <w:rsid w:val="00600614"/>
    <w:rsid w:val="00602B2F"/>
    <w:rsid w:val="00602B79"/>
    <w:rsid w:val="006031BC"/>
    <w:rsid w:val="006110B9"/>
    <w:rsid w:val="006163BB"/>
    <w:rsid w:val="00624B01"/>
    <w:rsid w:val="00634932"/>
    <w:rsid w:val="00640650"/>
    <w:rsid w:val="00643988"/>
    <w:rsid w:val="00644422"/>
    <w:rsid w:val="00646358"/>
    <w:rsid w:val="006600EB"/>
    <w:rsid w:val="00672449"/>
    <w:rsid w:val="006802FA"/>
    <w:rsid w:val="00682D4C"/>
    <w:rsid w:val="00691572"/>
    <w:rsid w:val="006A1117"/>
    <w:rsid w:val="006A7D2C"/>
    <w:rsid w:val="006B262D"/>
    <w:rsid w:val="006C3333"/>
    <w:rsid w:val="006E0D45"/>
    <w:rsid w:val="006F04AE"/>
    <w:rsid w:val="006F0AA4"/>
    <w:rsid w:val="006F2C3E"/>
    <w:rsid w:val="006F7366"/>
    <w:rsid w:val="00712183"/>
    <w:rsid w:val="007161F0"/>
    <w:rsid w:val="007225CA"/>
    <w:rsid w:val="007230F2"/>
    <w:rsid w:val="0073577D"/>
    <w:rsid w:val="007370F0"/>
    <w:rsid w:val="00754C01"/>
    <w:rsid w:val="007655E8"/>
    <w:rsid w:val="00776096"/>
    <w:rsid w:val="00777324"/>
    <w:rsid w:val="00787256"/>
    <w:rsid w:val="00793CBD"/>
    <w:rsid w:val="007953DC"/>
    <w:rsid w:val="00796592"/>
    <w:rsid w:val="007B7BD4"/>
    <w:rsid w:val="007C13EB"/>
    <w:rsid w:val="007C4540"/>
    <w:rsid w:val="007C696D"/>
    <w:rsid w:val="007C6BF2"/>
    <w:rsid w:val="007D35E8"/>
    <w:rsid w:val="007F78C2"/>
    <w:rsid w:val="008051B9"/>
    <w:rsid w:val="00815836"/>
    <w:rsid w:val="00831238"/>
    <w:rsid w:val="00836310"/>
    <w:rsid w:val="008418AF"/>
    <w:rsid w:val="0085174E"/>
    <w:rsid w:val="008522E0"/>
    <w:rsid w:val="00864363"/>
    <w:rsid w:val="0088740C"/>
    <w:rsid w:val="0089032B"/>
    <w:rsid w:val="00896B5F"/>
    <w:rsid w:val="008A7A23"/>
    <w:rsid w:val="008A7C28"/>
    <w:rsid w:val="008C2D10"/>
    <w:rsid w:val="008C5E2B"/>
    <w:rsid w:val="008D56B5"/>
    <w:rsid w:val="008D6ACA"/>
    <w:rsid w:val="008E5802"/>
    <w:rsid w:val="00904233"/>
    <w:rsid w:val="00905E82"/>
    <w:rsid w:val="00907E64"/>
    <w:rsid w:val="00911E45"/>
    <w:rsid w:val="0091450C"/>
    <w:rsid w:val="00922B99"/>
    <w:rsid w:val="00925A7B"/>
    <w:rsid w:val="009271CD"/>
    <w:rsid w:val="009300EF"/>
    <w:rsid w:val="00932721"/>
    <w:rsid w:val="00935AA1"/>
    <w:rsid w:val="0093645C"/>
    <w:rsid w:val="00944B0D"/>
    <w:rsid w:val="00957445"/>
    <w:rsid w:val="00960A3D"/>
    <w:rsid w:val="00961197"/>
    <w:rsid w:val="00964A13"/>
    <w:rsid w:val="00967F30"/>
    <w:rsid w:val="0097166F"/>
    <w:rsid w:val="00981DC8"/>
    <w:rsid w:val="009B334B"/>
    <w:rsid w:val="009B4B47"/>
    <w:rsid w:val="009C1CC6"/>
    <w:rsid w:val="009C5E5F"/>
    <w:rsid w:val="009C6F89"/>
    <w:rsid w:val="009D026D"/>
    <w:rsid w:val="009D4818"/>
    <w:rsid w:val="009E0113"/>
    <w:rsid w:val="009E314C"/>
    <w:rsid w:val="009F0CD8"/>
    <w:rsid w:val="009F39D2"/>
    <w:rsid w:val="00A02596"/>
    <w:rsid w:val="00A207DB"/>
    <w:rsid w:val="00A21673"/>
    <w:rsid w:val="00A24980"/>
    <w:rsid w:val="00A34648"/>
    <w:rsid w:val="00A41A05"/>
    <w:rsid w:val="00A42B33"/>
    <w:rsid w:val="00A46699"/>
    <w:rsid w:val="00A55850"/>
    <w:rsid w:val="00A652B5"/>
    <w:rsid w:val="00A65E36"/>
    <w:rsid w:val="00A960A6"/>
    <w:rsid w:val="00A971EA"/>
    <w:rsid w:val="00AA2596"/>
    <w:rsid w:val="00AB0012"/>
    <w:rsid w:val="00AB74E8"/>
    <w:rsid w:val="00AC63CD"/>
    <w:rsid w:val="00AD1947"/>
    <w:rsid w:val="00AD4112"/>
    <w:rsid w:val="00AD488E"/>
    <w:rsid w:val="00AD6DAD"/>
    <w:rsid w:val="00AE2927"/>
    <w:rsid w:val="00AE6C81"/>
    <w:rsid w:val="00AF0F50"/>
    <w:rsid w:val="00AF3AC5"/>
    <w:rsid w:val="00B00BF6"/>
    <w:rsid w:val="00B04B20"/>
    <w:rsid w:val="00B11AC2"/>
    <w:rsid w:val="00B17E66"/>
    <w:rsid w:val="00B22683"/>
    <w:rsid w:val="00B22E10"/>
    <w:rsid w:val="00B24CCD"/>
    <w:rsid w:val="00B33AD1"/>
    <w:rsid w:val="00B33DC8"/>
    <w:rsid w:val="00B35FB4"/>
    <w:rsid w:val="00B37BE9"/>
    <w:rsid w:val="00B52069"/>
    <w:rsid w:val="00B57798"/>
    <w:rsid w:val="00B81D0F"/>
    <w:rsid w:val="00B90DF2"/>
    <w:rsid w:val="00B96C00"/>
    <w:rsid w:val="00B97B4E"/>
    <w:rsid w:val="00BA00FA"/>
    <w:rsid w:val="00BA3285"/>
    <w:rsid w:val="00BB2DD4"/>
    <w:rsid w:val="00BB705E"/>
    <w:rsid w:val="00BC2180"/>
    <w:rsid w:val="00BC249F"/>
    <w:rsid w:val="00BC56ED"/>
    <w:rsid w:val="00BD1844"/>
    <w:rsid w:val="00BD3778"/>
    <w:rsid w:val="00BD3C1B"/>
    <w:rsid w:val="00BD6D30"/>
    <w:rsid w:val="00BE40AB"/>
    <w:rsid w:val="00C103B0"/>
    <w:rsid w:val="00C14BF6"/>
    <w:rsid w:val="00C21ACB"/>
    <w:rsid w:val="00C21BD6"/>
    <w:rsid w:val="00C228D6"/>
    <w:rsid w:val="00C241A3"/>
    <w:rsid w:val="00C33ACB"/>
    <w:rsid w:val="00C3489A"/>
    <w:rsid w:val="00C40A69"/>
    <w:rsid w:val="00C41CEF"/>
    <w:rsid w:val="00C47818"/>
    <w:rsid w:val="00C50859"/>
    <w:rsid w:val="00C52F6E"/>
    <w:rsid w:val="00C6319C"/>
    <w:rsid w:val="00C631B6"/>
    <w:rsid w:val="00C707DC"/>
    <w:rsid w:val="00C82CD8"/>
    <w:rsid w:val="00C86755"/>
    <w:rsid w:val="00C87D10"/>
    <w:rsid w:val="00C96EA6"/>
    <w:rsid w:val="00CA031F"/>
    <w:rsid w:val="00CA7431"/>
    <w:rsid w:val="00CB773B"/>
    <w:rsid w:val="00CC19D4"/>
    <w:rsid w:val="00CC4954"/>
    <w:rsid w:val="00CC6958"/>
    <w:rsid w:val="00CD294D"/>
    <w:rsid w:val="00CD3122"/>
    <w:rsid w:val="00CD4970"/>
    <w:rsid w:val="00CD5C27"/>
    <w:rsid w:val="00CD6965"/>
    <w:rsid w:val="00CE1A82"/>
    <w:rsid w:val="00D11952"/>
    <w:rsid w:val="00D138D5"/>
    <w:rsid w:val="00D149DE"/>
    <w:rsid w:val="00D30722"/>
    <w:rsid w:val="00D31861"/>
    <w:rsid w:val="00D37A87"/>
    <w:rsid w:val="00D53653"/>
    <w:rsid w:val="00D55025"/>
    <w:rsid w:val="00D600F0"/>
    <w:rsid w:val="00D61A48"/>
    <w:rsid w:val="00D62CB0"/>
    <w:rsid w:val="00D6486D"/>
    <w:rsid w:val="00D73943"/>
    <w:rsid w:val="00D7518D"/>
    <w:rsid w:val="00D759F3"/>
    <w:rsid w:val="00D83107"/>
    <w:rsid w:val="00D86977"/>
    <w:rsid w:val="00D931EE"/>
    <w:rsid w:val="00D96719"/>
    <w:rsid w:val="00DA18D9"/>
    <w:rsid w:val="00DA6CD1"/>
    <w:rsid w:val="00DD5BE6"/>
    <w:rsid w:val="00DD76E0"/>
    <w:rsid w:val="00E00979"/>
    <w:rsid w:val="00E06CCB"/>
    <w:rsid w:val="00E1121A"/>
    <w:rsid w:val="00E13760"/>
    <w:rsid w:val="00E23642"/>
    <w:rsid w:val="00E366CF"/>
    <w:rsid w:val="00E50F94"/>
    <w:rsid w:val="00E64080"/>
    <w:rsid w:val="00E64782"/>
    <w:rsid w:val="00E67F71"/>
    <w:rsid w:val="00E810D9"/>
    <w:rsid w:val="00E87088"/>
    <w:rsid w:val="00E95C93"/>
    <w:rsid w:val="00EA595E"/>
    <w:rsid w:val="00EA6786"/>
    <w:rsid w:val="00EB3970"/>
    <w:rsid w:val="00EB5852"/>
    <w:rsid w:val="00ED2824"/>
    <w:rsid w:val="00ED3EA0"/>
    <w:rsid w:val="00ED5369"/>
    <w:rsid w:val="00EE1802"/>
    <w:rsid w:val="00EE2117"/>
    <w:rsid w:val="00EE273A"/>
    <w:rsid w:val="00EE637D"/>
    <w:rsid w:val="00EF798A"/>
    <w:rsid w:val="00F01612"/>
    <w:rsid w:val="00F11F9F"/>
    <w:rsid w:val="00F133AD"/>
    <w:rsid w:val="00F16EF2"/>
    <w:rsid w:val="00F214DD"/>
    <w:rsid w:val="00F40F38"/>
    <w:rsid w:val="00F4269A"/>
    <w:rsid w:val="00F474F0"/>
    <w:rsid w:val="00F54E3F"/>
    <w:rsid w:val="00F62D65"/>
    <w:rsid w:val="00F6462D"/>
    <w:rsid w:val="00F70FFC"/>
    <w:rsid w:val="00F8223B"/>
    <w:rsid w:val="00F84109"/>
    <w:rsid w:val="00F85A36"/>
    <w:rsid w:val="00FA0088"/>
    <w:rsid w:val="00FA3DA8"/>
    <w:rsid w:val="00FA4C3F"/>
    <w:rsid w:val="00FB13B4"/>
    <w:rsid w:val="00FB2E30"/>
    <w:rsid w:val="00FB46E0"/>
    <w:rsid w:val="00FC0813"/>
    <w:rsid w:val="00FC3D9E"/>
    <w:rsid w:val="00FD57FB"/>
    <w:rsid w:val="00FE5196"/>
    <w:rsid w:val="00FE6B9B"/>
    <w:rsid w:val="00FF21D2"/>
    <w:rsid w:val="00FF6E3D"/>
    <w:rsid w:val="00FF7D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654"/>
  <w15:chartTrackingRefBased/>
  <w15:docId w15:val="{4BF7FB51-6CBB-6C41-B25F-07F0126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DC"/>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D62C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06A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3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Mencinsinresolver1">
    <w:name w:val="Mención sin resolver1"/>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 w:type="character" w:customStyle="1" w:styleId="pg-1ff2">
    <w:name w:val="pg-1ff2"/>
    <w:basedOn w:val="Fuentedeprrafopredeter"/>
    <w:rsid w:val="00776096"/>
  </w:style>
  <w:style w:type="character" w:customStyle="1" w:styleId="search-custom">
    <w:name w:val="search-custom"/>
    <w:basedOn w:val="Fuentedeprrafopredeter"/>
    <w:rsid w:val="00776096"/>
  </w:style>
  <w:style w:type="paragraph" w:styleId="NormalWeb">
    <w:name w:val="Normal (Web)"/>
    <w:basedOn w:val="Normal"/>
    <w:uiPriority w:val="99"/>
    <w:unhideWhenUsed/>
    <w:rsid w:val="00AC63CD"/>
    <w:pPr>
      <w:spacing w:before="100" w:beforeAutospacing="1" w:after="100" w:afterAutospacing="1"/>
    </w:pPr>
  </w:style>
  <w:style w:type="character" w:customStyle="1" w:styleId="enn">
    <w:name w:val="en_n"/>
    <w:basedOn w:val="Fuentedeprrafopredeter"/>
    <w:rsid w:val="00217B83"/>
  </w:style>
  <w:style w:type="character" w:customStyle="1" w:styleId="df">
    <w:name w:val="d_f"/>
    <w:basedOn w:val="Fuentedeprrafopredeter"/>
    <w:rsid w:val="00217B83"/>
  </w:style>
  <w:style w:type="character" w:customStyle="1" w:styleId="ge">
    <w:name w:val="g_e"/>
    <w:basedOn w:val="Fuentedeprrafopredeter"/>
    <w:rsid w:val="00217B83"/>
  </w:style>
  <w:style w:type="paragraph" w:customStyle="1" w:styleId="mz12ndqf">
    <w:name w:val="m_z12ndqf"/>
    <w:basedOn w:val="Normal"/>
    <w:rsid w:val="00217B83"/>
    <w:pPr>
      <w:spacing w:before="100" w:beforeAutospacing="1" w:after="100" w:afterAutospacing="1"/>
    </w:pPr>
  </w:style>
  <w:style w:type="character" w:styleId="Textoennegrita">
    <w:name w:val="Strong"/>
    <w:basedOn w:val="Fuentedeprrafopredeter"/>
    <w:uiPriority w:val="22"/>
    <w:qFormat/>
    <w:rsid w:val="00E64782"/>
    <w:rPr>
      <w:b/>
      <w:bCs/>
    </w:rPr>
  </w:style>
  <w:style w:type="character" w:customStyle="1" w:styleId="a">
    <w:name w:val="_"/>
    <w:basedOn w:val="Fuentedeprrafopredeter"/>
    <w:rsid w:val="00531EC7"/>
  </w:style>
  <w:style w:type="character" w:customStyle="1" w:styleId="normaltextrun">
    <w:name w:val="normaltextrun"/>
    <w:basedOn w:val="Fuentedeprrafopredeter"/>
    <w:rsid w:val="003B5F9A"/>
  </w:style>
  <w:style w:type="character" w:customStyle="1" w:styleId="eop">
    <w:name w:val="eop"/>
    <w:basedOn w:val="Fuentedeprrafopredeter"/>
    <w:rsid w:val="003B5F9A"/>
  </w:style>
  <w:style w:type="character" w:styleId="Refdecomentario">
    <w:name w:val="annotation reference"/>
    <w:basedOn w:val="Fuentedeprrafopredeter"/>
    <w:uiPriority w:val="99"/>
    <w:semiHidden/>
    <w:unhideWhenUsed/>
    <w:rsid w:val="003B5F9A"/>
    <w:rPr>
      <w:sz w:val="16"/>
      <w:szCs w:val="16"/>
    </w:rPr>
  </w:style>
  <w:style w:type="paragraph" w:customStyle="1" w:styleId="yiv6821632436ydpe686c639yiv4136277429msonormal">
    <w:name w:val="yiv6821632436ydpe686c639yiv4136277429msonormal"/>
    <w:basedOn w:val="Normal"/>
    <w:rsid w:val="00602B79"/>
    <w:pPr>
      <w:spacing w:before="100" w:beforeAutospacing="1" w:after="100" w:afterAutospacing="1"/>
    </w:pPr>
  </w:style>
  <w:style w:type="paragraph" w:customStyle="1" w:styleId="04xlpa">
    <w:name w:val="_04xlpa"/>
    <w:basedOn w:val="Normal"/>
    <w:rsid w:val="00B57798"/>
    <w:pPr>
      <w:spacing w:before="100" w:beforeAutospacing="1" w:after="100" w:afterAutospacing="1"/>
    </w:pPr>
    <w:rPr>
      <w:lang w:eastAsia="es-CR"/>
    </w:rPr>
  </w:style>
  <w:style w:type="character" w:customStyle="1" w:styleId="jsgrdq">
    <w:name w:val="jsgrdq"/>
    <w:basedOn w:val="Fuentedeprrafopredeter"/>
    <w:rsid w:val="00B57798"/>
  </w:style>
  <w:style w:type="paragraph" w:customStyle="1" w:styleId="yiv2969058190msonormal">
    <w:name w:val="yiv2969058190msonormal"/>
    <w:basedOn w:val="Normal"/>
    <w:rsid w:val="00585157"/>
    <w:pPr>
      <w:spacing w:before="100" w:beforeAutospacing="1" w:after="100" w:afterAutospacing="1"/>
    </w:pPr>
  </w:style>
  <w:style w:type="paragraph" w:styleId="Piedepgina">
    <w:name w:val="footer"/>
    <w:basedOn w:val="Normal"/>
    <w:link w:val="PiedepginaCar"/>
    <w:uiPriority w:val="99"/>
    <w:semiHidden/>
    <w:unhideWhenUsed/>
    <w:rsid w:val="00C50859"/>
    <w:pPr>
      <w:tabs>
        <w:tab w:val="center" w:pos="4419"/>
        <w:tab w:val="right" w:pos="8838"/>
      </w:tabs>
    </w:pPr>
  </w:style>
  <w:style w:type="character" w:customStyle="1" w:styleId="PiedepginaCar">
    <w:name w:val="Pie de página Car"/>
    <w:basedOn w:val="Fuentedeprrafopredeter"/>
    <w:link w:val="Piedepgina"/>
    <w:uiPriority w:val="99"/>
    <w:semiHidden/>
    <w:rsid w:val="00C508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50859"/>
  </w:style>
  <w:style w:type="character" w:styleId="Hipervnculovisitado">
    <w:name w:val="FollowedHyperlink"/>
    <w:basedOn w:val="Fuentedeprrafopredeter"/>
    <w:uiPriority w:val="99"/>
    <w:semiHidden/>
    <w:unhideWhenUsed/>
    <w:rsid w:val="009C5E5F"/>
    <w:rPr>
      <w:color w:val="954F72" w:themeColor="followedHyperlink"/>
      <w:u w:val="single"/>
    </w:rPr>
  </w:style>
  <w:style w:type="paragraph" w:customStyle="1" w:styleId="yiv5131691229msonormal">
    <w:name w:val="yiv5131691229msonormal"/>
    <w:basedOn w:val="Normal"/>
    <w:rsid w:val="007225CA"/>
    <w:pPr>
      <w:spacing w:before="100" w:beforeAutospacing="1" w:after="100" w:afterAutospacing="1"/>
    </w:pPr>
  </w:style>
  <w:style w:type="character" w:customStyle="1" w:styleId="yiv5131691229">
    <w:name w:val="yiv5131691229"/>
    <w:basedOn w:val="Fuentedeprrafopredeter"/>
    <w:rsid w:val="007225CA"/>
  </w:style>
  <w:style w:type="character" w:customStyle="1" w:styleId="pg-1ls0">
    <w:name w:val="pg-1ls0"/>
    <w:basedOn w:val="Fuentedeprrafopredeter"/>
    <w:rsid w:val="007225CA"/>
  </w:style>
  <w:style w:type="character" w:customStyle="1" w:styleId="pg-1ls2">
    <w:name w:val="pg-1ls2"/>
    <w:basedOn w:val="Fuentedeprrafopredeter"/>
    <w:rsid w:val="007225CA"/>
  </w:style>
  <w:style w:type="character" w:customStyle="1" w:styleId="ydp577f5960pg-1ls0">
    <w:name w:val="ydp577f5960pg-1ls0"/>
    <w:basedOn w:val="Fuentedeprrafopredeter"/>
    <w:rsid w:val="00090FFE"/>
  </w:style>
  <w:style w:type="character" w:customStyle="1" w:styleId="ydp577f5960pg-1ls2">
    <w:name w:val="ydp577f5960pg-1ls2"/>
    <w:basedOn w:val="Fuentedeprrafopredeter"/>
    <w:rsid w:val="00090FFE"/>
  </w:style>
  <w:style w:type="character" w:customStyle="1" w:styleId="Ttulo3Car">
    <w:name w:val="Título 3 Car"/>
    <w:basedOn w:val="Fuentedeprrafopredeter"/>
    <w:link w:val="Ttulo3"/>
    <w:uiPriority w:val="9"/>
    <w:semiHidden/>
    <w:rsid w:val="004C06A5"/>
    <w:rPr>
      <w:rFonts w:asciiTheme="majorHAnsi" w:eastAsiaTheme="majorEastAsia" w:hAnsiTheme="majorHAnsi" w:cstheme="majorBidi"/>
      <w:color w:val="1F3763" w:themeColor="accent1" w:themeShade="7F"/>
      <w:lang w:eastAsia="es-ES_tradnl"/>
    </w:rPr>
  </w:style>
  <w:style w:type="character" w:customStyle="1" w:styleId="gd">
    <w:name w:val="gd"/>
    <w:basedOn w:val="Fuentedeprrafopredeter"/>
    <w:rsid w:val="004C06A5"/>
  </w:style>
  <w:style w:type="character" w:customStyle="1" w:styleId="g3">
    <w:name w:val="g3"/>
    <w:basedOn w:val="Fuentedeprrafopredeter"/>
    <w:rsid w:val="004C06A5"/>
  </w:style>
  <w:style w:type="character" w:customStyle="1" w:styleId="hb">
    <w:name w:val="hb"/>
    <w:basedOn w:val="Fuentedeprrafopredeter"/>
    <w:rsid w:val="004C06A5"/>
  </w:style>
  <w:style w:type="character" w:customStyle="1" w:styleId="g2">
    <w:name w:val="g2"/>
    <w:basedOn w:val="Fuentedeprrafopredeter"/>
    <w:rsid w:val="004C06A5"/>
  </w:style>
  <w:style w:type="paragraph" w:customStyle="1" w:styleId="Body">
    <w:name w:val="Body"/>
    <w:rsid w:val="001A56D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D62CB0"/>
    <w:rPr>
      <w:rFonts w:asciiTheme="majorHAnsi" w:eastAsiaTheme="majorEastAsia" w:hAnsiTheme="majorHAnsi" w:cstheme="majorBidi"/>
      <w:color w:val="2F5496" w:themeColor="accent1" w:themeShade="BF"/>
      <w:sz w:val="26"/>
      <w:szCs w:val="26"/>
      <w:lang w:eastAsia="es-ES_tradnl"/>
    </w:rPr>
  </w:style>
  <w:style w:type="character" w:customStyle="1" w:styleId="Mencinsinresolver2">
    <w:name w:val="Mención sin resolver2"/>
    <w:basedOn w:val="Fuentedeprrafopredeter"/>
    <w:uiPriority w:val="99"/>
    <w:semiHidden/>
    <w:unhideWhenUsed/>
    <w:rsid w:val="00A652B5"/>
    <w:rPr>
      <w:color w:val="605E5C"/>
      <w:shd w:val="clear" w:color="auto" w:fill="E1DFDD"/>
    </w:rPr>
  </w:style>
  <w:style w:type="paragraph" w:customStyle="1" w:styleId="m3125265068828305221msolistparagraph">
    <w:name w:val="m_3125265068828305221msolistparagraph"/>
    <w:basedOn w:val="Normal"/>
    <w:rsid w:val="005429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905">
      <w:bodyDiv w:val="1"/>
      <w:marLeft w:val="0"/>
      <w:marRight w:val="0"/>
      <w:marTop w:val="0"/>
      <w:marBottom w:val="0"/>
      <w:divBdr>
        <w:top w:val="none" w:sz="0" w:space="0" w:color="auto"/>
        <w:left w:val="none" w:sz="0" w:space="0" w:color="auto"/>
        <w:bottom w:val="none" w:sz="0" w:space="0" w:color="auto"/>
        <w:right w:val="none" w:sz="0" w:space="0" w:color="auto"/>
      </w:divBdr>
    </w:div>
    <w:div w:id="14352713">
      <w:bodyDiv w:val="1"/>
      <w:marLeft w:val="0"/>
      <w:marRight w:val="0"/>
      <w:marTop w:val="0"/>
      <w:marBottom w:val="0"/>
      <w:divBdr>
        <w:top w:val="none" w:sz="0" w:space="0" w:color="auto"/>
        <w:left w:val="none" w:sz="0" w:space="0" w:color="auto"/>
        <w:bottom w:val="none" w:sz="0" w:space="0" w:color="auto"/>
        <w:right w:val="none" w:sz="0" w:space="0" w:color="auto"/>
      </w:divBdr>
    </w:div>
    <w:div w:id="16465806">
      <w:bodyDiv w:val="1"/>
      <w:marLeft w:val="0"/>
      <w:marRight w:val="0"/>
      <w:marTop w:val="0"/>
      <w:marBottom w:val="0"/>
      <w:divBdr>
        <w:top w:val="none" w:sz="0" w:space="0" w:color="auto"/>
        <w:left w:val="none" w:sz="0" w:space="0" w:color="auto"/>
        <w:bottom w:val="none" w:sz="0" w:space="0" w:color="auto"/>
        <w:right w:val="none" w:sz="0" w:space="0" w:color="auto"/>
      </w:divBdr>
    </w:div>
    <w:div w:id="17704651">
      <w:bodyDiv w:val="1"/>
      <w:marLeft w:val="0"/>
      <w:marRight w:val="0"/>
      <w:marTop w:val="0"/>
      <w:marBottom w:val="0"/>
      <w:divBdr>
        <w:top w:val="none" w:sz="0" w:space="0" w:color="auto"/>
        <w:left w:val="none" w:sz="0" w:space="0" w:color="auto"/>
        <w:bottom w:val="none" w:sz="0" w:space="0" w:color="auto"/>
        <w:right w:val="none" w:sz="0" w:space="0" w:color="auto"/>
      </w:divBdr>
    </w:div>
    <w:div w:id="24673544">
      <w:bodyDiv w:val="1"/>
      <w:marLeft w:val="0"/>
      <w:marRight w:val="0"/>
      <w:marTop w:val="0"/>
      <w:marBottom w:val="0"/>
      <w:divBdr>
        <w:top w:val="none" w:sz="0" w:space="0" w:color="auto"/>
        <w:left w:val="none" w:sz="0" w:space="0" w:color="auto"/>
        <w:bottom w:val="none" w:sz="0" w:space="0" w:color="auto"/>
        <w:right w:val="none" w:sz="0" w:space="0" w:color="auto"/>
      </w:divBdr>
    </w:div>
    <w:div w:id="48497940">
      <w:bodyDiv w:val="1"/>
      <w:marLeft w:val="0"/>
      <w:marRight w:val="0"/>
      <w:marTop w:val="0"/>
      <w:marBottom w:val="0"/>
      <w:divBdr>
        <w:top w:val="none" w:sz="0" w:space="0" w:color="auto"/>
        <w:left w:val="none" w:sz="0" w:space="0" w:color="auto"/>
        <w:bottom w:val="none" w:sz="0" w:space="0" w:color="auto"/>
        <w:right w:val="none" w:sz="0" w:space="0" w:color="auto"/>
      </w:divBdr>
      <w:divsChild>
        <w:div w:id="447549627">
          <w:marLeft w:val="0"/>
          <w:marRight w:val="0"/>
          <w:marTop w:val="0"/>
          <w:marBottom w:val="0"/>
          <w:divBdr>
            <w:top w:val="none" w:sz="0" w:space="0" w:color="auto"/>
            <w:left w:val="none" w:sz="0" w:space="0" w:color="auto"/>
            <w:bottom w:val="none" w:sz="0" w:space="0" w:color="auto"/>
            <w:right w:val="none" w:sz="0" w:space="0" w:color="auto"/>
          </w:divBdr>
        </w:div>
        <w:div w:id="571892461">
          <w:marLeft w:val="0"/>
          <w:marRight w:val="0"/>
          <w:marTop w:val="120"/>
          <w:marBottom w:val="0"/>
          <w:divBdr>
            <w:top w:val="none" w:sz="0" w:space="0" w:color="auto"/>
            <w:left w:val="none" w:sz="0" w:space="0" w:color="auto"/>
            <w:bottom w:val="none" w:sz="0" w:space="0" w:color="auto"/>
            <w:right w:val="none" w:sz="0" w:space="0" w:color="auto"/>
          </w:divBdr>
          <w:divsChild>
            <w:div w:id="1571037067">
              <w:marLeft w:val="0"/>
              <w:marRight w:val="0"/>
              <w:marTop w:val="0"/>
              <w:marBottom w:val="0"/>
              <w:divBdr>
                <w:top w:val="none" w:sz="0" w:space="0" w:color="auto"/>
                <w:left w:val="none" w:sz="0" w:space="0" w:color="auto"/>
                <w:bottom w:val="none" w:sz="0" w:space="0" w:color="auto"/>
                <w:right w:val="none" w:sz="0" w:space="0" w:color="auto"/>
              </w:divBdr>
            </w:div>
          </w:divsChild>
        </w:div>
        <w:div w:id="66925768">
          <w:marLeft w:val="0"/>
          <w:marRight w:val="0"/>
          <w:marTop w:val="120"/>
          <w:marBottom w:val="0"/>
          <w:divBdr>
            <w:top w:val="none" w:sz="0" w:space="0" w:color="auto"/>
            <w:left w:val="none" w:sz="0" w:space="0" w:color="auto"/>
            <w:bottom w:val="none" w:sz="0" w:space="0" w:color="auto"/>
            <w:right w:val="none" w:sz="0" w:space="0" w:color="auto"/>
          </w:divBdr>
          <w:divsChild>
            <w:div w:id="83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74">
      <w:bodyDiv w:val="1"/>
      <w:marLeft w:val="0"/>
      <w:marRight w:val="0"/>
      <w:marTop w:val="0"/>
      <w:marBottom w:val="0"/>
      <w:divBdr>
        <w:top w:val="none" w:sz="0" w:space="0" w:color="auto"/>
        <w:left w:val="none" w:sz="0" w:space="0" w:color="auto"/>
        <w:bottom w:val="none" w:sz="0" w:space="0" w:color="auto"/>
        <w:right w:val="none" w:sz="0" w:space="0" w:color="auto"/>
      </w:divBdr>
    </w:div>
    <w:div w:id="63837648">
      <w:bodyDiv w:val="1"/>
      <w:marLeft w:val="0"/>
      <w:marRight w:val="0"/>
      <w:marTop w:val="0"/>
      <w:marBottom w:val="0"/>
      <w:divBdr>
        <w:top w:val="none" w:sz="0" w:space="0" w:color="auto"/>
        <w:left w:val="none" w:sz="0" w:space="0" w:color="auto"/>
        <w:bottom w:val="none" w:sz="0" w:space="0" w:color="auto"/>
        <w:right w:val="none" w:sz="0" w:space="0" w:color="auto"/>
      </w:divBdr>
    </w:div>
    <w:div w:id="83183986">
      <w:bodyDiv w:val="1"/>
      <w:marLeft w:val="0"/>
      <w:marRight w:val="0"/>
      <w:marTop w:val="0"/>
      <w:marBottom w:val="0"/>
      <w:divBdr>
        <w:top w:val="none" w:sz="0" w:space="0" w:color="auto"/>
        <w:left w:val="none" w:sz="0" w:space="0" w:color="auto"/>
        <w:bottom w:val="none" w:sz="0" w:space="0" w:color="auto"/>
        <w:right w:val="none" w:sz="0" w:space="0" w:color="auto"/>
      </w:divBdr>
    </w:div>
    <w:div w:id="95175872">
      <w:bodyDiv w:val="1"/>
      <w:marLeft w:val="0"/>
      <w:marRight w:val="0"/>
      <w:marTop w:val="0"/>
      <w:marBottom w:val="0"/>
      <w:divBdr>
        <w:top w:val="none" w:sz="0" w:space="0" w:color="auto"/>
        <w:left w:val="none" w:sz="0" w:space="0" w:color="auto"/>
        <w:bottom w:val="none" w:sz="0" w:space="0" w:color="auto"/>
        <w:right w:val="none" w:sz="0" w:space="0" w:color="auto"/>
      </w:divBdr>
    </w:div>
    <w:div w:id="95827132">
      <w:bodyDiv w:val="1"/>
      <w:marLeft w:val="0"/>
      <w:marRight w:val="0"/>
      <w:marTop w:val="0"/>
      <w:marBottom w:val="0"/>
      <w:divBdr>
        <w:top w:val="none" w:sz="0" w:space="0" w:color="auto"/>
        <w:left w:val="none" w:sz="0" w:space="0" w:color="auto"/>
        <w:bottom w:val="none" w:sz="0" w:space="0" w:color="auto"/>
        <w:right w:val="none" w:sz="0" w:space="0" w:color="auto"/>
      </w:divBdr>
    </w:div>
    <w:div w:id="155920222">
      <w:bodyDiv w:val="1"/>
      <w:marLeft w:val="0"/>
      <w:marRight w:val="0"/>
      <w:marTop w:val="0"/>
      <w:marBottom w:val="0"/>
      <w:divBdr>
        <w:top w:val="none" w:sz="0" w:space="0" w:color="auto"/>
        <w:left w:val="none" w:sz="0" w:space="0" w:color="auto"/>
        <w:bottom w:val="none" w:sz="0" w:space="0" w:color="auto"/>
        <w:right w:val="none" w:sz="0" w:space="0" w:color="auto"/>
      </w:divBdr>
    </w:div>
    <w:div w:id="232200229">
      <w:bodyDiv w:val="1"/>
      <w:marLeft w:val="0"/>
      <w:marRight w:val="0"/>
      <w:marTop w:val="0"/>
      <w:marBottom w:val="0"/>
      <w:divBdr>
        <w:top w:val="none" w:sz="0" w:space="0" w:color="auto"/>
        <w:left w:val="none" w:sz="0" w:space="0" w:color="auto"/>
        <w:bottom w:val="none" w:sz="0" w:space="0" w:color="auto"/>
        <w:right w:val="none" w:sz="0" w:space="0" w:color="auto"/>
      </w:divBdr>
      <w:divsChild>
        <w:div w:id="2029678830">
          <w:marLeft w:val="0"/>
          <w:marRight w:val="120"/>
          <w:marTop w:val="0"/>
          <w:marBottom w:val="0"/>
          <w:divBdr>
            <w:top w:val="none" w:sz="0" w:space="0" w:color="auto"/>
            <w:left w:val="none" w:sz="0" w:space="0" w:color="auto"/>
            <w:bottom w:val="none" w:sz="0" w:space="0" w:color="auto"/>
            <w:right w:val="none" w:sz="0" w:space="0" w:color="auto"/>
          </w:divBdr>
        </w:div>
      </w:divsChild>
    </w:div>
    <w:div w:id="240875120">
      <w:bodyDiv w:val="1"/>
      <w:marLeft w:val="0"/>
      <w:marRight w:val="0"/>
      <w:marTop w:val="0"/>
      <w:marBottom w:val="0"/>
      <w:divBdr>
        <w:top w:val="none" w:sz="0" w:space="0" w:color="auto"/>
        <w:left w:val="none" w:sz="0" w:space="0" w:color="auto"/>
        <w:bottom w:val="none" w:sz="0" w:space="0" w:color="auto"/>
        <w:right w:val="none" w:sz="0" w:space="0" w:color="auto"/>
      </w:divBdr>
    </w:div>
    <w:div w:id="270474730">
      <w:bodyDiv w:val="1"/>
      <w:marLeft w:val="0"/>
      <w:marRight w:val="0"/>
      <w:marTop w:val="0"/>
      <w:marBottom w:val="0"/>
      <w:divBdr>
        <w:top w:val="none" w:sz="0" w:space="0" w:color="auto"/>
        <w:left w:val="none" w:sz="0" w:space="0" w:color="auto"/>
        <w:bottom w:val="none" w:sz="0" w:space="0" w:color="auto"/>
        <w:right w:val="none" w:sz="0" w:space="0" w:color="auto"/>
      </w:divBdr>
    </w:div>
    <w:div w:id="280455323">
      <w:bodyDiv w:val="1"/>
      <w:marLeft w:val="0"/>
      <w:marRight w:val="0"/>
      <w:marTop w:val="0"/>
      <w:marBottom w:val="0"/>
      <w:divBdr>
        <w:top w:val="none" w:sz="0" w:space="0" w:color="auto"/>
        <w:left w:val="none" w:sz="0" w:space="0" w:color="auto"/>
        <w:bottom w:val="none" w:sz="0" w:space="0" w:color="auto"/>
        <w:right w:val="none" w:sz="0" w:space="0" w:color="auto"/>
      </w:divBdr>
    </w:div>
    <w:div w:id="282464800">
      <w:bodyDiv w:val="1"/>
      <w:marLeft w:val="0"/>
      <w:marRight w:val="0"/>
      <w:marTop w:val="0"/>
      <w:marBottom w:val="0"/>
      <w:divBdr>
        <w:top w:val="none" w:sz="0" w:space="0" w:color="auto"/>
        <w:left w:val="none" w:sz="0" w:space="0" w:color="auto"/>
        <w:bottom w:val="none" w:sz="0" w:space="0" w:color="auto"/>
        <w:right w:val="none" w:sz="0" w:space="0" w:color="auto"/>
      </w:divBdr>
    </w:div>
    <w:div w:id="286785646">
      <w:bodyDiv w:val="1"/>
      <w:marLeft w:val="0"/>
      <w:marRight w:val="0"/>
      <w:marTop w:val="0"/>
      <w:marBottom w:val="0"/>
      <w:divBdr>
        <w:top w:val="none" w:sz="0" w:space="0" w:color="auto"/>
        <w:left w:val="none" w:sz="0" w:space="0" w:color="auto"/>
        <w:bottom w:val="none" w:sz="0" w:space="0" w:color="auto"/>
        <w:right w:val="none" w:sz="0" w:space="0" w:color="auto"/>
      </w:divBdr>
    </w:div>
    <w:div w:id="336152353">
      <w:bodyDiv w:val="1"/>
      <w:marLeft w:val="0"/>
      <w:marRight w:val="0"/>
      <w:marTop w:val="0"/>
      <w:marBottom w:val="0"/>
      <w:divBdr>
        <w:top w:val="none" w:sz="0" w:space="0" w:color="auto"/>
        <w:left w:val="none" w:sz="0" w:space="0" w:color="auto"/>
        <w:bottom w:val="none" w:sz="0" w:space="0" w:color="auto"/>
        <w:right w:val="none" w:sz="0" w:space="0" w:color="auto"/>
      </w:divBdr>
    </w:div>
    <w:div w:id="352848496">
      <w:bodyDiv w:val="1"/>
      <w:marLeft w:val="0"/>
      <w:marRight w:val="0"/>
      <w:marTop w:val="0"/>
      <w:marBottom w:val="0"/>
      <w:divBdr>
        <w:top w:val="none" w:sz="0" w:space="0" w:color="auto"/>
        <w:left w:val="none" w:sz="0" w:space="0" w:color="auto"/>
        <w:bottom w:val="none" w:sz="0" w:space="0" w:color="auto"/>
        <w:right w:val="none" w:sz="0" w:space="0" w:color="auto"/>
      </w:divBdr>
    </w:div>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06996168">
      <w:bodyDiv w:val="1"/>
      <w:marLeft w:val="0"/>
      <w:marRight w:val="0"/>
      <w:marTop w:val="0"/>
      <w:marBottom w:val="0"/>
      <w:divBdr>
        <w:top w:val="none" w:sz="0" w:space="0" w:color="auto"/>
        <w:left w:val="none" w:sz="0" w:space="0" w:color="auto"/>
        <w:bottom w:val="none" w:sz="0" w:space="0" w:color="auto"/>
        <w:right w:val="none" w:sz="0" w:space="0" w:color="auto"/>
      </w:divBdr>
      <w:divsChild>
        <w:div w:id="1826192917">
          <w:marLeft w:val="0"/>
          <w:marRight w:val="0"/>
          <w:marTop w:val="0"/>
          <w:marBottom w:val="0"/>
          <w:divBdr>
            <w:top w:val="none" w:sz="0" w:space="0" w:color="auto"/>
            <w:left w:val="none" w:sz="0" w:space="0" w:color="auto"/>
            <w:bottom w:val="none" w:sz="0" w:space="0" w:color="auto"/>
            <w:right w:val="none" w:sz="0" w:space="0" w:color="auto"/>
          </w:divBdr>
        </w:div>
      </w:divsChild>
    </w:div>
    <w:div w:id="425999882">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463232190">
      <w:bodyDiv w:val="1"/>
      <w:marLeft w:val="0"/>
      <w:marRight w:val="0"/>
      <w:marTop w:val="0"/>
      <w:marBottom w:val="0"/>
      <w:divBdr>
        <w:top w:val="none" w:sz="0" w:space="0" w:color="auto"/>
        <w:left w:val="none" w:sz="0" w:space="0" w:color="auto"/>
        <w:bottom w:val="none" w:sz="0" w:space="0" w:color="auto"/>
        <w:right w:val="none" w:sz="0" w:space="0" w:color="auto"/>
      </w:divBdr>
    </w:div>
    <w:div w:id="470445114">
      <w:bodyDiv w:val="1"/>
      <w:marLeft w:val="0"/>
      <w:marRight w:val="0"/>
      <w:marTop w:val="0"/>
      <w:marBottom w:val="0"/>
      <w:divBdr>
        <w:top w:val="none" w:sz="0" w:space="0" w:color="auto"/>
        <w:left w:val="none" w:sz="0" w:space="0" w:color="auto"/>
        <w:bottom w:val="none" w:sz="0" w:space="0" w:color="auto"/>
        <w:right w:val="none" w:sz="0" w:space="0" w:color="auto"/>
      </w:divBdr>
    </w:div>
    <w:div w:id="485585416">
      <w:bodyDiv w:val="1"/>
      <w:marLeft w:val="0"/>
      <w:marRight w:val="0"/>
      <w:marTop w:val="0"/>
      <w:marBottom w:val="0"/>
      <w:divBdr>
        <w:top w:val="none" w:sz="0" w:space="0" w:color="auto"/>
        <w:left w:val="none" w:sz="0" w:space="0" w:color="auto"/>
        <w:bottom w:val="none" w:sz="0" w:space="0" w:color="auto"/>
        <w:right w:val="none" w:sz="0" w:space="0" w:color="auto"/>
      </w:divBdr>
    </w:div>
    <w:div w:id="496530831">
      <w:bodyDiv w:val="1"/>
      <w:marLeft w:val="0"/>
      <w:marRight w:val="0"/>
      <w:marTop w:val="0"/>
      <w:marBottom w:val="0"/>
      <w:divBdr>
        <w:top w:val="none" w:sz="0" w:space="0" w:color="auto"/>
        <w:left w:val="none" w:sz="0" w:space="0" w:color="auto"/>
        <w:bottom w:val="none" w:sz="0" w:space="0" w:color="auto"/>
        <w:right w:val="none" w:sz="0" w:space="0" w:color="auto"/>
      </w:divBdr>
    </w:div>
    <w:div w:id="501240989">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24903075">
      <w:bodyDiv w:val="1"/>
      <w:marLeft w:val="0"/>
      <w:marRight w:val="0"/>
      <w:marTop w:val="0"/>
      <w:marBottom w:val="0"/>
      <w:divBdr>
        <w:top w:val="none" w:sz="0" w:space="0" w:color="auto"/>
        <w:left w:val="none" w:sz="0" w:space="0" w:color="auto"/>
        <w:bottom w:val="none" w:sz="0" w:space="0" w:color="auto"/>
        <w:right w:val="none" w:sz="0" w:space="0" w:color="auto"/>
      </w:divBdr>
    </w:div>
    <w:div w:id="532571644">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551886049">
      <w:bodyDiv w:val="1"/>
      <w:marLeft w:val="0"/>
      <w:marRight w:val="0"/>
      <w:marTop w:val="0"/>
      <w:marBottom w:val="0"/>
      <w:divBdr>
        <w:top w:val="none" w:sz="0" w:space="0" w:color="auto"/>
        <w:left w:val="none" w:sz="0" w:space="0" w:color="auto"/>
        <w:bottom w:val="none" w:sz="0" w:space="0" w:color="auto"/>
        <w:right w:val="none" w:sz="0" w:space="0" w:color="auto"/>
      </w:divBdr>
    </w:div>
    <w:div w:id="588319432">
      <w:bodyDiv w:val="1"/>
      <w:marLeft w:val="0"/>
      <w:marRight w:val="0"/>
      <w:marTop w:val="0"/>
      <w:marBottom w:val="0"/>
      <w:divBdr>
        <w:top w:val="none" w:sz="0" w:space="0" w:color="auto"/>
        <w:left w:val="none" w:sz="0" w:space="0" w:color="auto"/>
        <w:bottom w:val="none" w:sz="0" w:space="0" w:color="auto"/>
        <w:right w:val="none" w:sz="0" w:space="0" w:color="auto"/>
      </w:divBdr>
    </w:div>
    <w:div w:id="594944042">
      <w:bodyDiv w:val="1"/>
      <w:marLeft w:val="0"/>
      <w:marRight w:val="0"/>
      <w:marTop w:val="0"/>
      <w:marBottom w:val="0"/>
      <w:divBdr>
        <w:top w:val="none" w:sz="0" w:space="0" w:color="auto"/>
        <w:left w:val="none" w:sz="0" w:space="0" w:color="auto"/>
        <w:bottom w:val="none" w:sz="0" w:space="0" w:color="auto"/>
        <w:right w:val="none" w:sz="0" w:space="0" w:color="auto"/>
      </w:divBdr>
    </w:div>
    <w:div w:id="605311393">
      <w:bodyDiv w:val="1"/>
      <w:marLeft w:val="0"/>
      <w:marRight w:val="0"/>
      <w:marTop w:val="0"/>
      <w:marBottom w:val="0"/>
      <w:divBdr>
        <w:top w:val="none" w:sz="0" w:space="0" w:color="auto"/>
        <w:left w:val="none" w:sz="0" w:space="0" w:color="auto"/>
        <w:bottom w:val="none" w:sz="0" w:space="0" w:color="auto"/>
        <w:right w:val="none" w:sz="0" w:space="0" w:color="auto"/>
      </w:divBdr>
    </w:div>
    <w:div w:id="609707395">
      <w:bodyDiv w:val="1"/>
      <w:marLeft w:val="0"/>
      <w:marRight w:val="0"/>
      <w:marTop w:val="0"/>
      <w:marBottom w:val="0"/>
      <w:divBdr>
        <w:top w:val="none" w:sz="0" w:space="0" w:color="auto"/>
        <w:left w:val="none" w:sz="0" w:space="0" w:color="auto"/>
        <w:bottom w:val="none" w:sz="0" w:space="0" w:color="auto"/>
        <w:right w:val="none" w:sz="0" w:space="0" w:color="auto"/>
      </w:divBdr>
    </w:div>
    <w:div w:id="681514973">
      <w:bodyDiv w:val="1"/>
      <w:marLeft w:val="0"/>
      <w:marRight w:val="0"/>
      <w:marTop w:val="0"/>
      <w:marBottom w:val="0"/>
      <w:divBdr>
        <w:top w:val="none" w:sz="0" w:space="0" w:color="auto"/>
        <w:left w:val="none" w:sz="0" w:space="0" w:color="auto"/>
        <w:bottom w:val="none" w:sz="0" w:space="0" w:color="auto"/>
        <w:right w:val="none" w:sz="0" w:space="0" w:color="auto"/>
      </w:divBdr>
    </w:div>
    <w:div w:id="681856923">
      <w:bodyDiv w:val="1"/>
      <w:marLeft w:val="0"/>
      <w:marRight w:val="0"/>
      <w:marTop w:val="0"/>
      <w:marBottom w:val="0"/>
      <w:divBdr>
        <w:top w:val="none" w:sz="0" w:space="0" w:color="auto"/>
        <w:left w:val="none" w:sz="0" w:space="0" w:color="auto"/>
        <w:bottom w:val="none" w:sz="0" w:space="0" w:color="auto"/>
        <w:right w:val="none" w:sz="0" w:space="0" w:color="auto"/>
      </w:divBdr>
    </w:div>
    <w:div w:id="718364664">
      <w:bodyDiv w:val="1"/>
      <w:marLeft w:val="0"/>
      <w:marRight w:val="0"/>
      <w:marTop w:val="0"/>
      <w:marBottom w:val="0"/>
      <w:divBdr>
        <w:top w:val="none" w:sz="0" w:space="0" w:color="auto"/>
        <w:left w:val="none" w:sz="0" w:space="0" w:color="auto"/>
        <w:bottom w:val="none" w:sz="0" w:space="0" w:color="auto"/>
        <w:right w:val="none" w:sz="0" w:space="0" w:color="auto"/>
      </w:divBdr>
    </w:div>
    <w:div w:id="741684206">
      <w:bodyDiv w:val="1"/>
      <w:marLeft w:val="0"/>
      <w:marRight w:val="0"/>
      <w:marTop w:val="0"/>
      <w:marBottom w:val="0"/>
      <w:divBdr>
        <w:top w:val="none" w:sz="0" w:space="0" w:color="auto"/>
        <w:left w:val="none" w:sz="0" w:space="0" w:color="auto"/>
        <w:bottom w:val="none" w:sz="0" w:space="0" w:color="auto"/>
        <w:right w:val="none" w:sz="0" w:space="0" w:color="auto"/>
      </w:divBdr>
    </w:div>
    <w:div w:id="745223077">
      <w:bodyDiv w:val="1"/>
      <w:marLeft w:val="0"/>
      <w:marRight w:val="0"/>
      <w:marTop w:val="0"/>
      <w:marBottom w:val="0"/>
      <w:divBdr>
        <w:top w:val="none" w:sz="0" w:space="0" w:color="auto"/>
        <w:left w:val="none" w:sz="0" w:space="0" w:color="auto"/>
        <w:bottom w:val="none" w:sz="0" w:space="0" w:color="auto"/>
        <w:right w:val="none" w:sz="0" w:space="0" w:color="auto"/>
      </w:divBdr>
    </w:div>
    <w:div w:id="790709506">
      <w:bodyDiv w:val="1"/>
      <w:marLeft w:val="0"/>
      <w:marRight w:val="0"/>
      <w:marTop w:val="0"/>
      <w:marBottom w:val="0"/>
      <w:divBdr>
        <w:top w:val="none" w:sz="0" w:space="0" w:color="auto"/>
        <w:left w:val="none" w:sz="0" w:space="0" w:color="auto"/>
        <w:bottom w:val="none" w:sz="0" w:space="0" w:color="auto"/>
        <w:right w:val="none" w:sz="0" w:space="0" w:color="auto"/>
      </w:divBdr>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568662006">
          <w:marLeft w:val="0"/>
          <w:marRight w:val="0"/>
          <w:marTop w:val="0"/>
          <w:marBottom w:val="0"/>
          <w:divBdr>
            <w:top w:val="none" w:sz="0" w:space="0" w:color="auto"/>
            <w:left w:val="none" w:sz="0" w:space="0" w:color="auto"/>
            <w:bottom w:val="none" w:sz="0" w:space="0" w:color="auto"/>
            <w:right w:val="none" w:sz="0" w:space="0" w:color="auto"/>
          </w:divBdr>
        </w:div>
        <w:div w:id="1158039107">
          <w:marLeft w:val="0"/>
          <w:marRight w:val="0"/>
          <w:marTop w:val="0"/>
          <w:marBottom w:val="0"/>
          <w:divBdr>
            <w:top w:val="none" w:sz="0" w:space="0" w:color="auto"/>
            <w:left w:val="none" w:sz="0" w:space="0" w:color="auto"/>
            <w:bottom w:val="none" w:sz="0" w:space="0" w:color="auto"/>
            <w:right w:val="none" w:sz="0" w:space="0" w:color="auto"/>
          </w:divBdr>
        </w:div>
        <w:div w:id="447358119">
          <w:marLeft w:val="0"/>
          <w:marRight w:val="0"/>
          <w:marTop w:val="0"/>
          <w:marBottom w:val="0"/>
          <w:divBdr>
            <w:top w:val="none" w:sz="0" w:space="0" w:color="auto"/>
            <w:left w:val="none" w:sz="0" w:space="0" w:color="auto"/>
            <w:bottom w:val="none" w:sz="0" w:space="0" w:color="auto"/>
            <w:right w:val="none" w:sz="0" w:space="0" w:color="auto"/>
          </w:divBdr>
        </w:div>
      </w:divsChild>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869563618">
      <w:bodyDiv w:val="1"/>
      <w:marLeft w:val="0"/>
      <w:marRight w:val="0"/>
      <w:marTop w:val="0"/>
      <w:marBottom w:val="0"/>
      <w:divBdr>
        <w:top w:val="none" w:sz="0" w:space="0" w:color="auto"/>
        <w:left w:val="none" w:sz="0" w:space="0" w:color="auto"/>
        <w:bottom w:val="none" w:sz="0" w:space="0" w:color="auto"/>
        <w:right w:val="none" w:sz="0" w:space="0" w:color="auto"/>
      </w:divBdr>
    </w:div>
    <w:div w:id="935482517">
      <w:bodyDiv w:val="1"/>
      <w:marLeft w:val="0"/>
      <w:marRight w:val="0"/>
      <w:marTop w:val="0"/>
      <w:marBottom w:val="0"/>
      <w:divBdr>
        <w:top w:val="none" w:sz="0" w:space="0" w:color="auto"/>
        <w:left w:val="none" w:sz="0" w:space="0" w:color="auto"/>
        <w:bottom w:val="none" w:sz="0" w:space="0" w:color="auto"/>
        <w:right w:val="none" w:sz="0" w:space="0" w:color="auto"/>
      </w:divBdr>
    </w:div>
    <w:div w:id="936988829">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sChild>
        <w:div w:id="960721859">
          <w:marLeft w:val="0"/>
          <w:marRight w:val="0"/>
          <w:marTop w:val="0"/>
          <w:marBottom w:val="0"/>
          <w:divBdr>
            <w:top w:val="none" w:sz="0" w:space="0" w:color="auto"/>
            <w:left w:val="none" w:sz="0" w:space="0" w:color="auto"/>
            <w:bottom w:val="none" w:sz="0" w:space="0" w:color="auto"/>
            <w:right w:val="none" w:sz="0" w:space="0" w:color="auto"/>
          </w:divBdr>
        </w:div>
        <w:div w:id="625432665">
          <w:marLeft w:val="0"/>
          <w:marRight w:val="0"/>
          <w:marTop w:val="0"/>
          <w:marBottom w:val="0"/>
          <w:divBdr>
            <w:top w:val="none" w:sz="0" w:space="0" w:color="auto"/>
            <w:left w:val="none" w:sz="0" w:space="0" w:color="auto"/>
            <w:bottom w:val="none" w:sz="0" w:space="0" w:color="auto"/>
            <w:right w:val="none" w:sz="0" w:space="0" w:color="auto"/>
          </w:divBdr>
        </w:div>
        <w:div w:id="1924991837">
          <w:marLeft w:val="0"/>
          <w:marRight w:val="0"/>
          <w:marTop w:val="0"/>
          <w:marBottom w:val="0"/>
          <w:divBdr>
            <w:top w:val="none" w:sz="0" w:space="0" w:color="auto"/>
            <w:left w:val="none" w:sz="0" w:space="0" w:color="auto"/>
            <w:bottom w:val="none" w:sz="0" w:space="0" w:color="auto"/>
            <w:right w:val="none" w:sz="0" w:space="0" w:color="auto"/>
          </w:divBdr>
        </w:div>
        <w:div w:id="1768841676">
          <w:marLeft w:val="0"/>
          <w:marRight w:val="0"/>
          <w:marTop w:val="0"/>
          <w:marBottom w:val="0"/>
          <w:divBdr>
            <w:top w:val="none" w:sz="0" w:space="0" w:color="auto"/>
            <w:left w:val="none" w:sz="0" w:space="0" w:color="auto"/>
            <w:bottom w:val="none" w:sz="0" w:space="0" w:color="auto"/>
            <w:right w:val="none" w:sz="0" w:space="0" w:color="auto"/>
          </w:divBdr>
        </w:div>
        <w:div w:id="1793934259">
          <w:marLeft w:val="0"/>
          <w:marRight w:val="0"/>
          <w:marTop w:val="0"/>
          <w:marBottom w:val="0"/>
          <w:divBdr>
            <w:top w:val="none" w:sz="0" w:space="0" w:color="auto"/>
            <w:left w:val="none" w:sz="0" w:space="0" w:color="auto"/>
            <w:bottom w:val="none" w:sz="0" w:space="0" w:color="auto"/>
            <w:right w:val="none" w:sz="0" w:space="0" w:color="auto"/>
          </w:divBdr>
        </w:div>
      </w:divsChild>
    </w:div>
    <w:div w:id="1009867643">
      <w:bodyDiv w:val="1"/>
      <w:marLeft w:val="0"/>
      <w:marRight w:val="0"/>
      <w:marTop w:val="0"/>
      <w:marBottom w:val="0"/>
      <w:divBdr>
        <w:top w:val="none" w:sz="0" w:space="0" w:color="auto"/>
        <w:left w:val="none" w:sz="0" w:space="0" w:color="auto"/>
        <w:bottom w:val="none" w:sz="0" w:space="0" w:color="auto"/>
        <w:right w:val="none" w:sz="0" w:space="0" w:color="auto"/>
      </w:divBdr>
      <w:divsChild>
        <w:div w:id="1524706789">
          <w:blockQuote w:val="1"/>
          <w:marLeft w:val="0"/>
          <w:marRight w:val="0"/>
          <w:marTop w:val="0"/>
          <w:marBottom w:val="0"/>
          <w:divBdr>
            <w:top w:val="none" w:sz="0" w:space="0" w:color="auto"/>
            <w:left w:val="none" w:sz="0" w:space="0" w:color="auto"/>
            <w:bottom w:val="none" w:sz="0" w:space="0" w:color="auto"/>
            <w:right w:val="none" w:sz="0" w:space="0" w:color="auto"/>
          </w:divBdr>
          <w:divsChild>
            <w:div w:id="1137454626">
              <w:marLeft w:val="0"/>
              <w:marRight w:val="0"/>
              <w:marTop w:val="0"/>
              <w:marBottom w:val="0"/>
              <w:divBdr>
                <w:top w:val="none" w:sz="0" w:space="0" w:color="auto"/>
                <w:left w:val="none" w:sz="0" w:space="0" w:color="auto"/>
                <w:bottom w:val="none" w:sz="0" w:space="0" w:color="auto"/>
                <w:right w:val="none" w:sz="0" w:space="0" w:color="auto"/>
              </w:divBdr>
              <w:divsChild>
                <w:div w:id="2025789650">
                  <w:marLeft w:val="0"/>
                  <w:marRight w:val="0"/>
                  <w:marTop w:val="0"/>
                  <w:marBottom w:val="0"/>
                  <w:divBdr>
                    <w:top w:val="none" w:sz="0" w:space="0" w:color="auto"/>
                    <w:left w:val="none" w:sz="0" w:space="0" w:color="auto"/>
                    <w:bottom w:val="none" w:sz="0" w:space="0" w:color="auto"/>
                    <w:right w:val="none" w:sz="0" w:space="0" w:color="auto"/>
                  </w:divBdr>
                  <w:divsChild>
                    <w:div w:id="1842890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233088">
                          <w:marLeft w:val="0"/>
                          <w:marRight w:val="0"/>
                          <w:marTop w:val="0"/>
                          <w:marBottom w:val="0"/>
                          <w:divBdr>
                            <w:top w:val="none" w:sz="0" w:space="0" w:color="auto"/>
                            <w:left w:val="none" w:sz="0" w:space="0" w:color="auto"/>
                            <w:bottom w:val="none" w:sz="0" w:space="0" w:color="auto"/>
                            <w:right w:val="none" w:sz="0" w:space="0" w:color="auto"/>
                          </w:divBdr>
                        </w:div>
                        <w:div w:id="1872448214">
                          <w:marLeft w:val="0"/>
                          <w:marRight w:val="0"/>
                          <w:marTop w:val="0"/>
                          <w:marBottom w:val="0"/>
                          <w:divBdr>
                            <w:top w:val="none" w:sz="0" w:space="0" w:color="auto"/>
                            <w:left w:val="none" w:sz="0" w:space="0" w:color="auto"/>
                            <w:bottom w:val="none" w:sz="0" w:space="0" w:color="auto"/>
                            <w:right w:val="none" w:sz="0" w:space="0" w:color="auto"/>
                          </w:divBdr>
                        </w:div>
                        <w:div w:id="879056308">
                          <w:marLeft w:val="0"/>
                          <w:marRight w:val="0"/>
                          <w:marTop w:val="0"/>
                          <w:marBottom w:val="0"/>
                          <w:divBdr>
                            <w:top w:val="none" w:sz="0" w:space="0" w:color="auto"/>
                            <w:left w:val="none" w:sz="0" w:space="0" w:color="auto"/>
                            <w:bottom w:val="none" w:sz="0" w:space="0" w:color="auto"/>
                            <w:right w:val="none" w:sz="0" w:space="0" w:color="auto"/>
                          </w:divBdr>
                          <w:divsChild>
                            <w:div w:id="2097702764">
                              <w:marLeft w:val="0"/>
                              <w:marRight w:val="0"/>
                              <w:marTop w:val="0"/>
                              <w:marBottom w:val="0"/>
                              <w:divBdr>
                                <w:top w:val="none" w:sz="0" w:space="0" w:color="auto"/>
                                <w:left w:val="none" w:sz="0" w:space="0" w:color="auto"/>
                                <w:bottom w:val="none" w:sz="0" w:space="0" w:color="auto"/>
                                <w:right w:val="none" w:sz="0" w:space="0" w:color="auto"/>
                              </w:divBdr>
                              <w:divsChild>
                                <w:div w:id="426659725">
                                  <w:marLeft w:val="0"/>
                                  <w:marRight w:val="0"/>
                                  <w:marTop w:val="0"/>
                                  <w:marBottom w:val="0"/>
                                  <w:divBdr>
                                    <w:top w:val="none" w:sz="0" w:space="0" w:color="auto"/>
                                    <w:left w:val="none" w:sz="0" w:space="0" w:color="auto"/>
                                    <w:bottom w:val="none" w:sz="0" w:space="0" w:color="auto"/>
                                    <w:right w:val="none" w:sz="0" w:space="0" w:color="auto"/>
                                  </w:divBdr>
                                  <w:divsChild>
                                    <w:div w:id="1282688002">
                                      <w:marLeft w:val="0"/>
                                      <w:marRight w:val="0"/>
                                      <w:marTop w:val="0"/>
                                      <w:marBottom w:val="0"/>
                                      <w:divBdr>
                                        <w:top w:val="none" w:sz="0" w:space="0" w:color="auto"/>
                                        <w:left w:val="none" w:sz="0" w:space="0" w:color="auto"/>
                                        <w:bottom w:val="none" w:sz="0" w:space="0" w:color="auto"/>
                                        <w:right w:val="none" w:sz="0" w:space="0" w:color="auto"/>
                                      </w:divBdr>
                                      <w:divsChild>
                                        <w:div w:id="1464957441">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
                                            <w:div w:id="1671715048">
                                              <w:marLeft w:val="0"/>
                                              <w:marRight w:val="0"/>
                                              <w:marTop w:val="0"/>
                                              <w:marBottom w:val="0"/>
                                              <w:divBdr>
                                                <w:top w:val="none" w:sz="0" w:space="0" w:color="auto"/>
                                                <w:left w:val="none" w:sz="0" w:space="0" w:color="auto"/>
                                                <w:bottom w:val="none" w:sz="0" w:space="0" w:color="auto"/>
                                                <w:right w:val="none" w:sz="0" w:space="0" w:color="auto"/>
                                              </w:divBdr>
                                            </w:div>
                                          </w:divsChild>
                                        </w:div>
                                        <w:div w:id="681854652">
                                          <w:marLeft w:val="0"/>
                                          <w:marRight w:val="0"/>
                                          <w:marTop w:val="0"/>
                                          <w:marBottom w:val="0"/>
                                          <w:divBdr>
                                            <w:top w:val="none" w:sz="0" w:space="0" w:color="auto"/>
                                            <w:left w:val="none" w:sz="0" w:space="0" w:color="auto"/>
                                            <w:bottom w:val="none" w:sz="0" w:space="0" w:color="auto"/>
                                            <w:right w:val="none" w:sz="0" w:space="0" w:color="auto"/>
                                          </w:divBdr>
                                        </w:div>
                                        <w:div w:id="946502106">
                                          <w:marLeft w:val="0"/>
                                          <w:marRight w:val="0"/>
                                          <w:marTop w:val="0"/>
                                          <w:marBottom w:val="0"/>
                                          <w:divBdr>
                                            <w:top w:val="none" w:sz="0" w:space="0" w:color="auto"/>
                                            <w:left w:val="none" w:sz="0" w:space="0" w:color="auto"/>
                                            <w:bottom w:val="none" w:sz="0" w:space="0" w:color="auto"/>
                                            <w:right w:val="none" w:sz="0" w:space="0" w:color="auto"/>
                                          </w:divBdr>
                                        </w:div>
                                      </w:divsChild>
                                    </w:div>
                                    <w:div w:id="2107311205">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27020119">
      <w:bodyDiv w:val="1"/>
      <w:marLeft w:val="0"/>
      <w:marRight w:val="0"/>
      <w:marTop w:val="0"/>
      <w:marBottom w:val="0"/>
      <w:divBdr>
        <w:top w:val="none" w:sz="0" w:space="0" w:color="auto"/>
        <w:left w:val="none" w:sz="0" w:space="0" w:color="auto"/>
        <w:bottom w:val="none" w:sz="0" w:space="0" w:color="auto"/>
        <w:right w:val="none" w:sz="0" w:space="0" w:color="auto"/>
      </w:divBdr>
      <w:divsChild>
        <w:div w:id="936136875">
          <w:marLeft w:val="0"/>
          <w:marRight w:val="0"/>
          <w:marTop w:val="0"/>
          <w:marBottom w:val="0"/>
          <w:divBdr>
            <w:top w:val="none" w:sz="0" w:space="0" w:color="auto"/>
            <w:left w:val="none" w:sz="0" w:space="0" w:color="auto"/>
            <w:bottom w:val="none" w:sz="0" w:space="0" w:color="auto"/>
            <w:right w:val="none" w:sz="0" w:space="0" w:color="auto"/>
          </w:divBdr>
          <w:divsChild>
            <w:div w:id="1645231759">
              <w:marLeft w:val="0"/>
              <w:marRight w:val="0"/>
              <w:marTop w:val="0"/>
              <w:marBottom w:val="0"/>
              <w:divBdr>
                <w:top w:val="none" w:sz="0" w:space="0" w:color="auto"/>
                <w:left w:val="none" w:sz="0" w:space="0" w:color="auto"/>
                <w:bottom w:val="none" w:sz="0" w:space="0" w:color="auto"/>
                <w:right w:val="none" w:sz="0" w:space="0" w:color="auto"/>
              </w:divBdr>
            </w:div>
            <w:div w:id="2127189081">
              <w:marLeft w:val="300"/>
              <w:marRight w:val="0"/>
              <w:marTop w:val="0"/>
              <w:marBottom w:val="0"/>
              <w:divBdr>
                <w:top w:val="none" w:sz="0" w:space="0" w:color="auto"/>
                <w:left w:val="none" w:sz="0" w:space="0" w:color="auto"/>
                <w:bottom w:val="none" w:sz="0" w:space="0" w:color="auto"/>
                <w:right w:val="none" w:sz="0" w:space="0" w:color="auto"/>
              </w:divBdr>
            </w:div>
            <w:div w:id="2003200227">
              <w:marLeft w:val="300"/>
              <w:marRight w:val="0"/>
              <w:marTop w:val="0"/>
              <w:marBottom w:val="0"/>
              <w:divBdr>
                <w:top w:val="none" w:sz="0" w:space="0" w:color="auto"/>
                <w:left w:val="none" w:sz="0" w:space="0" w:color="auto"/>
                <w:bottom w:val="none" w:sz="0" w:space="0" w:color="auto"/>
                <w:right w:val="none" w:sz="0" w:space="0" w:color="auto"/>
              </w:divBdr>
            </w:div>
            <w:div w:id="1691487761">
              <w:marLeft w:val="0"/>
              <w:marRight w:val="0"/>
              <w:marTop w:val="0"/>
              <w:marBottom w:val="0"/>
              <w:divBdr>
                <w:top w:val="none" w:sz="0" w:space="0" w:color="auto"/>
                <w:left w:val="none" w:sz="0" w:space="0" w:color="auto"/>
                <w:bottom w:val="none" w:sz="0" w:space="0" w:color="auto"/>
                <w:right w:val="none" w:sz="0" w:space="0" w:color="auto"/>
              </w:divBdr>
            </w:div>
            <w:div w:id="903180241">
              <w:marLeft w:val="60"/>
              <w:marRight w:val="0"/>
              <w:marTop w:val="0"/>
              <w:marBottom w:val="0"/>
              <w:divBdr>
                <w:top w:val="none" w:sz="0" w:space="0" w:color="auto"/>
                <w:left w:val="none" w:sz="0" w:space="0" w:color="auto"/>
                <w:bottom w:val="none" w:sz="0" w:space="0" w:color="auto"/>
                <w:right w:val="none" w:sz="0" w:space="0" w:color="auto"/>
              </w:divBdr>
            </w:div>
          </w:divsChild>
        </w:div>
        <w:div w:id="2003585581">
          <w:marLeft w:val="0"/>
          <w:marRight w:val="0"/>
          <w:marTop w:val="0"/>
          <w:marBottom w:val="0"/>
          <w:divBdr>
            <w:top w:val="none" w:sz="0" w:space="0" w:color="auto"/>
            <w:left w:val="none" w:sz="0" w:space="0" w:color="auto"/>
            <w:bottom w:val="none" w:sz="0" w:space="0" w:color="auto"/>
            <w:right w:val="none" w:sz="0" w:space="0" w:color="auto"/>
          </w:divBdr>
          <w:divsChild>
            <w:div w:id="433866810">
              <w:marLeft w:val="0"/>
              <w:marRight w:val="0"/>
              <w:marTop w:val="12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2067532485">
                      <w:marLeft w:val="0"/>
                      <w:marRight w:val="0"/>
                      <w:marTop w:val="0"/>
                      <w:marBottom w:val="0"/>
                      <w:divBdr>
                        <w:top w:val="none" w:sz="0" w:space="0" w:color="auto"/>
                        <w:left w:val="none" w:sz="0" w:space="0" w:color="auto"/>
                        <w:bottom w:val="none" w:sz="0" w:space="0" w:color="auto"/>
                        <w:right w:val="none" w:sz="0" w:space="0" w:color="auto"/>
                      </w:divBdr>
                      <w:divsChild>
                        <w:div w:id="1475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0"/>
              <w:divBdr>
                <w:top w:val="none" w:sz="0" w:space="0" w:color="auto"/>
                <w:left w:val="none" w:sz="0" w:space="0" w:color="auto"/>
                <w:bottom w:val="none" w:sz="0" w:space="0" w:color="auto"/>
                <w:right w:val="none" w:sz="0" w:space="0" w:color="auto"/>
              </w:divBdr>
            </w:div>
            <w:div w:id="894321212">
              <w:marLeft w:val="0"/>
              <w:marRight w:val="0"/>
              <w:marTop w:val="90"/>
              <w:marBottom w:val="0"/>
              <w:divBdr>
                <w:top w:val="none" w:sz="0" w:space="0" w:color="auto"/>
                <w:left w:val="none" w:sz="0" w:space="0" w:color="auto"/>
                <w:bottom w:val="none" w:sz="0" w:space="0" w:color="auto"/>
                <w:right w:val="none" w:sz="0" w:space="0" w:color="auto"/>
              </w:divBdr>
              <w:divsChild>
                <w:div w:id="8192256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1701541">
          <w:marLeft w:val="0"/>
          <w:marRight w:val="0"/>
          <w:marTop w:val="0"/>
          <w:marBottom w:val="0"/>
          <w:divBdr>
            <w:top w:val="none" w:sz="0" w:space="0" w:color="auto"/>
            <w:left w:val="none" w:sz="0" w:space="0" w:color="auto"/>
            <w:bottom w:val="none" w:sz="0" w:space="0" w:color="auto"/>
            <w:right w:val="none" w:sz="0" w:space="0" w:color="auto"/>
          </w:divBdr>
          <w:divsChild>
            <w:div w:id="660237503">
              <w:marLeft w:val="0"/>
              <w:marRight w:val="0"/>
              <w:marTop w:val="0"/>
              <w:marBottom w:val="0"/>
              <w:divBdr>
                <w:top w:val="single" w:sz="6" w:space="0" w:color="979BA7"/>
                <w:left w:val="single" w:sz="6" w:space="6" w:color="979BA7"/>
                <w:bottom w:val="single" w:sz="6" w:space="0" w:color="979BA7"/>
                <w:right w:val="single" w:sz="6" w:space="15" w:color="979BA7"/>
              </w:divBdr>
            </w:div>
          </w:divsChild>
        </w:div>
      </w:divsChild>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62168525">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05156416">
      <w:bodyDiv w:val="1"/>
      <w:marLeft w:val="0"/>
      <w:marRight w:val="0"/>
      <w:marTop w:val="0"/>
      <w:marBottom w:val="0"/>
      <w:divBdr>
        <w:top w:val="none" w:sz="0" w:space="0" w:color="auto"/>
        <w:left w:val="none" w:sz="0" w:space="0" w:color="auto"/>
        <w:bottom w:val="none" w:sz="0" w:space="0" w:color="auto"/>
        <w:right w:val="none" w:sz="0" w:space="0" w:color="auto"/>
      </w:divBdr>
    </w:div>
    <w:div w:id="1114404805">
      <w:bodyDiv w:val="1"/>
      <w:marLeft w:val="0"/>
      <w:marRight w:val="0"/>
      <w:marTop w:val="0"/>
      <w:marBottom w:val="0"/>
      <w:divBdr>
        <w:top w:val="none" w:sz="0" w:space="0" w:color="auto"/>
        <w:left w:val="none" w:sz="0" w:space="0" w:color="auto"/>
        <w:bottom w:val="none" w:sz="0" w:space="0" w:color="auto"/>
        <w:right w:val="none" w:sz="0" w:space="0" w:color="auto"/>
      </w:divBdr>
    </w:div>
    <w:div w:id="1115715868">
      <w:bodyDiv w:val="1"/>
      <w:marLeft w:val="0"/>
      <w:marRight w:val="0"/>
      <w:marTop w:val="0"/>
      <w:marBottom w:val="0"/>
      <w:divBdr>
        <w:top w:val="none" w:sz="0" w:space="0" w:color="auto"/>
        <w:left w:val="none" w:sz="0" w:space="0" w:color="auto"/>
        <w:bottom w:val="none" w:sz="0" w:space="0" w:color="auto"/>
        <w:right w:val="none" w:sz="0" w:space="0" w:color="auto"/>
      </w:divBdr>
    </w:div>
    <w:div w:id="1134519393">
      <w:bodyDiv w:val="1"/>
      <w:marLeft w:val="0"/>
      <w:marRight w:val="0"/>
      <w:marTop w:val="0"/>
      <w:marBottom w:val="0"/>
      <w:divBdr>
        <w:top w:val="none" w:sz="0" w:space="0" w:color="auto"/>
        <w:left w:val="none" w:sz="0" w:space="0" w:color="auto"/>
        <w:bottom w:val="none" w:sz="0" w:space="0" w:color="auto"/>
        <w:right w:val="none" w:sz="0" w:space="0" w:color="auto"/>
      </w:divBdr>
    </w:div>
    <w:div w:id="1215435232">
      <w:bodyDiv w:val="1"/>
      <w:marLeft w:val="0"/>
      <w:marRight w:val="0"/>
      <w:marTop w:val="0"/>
      <w:marBottom w:val="0"/>
      <w:divBdr>
        <w:top w:val="none" w:sz="0" w:space="0" w:color="auto"/>
        <w:left w:val="none" w:sz="0" w:space="0" w:color="auto"/>
        <w:bottom w:val="none" w:sz="0" w:space="0" w:color="auto"/>
        <w:right w:val="none" w:sz="0" w:space="0" w:color="auto"/>
      </w:divBdr>
    </w:div>
    <w:div w:id="1228418260">
      <w:bodyDiv w:val="1"/>
      <w:marLeft w:val="0"/>
      <w:marRight w:val="0"/>
      <w:marTop w:val="0"/>
      <w:marBottom w:val="0"/>
      <w:divBdr>
        <w:top w:val="none" w:sz="0" w:space="0" w:color="auto"/>
        <w:left w:val="none" w:sz="0" w:space="0" w:color="auto"/>
        <w:bottom w:val="none" w:sz="0" w:space="0" w:color="auto"/>
        <w:right w:val="none" w:sz="0" w:space="0" w:color="auto"/>
      </w:divBdr>
    </w:div>
    <w:div w:id="1249727348">
      <w:bodyDiv w:val="1"/>
      <w:marLeft w:val="0"/>
      <w:marRight w:val="0"/>
      <w:marTop w:val="0"/>
      <w:marBottom w:val="0"/>
      <w:divBdr>
        <w:top w:val="none" w:sz="0" w:space="0" w:color="auto"/>
        <w:left w:val="none" w:sz="0" w:space="0" w:color="auto"/>
        <w:bottom w:val="none" w:sz="0" w:space="0" w:color="auto"/>
        <w:right w:val="none" w:sz="0" w:space="0" w:color="auto"/>
      </w:divBdr>
    </w:div>
    <w:div w:id="1257010896">
      <w:bodyDiv w:val="1"/>
      <w:marLeft w:val="0"/>
      <w:marRight w:val="0"/>
      <w:marTop w:val="0"/>
      <w:marBottom w:val="0"/>
      <w:divBdr>
        <w:top w:val="none" w:sz="0" w:space="0" w:color="auto"/>
        <w:left w:val="none" w:sz="0" w:space="0" w:color="auto"/>
        <w:bottom w:val="none" w:sz="0" w:space="0" w:color="auto"/>
        <w:right w:val="none" w:sz="0" w:space="0" w:color="auto"/>
      </w:divBdr>
    </w:div>
    <w:div w:id="1277180383">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
    <w:div w:id="1303347196">
      <w:bodyDiv w:val="1"/>
      <w:marLeft w:val="0"/>
      <w:marRight w:val="0"/>
      <w:marTop w:val="0"/>
      <w:marBottom w:val="0"/>
      <w:divBdr>
        <w:top w:val="none" w:sz="0" w:space="0" w:color="auto"/>
        <w:left w:val="none" w:sz="0" w:space="0" w:color="auto"/>
        <w:bottom w:val="none" w:sz="0" w:space="0" w:color="auto"/>
        <w:right w:val="none" w:sz="0" w:space="0" w:color="auto"/>
      </w:divBdr>
    </w:div>
    <w:div w:id="1304851168">
      <w:bodyDiv w:val="1"/>
      <w:marLeft w:val="0"/>
      <w:marRight w:val="0"/>
      <w:marTop w:val="0"/>
      <w:marBottom w:val="0"/>
      <w:divBdr>
        <w:top w:val="none" w:sz="0" w:space="0" w:color="auto"/>
        <w:left w:val="none" w:sz="0" w:space="0" w:color="auto"/>
        <w:bottom w:val="none" w:sz="0" w:space="0" w:color="auto"/>
        <w:right w:val="none" w:sz="0" w:space="0" w:color="auto"/>
      </w:divBdr>
    </w:div>
    <w:div w:id="1309243173">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45396541">
      <w:bodyDiv w:val="1"/>
      <w:marLeft w:val="0"/>
      <w:marRight w:val="0"/>
      <w:marTop w:val="0"/>
      <w:marBottom w:val="0"/>
      <w:divBdr>
        <w:top w:val="none" w:sz="0" w:space="0" w:color="auto"/>
        <w:left w:val="none" w:sz="0" w:space="0" w:color="auto"/>
        <w:bottom w:val="none" w:sz="0" w:space="0" w:color="auto"/>
        <w:right w:val="none" w:sz="0" w:space="0" w:color="auto"/>
      </w:divBdr>
    </w:div>
    <w:div w:id="1354578938">
      <w:bodyDiv w:val="1"/>
      <w:marLeft w:val="0"/>
      <w:marRight w:val="0"/>
      <w:marTop w:val="0"/>
      <w:marBottom w:val="0"/>
      <w:divBdr>
        <w:top w:val="none" w:sz="0" w:space="0" w:color="auto"/>
        <w:left w:val="none" w:sz="0" w:space="0" w:color="auto"/>
        <w:bottom w:val="none" w:sz="0" w:space="0" w:color="auto"/>
        <w:right w:val="none" w:sz="0" w:space="0" w:color="auto"/>
      </w:divBdr>
    </w:div>
    <w:div w:id="1356269514">
      <w:bodyDiv w:val="1"/>
      <w:marLeft w:val="0"/>
      <w:marRight w:val="0"/>
      <w:marTop w:val="0"/>
      <w:marBottom w:val="0"/>
      <w:divBdr>
        <w:top w:val="none" w:sz="0" w:space="0" w:color="auto"/>
        <w:left w:val="none" w:sz="0" w:space="0" w:color="auto"/>
        <w:bottom w:val="none" w:sz="0" w:space="0" w:color="auto"/>
        <w:right w:val="none" w:sz="0" w:space="0" w:color="auto"/>
      </w:divBdr>
    </w:div>
    <w:div w:id="1366514992">
      <w:bodyDiv w:val="1"/>
      <w:marLeft w:val="0"/>
      <w:marRight w:val="0"/>
      <w:marTop w:val="0"/>
      <w:marBottom w:val="0"/>
      <w:divBdr>
        <w:top w:val="none" w:sz="0" w:space="0" w:color="auto"/>
        <w:left w:val="none" w:sz="0" w:space="0" w:color="auto"/>
        <w:bottom w:val="none" w:sz="0" w:space="0" w:color="auto"/>
        <w:right w:val="none" w:sz="0" w:space="0" w:color="auto"/>
      </w:divBdr>
    </w:div>
    <w:div w:id="1369145219">
      <w:bodyDiv w:val="1"/>
      <w:marLeft w:val="0"/>
      <w:marRight w:val="0"/>
      <w:marTop w:val="0"/>
      <w:marBottom w:val="0"/>
      <w:divBdr>
        <w:top w:val="none" w:sz="0" w:space="0" w:color="auto"/>
        <w:left w:val="none" w:sz="0" w:space="0" w:color="auto"/>
        <w:bottom w:val="none" w:sz="0" w:space="0" w:color="auto"/>
        <w:right w:val="none" w:sz="0" w:space="0" w:color="auto"/>
      </w:divBdr>
      <w:divsChild>
        <w:div w:id="4179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87763">
              <w:marLeft w:val="0"/>
              <w:marRight w:val="0"/>
              <w:marTop w:val="0"/>
              <w:marBottom w:val="0"/>
              <w:divBdr>
                <w:top w:val="none" w:sz="0" w:space="0" w:color="auto"/>
                <w:left w:val="none" w:sz="0" w:space="0" w:color="auto"/>
                <w:bottom w:val="none" w:sz="0" w:space="0" w:color="auto"/>
                <w:right w:val="none" w:sz="0" w:space="0" w:color="auto"/>
              </w:divBdr>
              <w:divsChild>
                <w:div w:id="1650207934">
                  <w:marLeft w:val="0"/>
                  <w:marRight w:val="0"/>
                  <w:marTop w:val="0"/>
                  <w:marBottom w:val="0"/>
                  <w:divBdr>
                    <w:top w:val="none" w:sz="0" w:space="0" w:color="auto"/>
                    <w:left w:val="none" w:sz="0" w:space="0" w:color="auto"/>
                    <w:bottom w:val="none" w:sz="0" w:space="0" w:color="auto"/>
                    <w:right w:val="none" w:sz="0" w:space="0" w:color="auto"/>
                  </w:divBdr>
                  <w:divsChild>
                    <w:div w:id="529225019">
                      <w:marLeft w:val="0"/>
                      <w:marRight w:val="0"/>
                      <w:marTop w:val="0"/>
                      <w:marBottom w:val="0"/>
                      <w:divBdr>
                        <w:top w:val="none" w:sz="0" w:space="0" w:color="auto"/>
                        <w:left w:val="none" w:sz="0" w:space="0" w:color="auto"/>
                        <w:bottom w:val="none" w:sz="0" w:space="0" w:color="auto"/>
                        <w:right w:val="none" w:sz="0" w:space="0" w:color="auto"/>
                      </w:divBdr>
                      <w:divsChild>
                        <w:div w:id="803306007">
                          <w:marLeft w:val="0"/>
                          <w:marRight w:val="0"/>
                          <w:marTop w:val="0"/>
                          <w:marBottom w:val="0"/>
                          <w:divBdr>
                            <w:top w:val="none" w:sz="0" w:space="0" w:color="auto"/>
                            <w:left w:val="none" w:sz="0" w:space="0" w:color="auto"/>
                            <w:bottom w:val="none" w:sz="0" w:space="0" w:color="auto"/>
                            <w:right w:val="none" w:sz="0" w:space="0" w:color="auto"/>
                          </w:divBdr>
                        </w:div>
                        <w:div w:id="327443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3500">
      <w:bodyDiv w:val="1"/>
      <w:marLeft w:val="0"/>
      <w:marRight w:val="0"/>
      <w:marTop w:val="0"/>
      <w:marBottom w:val="0"/>
      <w:divBdr>
        <w:top w:val="none" w:sz="0" w:space="0" w:color="auto"/>
        <w:left w:val="none" w:sz="0" w:space="0" w:color="auto"/>
        <w:bottom w:val="none" w:sz="0" w:space="0" w:color="auto"/>
        <w:right w:val="none" w:sz="0" w:space="0" w:color="auto"/>
      </w:divBdr>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12240719">
      <w:bodyDiv w:val="1"/>
      <w:marLeft w:val="0"/>
      <w:marRight w:val="0"/>
      <w:marTop w:val="0"/>
      <w:marBottom w:val="0"/>
      <w:divBdr>
        <w:top w:val="none" w:sz="0" w:space="0" w:color="auto"/>
        <w:left w:val="none" w:sz="0" w:space="0" w:color="auto"/>
        <w:bottom w:val="none" w:sz="0" w:space="0" w:color="auto"/>
        <w:right w:val="none" w:sz="0" w:space="0" w:color="auto"/>
      </w:divBdr>
    </w:div>
    <w:div w:id="142753313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9669391">
      <w:bodyDiv w:val="1"/>
      <w:marLeft w:val="0"/>
      <w:marRight w:val="0"/>
      <w:marTop w:val="0"/>
      <w:marBottom w:val="0"/>
      <w:divBdr>
        <w:top w:val="none" w:sz="0" w:space="0" w:color="auto"/>
        <w:left w:val="none" w:sz="0" w:space="0" w:color="auto"/>
        <w:bottom w:val="none" w:sz="0" w:space="0" w:color="auto"/>
        <w:right w:val="none" w:sz="0" w:space="0" w:color="auto"/>
      </w:divBdr>
    </w:div>
    <w:div w:id="1474953779">
      <w:bodyDiv w:val="1"/>
      <w:marLeft w:val="0"/>
      <w:marRight w:val="0"/>
      <w:marTop w:val="0"/>
      <w:marBottom w:val="0"/>
      <w:divBdr>
        <w:top w:val="none" w:sz="0" w:space="0" w:color="auto"/>
        <w:left w:val="none" w:sz="0" w:space="0" w:color="auto"/>
        <w:bottom w:val="none" w:sz="0" w:space="0" w:color="auto"/>
        <w:right w:val="none" w:sz="0" w:space="0" w:color="auto"/>
      </w:divBdr>
    </w:div>
    <w:div w:id="1484541331">
      <w:bodyDiv w:val="1"/>
      <w:marLeft w:val="0"/>
      <w:marRight w:val="0"/>
      <w:marTop w:val="0"/>
      <w:marBottom w:val="0"/>
      <w:divBdr>
        <w:top w:val="none" w:sz="0" w:space="0" w:color="auto"/>
        <w:left w:val="none" w:sz="0" w:space="0" w:color="auto"/>
        <w:bottom w:val="none" w:sz="0" w:space="0" w:color="auto"/>
        <w:right w:val="none" w:sz="0" w:space="0" w:color="auto"/>
      </w:divBdr>
    </w:div>
    <w:div w:id="1494369884">
      <w:bodyDiv w:val="1"/>
      <w:marLeft w:val="0"/>
      <w:marRight w:val="0"/>
      <w:marTop w:val="0"/>
      <w:marBottom w:val="0"/>
      <w:divBdr>
        <w:top w:val="none" w:sz="0" w:space="0" w:color="auto"/>
        <w:left w:val="none" w:sz="0" w:space="0" w:color="auto"/>
        <w:bottom w:val="none" w:sz="0" w:space="0" w:color="auto"/>
        <w:right w:val="none" w:sz="0" w:space="0" w:color="auto"/>
      </w:divBdr>
    </w:div>
    <w:div w:id="1511947614">
      <w:bodyDiv w:val="1"/>
      <w:marLeft w:val="0"/>
      <w:marRight w:val="0"/>
      <w:marTop w:val="0"/>
      <w:marBottom w:val="0"/>
      <w:divBdr>
        <w:top w:val="none" w:sz="0" w:space="0" w:color="auto"/>
        <w:left w:val="none" w:sz="0" w:space="0" w:color="auto"/>
        <w:bottom w:val="none" w:sz="0" w:space="0" w:color="auto"/>
        <w:right w:val="none" w:sz="0" w:space="0" w:color="auto"/>
      </w:divBdr>
    </w:div>
    <w:div w:id="1513296503">
      <w:bodyDiv w:val="1"/>
      <w:marLeft w:val="0"/>
      <w:marRight w:val="0"/>
      <w:marTop w:val="0"/>
      <w:marBottom w:val="0"/>
      <w:divBdr>
        <w:top w:val="none" w:sz="0" w:space="0" w:color="auto"/>
        <w:left w:val="none" w:sz="0" w:space="0" w:color="auto"/>
        <w:bottom w:val="none" w:sz="0" w:space="0" w:color="auto"/>
        <w:right w:val="none" w:sz="0" w:space="0" w:color="auto"/>
      </w:divBdr>
    </w:div>
    <w:div w:id="1572887034">
      <w:bodyDiv w:val="1"/>
      <w:marLeft w:val="0"/>
      <w:marRight w:val="0"/>
      <w:marTop w:val="0"/>
      <w:marBottom w:val="0"/>
      <w:divBdr>
        <w:top w:val="none" w:sz="0" w:space="0" w:color="auto"/>
        <w:left w:val="none" w:sz="0" w:space="0" w:color="auto"/>
        <w:bottom w:val="none" w:sz="0" w:space="0" w:color="auto"/>
        <w:right w:val="none" w:sz="0" w:space="0" w:color="auto"/>
      </w:divBdr>
    </w:div>
    <w:div w:id="1577594492">
      <w:bodyDiv w:val="1"/>
      <w:marLeft w:val="0"/>
      <w:marRight w:val="0"/>
      <w:marTop w:val="0"/>
      <w:marBottom w:val="0"/>
      <w:divBdr>
        <w:top w:val="none" w:sz="0" w:space="0" w:color="auto"/>
        <w:left w:val="none" w:sz="0" w:space="0" w:color="auto"/>
        <w:bottom w:val="none" w:sz="0" w:space="0" w:color="auto"/>
        <w:right w:val="none" w:sz="0" w:space="0" w:color="auto"/>
      </w:divBdr>
    </w:div>
    <w:div w:id="1600527204">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1603687030">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2">
          <w:marLeft w:val="0"/>
          <w:marRight w:val="0"/>
          <w:marTop w:val="0"/>
          <w:marBottom w:val="0"/>
          <w:divBdr>
            <w:top w:val="none" w:sz="0" w:space="0" w:color="auto"/>
            <w:left w:val="none" w:sz="0" w:space="0" w:color="auto"/>
            <w:bottom w:val="none" w:sz="0" w:space="0" w:color="auto"/>
            <w:right w:val="none" w:sz="0" w:space="0" w:color="auto"/>
          </w:divBdr>
        </w:div>
        <w:div w:id="498036773">
          <w:marLeft w:val="0"/>
          <w:marRight w:val="0"/>
          <w:marTop w:val="0"/>
          <w:marBottom w:val="0"/>
          <w:divBdr>
            <w:top w:val="none" w:sz="0" w:space="0" w:color="auto"/>
            <w:left w:val="none" w:sz="0" w:space="0" w:color="auto"/>
            <w:bottom w:val="none" w:sz="0" w:space="0" w:color="auto"/>
            <w:right w:val="none" w:sz="0" w:space="0" w:color="auto"/>
          </w:divBdr>
        </w:div>
      </w:divsChild>
    </w:div>
    <w:div w:id="1606385044">
      <w:bodyDiv w:val="1"/>
      <w:marLeft w:val="0"/>
      <w:marRight w:val="0"/>
      <w:marTop w:val="0"/>
      <w:marBottom w:val="0"/>
      <w:divBdr>
        <w:top w:val="none" w:sz="0" w:space="0" w:color="auto"/>
        <w:left w:val="none" w:sz="0" w:space="0" w:color="auto"/>
        <w:bottom w:val="none" w:sz="0" w:space="0" w:color="auto"/>
        <w:right w:val="none" w:sz="0" w:space="0" w:color="auto"/>
      </w:divBdr>
      <w:divsChild>
        <w:div w:id="1601110052">
          <w:marLeft w:val="0"/>
          <w:marRight w:val="0"/>
          <w:marTop w:val="0"/>
          <w:marBottom w:val="0"/>
          <w:divBdr>
            <w:top w:val="none" w:sz="0" w:space="0" w:color="auto"/>
            <w:left w:val="none" w:sz="0" w:space="0" w:color="auto"/>
            <w:bottom w:val="none" w:sz="0" w:space="0" w:color="auto"/>
            <w:right w:val="none" w:sz="0" w:space="0" w:color="auto"/>
          </w:divBdr>
          <w:divsChild>
            <w:div w:id="1234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020">
      <w:bodyDiv w:val="1"/>
      <w:marLeft w:val="0"/>
      <w:marRight w:val="0"/>
      <w:marTop w:val="0"/>
      <w:marBottom w:val="0"/>
      <w:divBdr>
        <w:top w:val="none" w:sz="0" w:space="0" w:color="auto"/>
        <w:left w:val="none" w:sz="0" w:space="0" w:color="auto"/>
        <w:bottom w:val="none" w:sz="0" w:space="0" w:color="auto"/>
        <w:right w:val="none" w:sz="0" w:space="0" w:color="auto"/>
      </w:divBdr>
    </w:div>
    <w:div w:id="1651325613">
      <w:bodyDiv w:val="1"/>
      <w:marLeft w:val="0"/>
      <w:marRight w:val="0"/>
      <w:marTop w:val="0"/>
      <w:marBottom w:val="0"/>
      <w:divBdr>
        <w:top w:val="none" w:sz="0" w:space="0" w:color="auto"/>
        <w:left w:val="none" w:sz="0" w:space="0" w:color="auto"/>
        <w:bottom w:val="none" w:sz="0" w:space="0" w:color="auto"/>
        <w:right w:val="none" w:sz="0" w:space="0" w:color="auto"/>
      </w:divBdr>
      <w:divsChild>
        <w:div w:id="1912690606">
          <w:marLeft w:val="1155"/>
          <w:marRight w:val="0"/>
          <w:marTop w:val="0"/>
          <w:marBottom w:val="0"/>
          <w:divBdr>
            <w:top w:val="none" w:sz="0" w:space="0" w:color="auto"/>
            <w:left w:val="none" w:sz="0" w:space="0" w:color="auto"/>
            <w:bottom w:val="none" w:sz="0" w:space="0" w:color="auto"/>
            <w:right w:val="none" w:sz="0" w:space="0" w:color="auto"/>
          </w:divBdr>
        </w:div>
      </w:divsChild>
    </w:div>
    <w:div w:id="1653633290">
      <w:bodyDiv w:val="1"/>
      <w:marLeft w:val="0"/>
      <w:marRight w:val="0"/>
      <w:marTop w:val="0"/>
      <w:marBottom w:val="0"/>
      <w:divBdr>
        <w:top w:val="none" w:sz="0" w:space="0" w:color="auto"/>
        <w:left w:val="none" w:sz="0" w:space="0" w:color="auto"/>
        <w:bottom w:val="none" w:sz="0" w:space="0" w:color="auto"/>
        <w:right w:val="none" w:sz="0" w:space="0" w:color="auto"/>
      </w:divBdr>
    </w:div>
    <w:div w:id="1655453223">
      <w:bodyDiv w:val="1"/>
      <w:marLeft w:val="0"/>
      <w:marRight w:val="0"/>
      <w:marTop w:val="0"/>
      <w:marBottom w:val="0"/>
      <w:divBdr>
        <w:top w:val="none" w:sz="0" w:space="0" w:color="auto"/>
        <w:left w:val="none" w:sz="0" w:space="0" w:color="auto"/>
        <w:bottom w:val="none" w:sz="0" w:space="0" w:color="auto"/>
        <w:right w:val="none" w:sz="0" w:space="0" w:color="auto"/>
      </w:divBdr>
    </w:div>
    <w:div w:id="1668053921">
      <w:bodyDiv w:val="1"/>
      <w:marLeft w:val="0"/>
      <w:marRight w:val="0"/>
      <w:marTop w:val="0"/>
      <w:marBottom w:val="0"/>
      <w:divBdr>
        <w:top w:val="none" w:sz="0" w:space="0" w:color="auto"/>
        <w:left w:val="none" w:sz="0" w:space="0" w:color="auto"/>
        <w:bottom w:val="none" w:sz="0" w:space="0" w:color="auto"/>
        <w:right w:val="none" w:sz="0" w:space="0" w:color="auto"/>
      </w:divBdr>
    </w:div>
    <w:div w:id="1679310795">
      <w:bodyDiv w:val="1"/>
      <w:marLeft w:val="0"/>
      <w:marRight w:val="0"/>
      <w:marTop w:val="0"/>
      <w:marBottom w:val="0"/>
      <w:divBdr>
        <w:top w:val="none" w:sz="0" w:space="0" w:color="auto"/>
        <w:left w:val="none" w:sz="0" w:space="0" w:color="auto"/>
        <w:bottom w:val="none" w:sz="0" w:space="0" w:color="auto"/>
        <w:right w:val="none" w:sz="0" w:space="0" w:color="auto"/>
      </w:divBdr>
    </w:div>
    <w:div w:id="1680813126">
      <w:bodyDiv w:val="1"/>
      <w:marLeft w:val="0"/>
      <w:marRight w:val="0"/>
      <w:marTop w:val="0"/>
      <w:marBottom w:val="0"/>
      <w:divBdr>
        <w:top w:val="none" w:sz="0" w:space="0" w:color="auto"/>
        <w:left w:val="none" w:sz="0" w:space="0" w:color="auto"/>
        <w:bottom w:val="none" w:sz="0" w:space="0" w:color="auto"/>
        <w:right w:val="none" w:sz="0" w:space="0" w:color="auto"/>
      </w:divBdr>
    </w:div>
    <w:div w:id="1685394991">
      <w:bodyDiv w:val="1"/>
      <w:marLeft w:val="0"/>
      <w:marRight w:val="0"/>
      <w:marTop w:val="0"/>
      <w:marBottom w:val="0"/>
      <w:divBdr>
        <w:top w:val="none" w:sz="0" w:space="0" w:color="auto"/>
        <w:left w:val="none" w:sz="0" w:space="0" w:color="auto"/>
        <w:bottom w:val="none" w:sz="0" w:space="0" w:color="auto"/>
        <w:right w:val="none" w:sz="0" w:space="0" w:color="auto"/>
      </w:divBdr>
    </w:div>
    <w:div w:id="1691447881">
      <w:bodyDiv w:val="1"/>
      <w:marLeft w:val="0"/>
      <w:marRight w:val="0"/>
      <w:marTop w:val="0"/>
      <w:marBottom w:val="0"/>
      <w:divBdr>
        <w:top w:val="none" w:sz="0" w:space="0" w:color="auto"/>
        <w:left w:val="none" w:sz="0" w:space="0" w:color="auto"/>
        <w:bottom w:val="none" w:sz="0" w:space="0" w:color="auto"/>
        <w:right w:val="none" w:sz="0" w:space="0" w:color="auto"/>
      </w:divBdr>
    </w:div>
    <w:div w:id="1702197093">
      <w:bodyDiv w:val="1"/>
      <w:marLeft w:val="0"/>
      <w:marRight w:val="0"/>
      <w:marTop w:val="0"/>
      <w:marBottom w:val="0"/>
      <w:divBdr>
        <w:top w:val="none" w:sz="0" w:space="0" w:color="auto"/>
        <w:left w:val="none" w:sz="0" w:space="0" w:color="auto"/>
        <w:bottom w:val="none" w:sz="0" w:space="0" w:color="auto"/>
        <w:right w:val="none" w:sz="0" w:space="0" w:color="auto"/>
      </w:divBdr>
    </w:div>
    <w:div w:id="1733431628">
      <w:bodyDiv w:val="1"/>
      <w:marLeft w:val="0"/>
      <w:marRight w:val="0"/>
      <w:marTop w:val="0"/>
      <w:marBottom w:val="0"/>
      <w:divBdr>
        <w:top w:val="none" w:sz="0" w:space="0" w:color="auto"/>
        <w:left w:val="none" w:sz="0" w:space="0" w:color="auto"/>
        <w:bottom w:val="none" w:sz="0" w:space="0" w:color="auto"/>
        <w:right w:val="none" w:sz="0" w:space="0" w:color="auto"/>
      </w:divBdr>
    </w:div>
    <w:div w:id="1743328882">
      <w:bodyDiv w:val="1"/>
      <w:marLeft w:val="0"/>
      <w:marRight w:val="0"/>
      <w:marTop w:val="0"/>
      <w:marBottom w:val="0"/>
      <w:divBdr>
        <w:top w:val="none" w:sz="0" w:space="0" w:color="auto"/>
        <w:left w:val="none" w:sz="0" w:space="0" w:color="auto"/>
        <w:bottom w:val="none" w:sz="0" w:space="0" w:color="auto"/>
        <w:right w:val="none" w:sz="0" w:space="0" w:color="auto"/>
      </w:divBdr>
    </w:div>
    <w:div w:id="1763061882">
      <w:bodyDiv w:val="1"/>
      <w:marLeft w:val="0"/>
      <w:marRight w:val="0"/>
      <w:marTop w:val="0"/>
      <w:marBottom w:val="0"/>
      <w:divBdr>
        <w:top w:val="none" w:sz="0" w:space="0" w:color="auto"/>
        <w:left w:val="none" w:sz="0" w:space="0" w:color="auto"/>
        <w:bottom w:val="none" w:sz="0" w:space="0" w:color="auto"/>
        <w:right w:val="none" w:sz="0" w:space="0" w:color="auto"/>
      </w:divBdr>
    </w:div>
    <w:div w:id="1769082423">
      <w:bodyDiv w:val="1"/>
      <w:marLeft w:val="0"/>
      <w:marRight w:val="0"/>
      <w:marTop w:val="0"/>
      <w:marBottom w:val="0"/>
      <w:divBdr>
        <w:top w:val="none" w:sz="0" w:space="0" w:color="auto"/>
        <w:left w:val="none" w:sz="0" w:space="0" w:color="auto"/>
        <w:bottom w:val="none" w:sz="0" w:space="0" w:color="auto"/>
        <w:right w:val="none" w:sz="0" w:space="0" w:color="auto"/>
      </w:divBdr>
    </w:div>
    <w:div w:id="1770463046">
      <w:bodyDiv w:val="1"/>
      <w:marLeft w:val="0"/>
      <w:marRight w:val="0"/>
      <w:marTop w:val="0"/>
      <w:marBottom w:val="0"/>
      <w:divBdr>
        <w:top w:val="none" w:sz="0" w:space="0" w:color="auto"/>
        <w:left w:val="none" w:sz="0" w:space="0" w:color="auto"/>
        <w:bottom w:val="none" w:sz="0" w:space="0" w:color="auto"/>
        <w:right w:val="none" w:sz="0" w:space="0" w:color="auto"/>
      </w:divBdr>
    </w:div>
    <w:div w:id="1774857958">
      <w:bodyDiv w:val="1"/>
      <w:marLeft w:val="0"/>
      <w:marRight w:val="0"/>
      <w:marTop w:val="0"/>
      <w:marBottom w:val="0"/>
      <w:divBdr>
        <w:top w:val="none" w:sz="0" w:space="0" w:color="auto"/>
        <w:left w:val="none" w:sz="0" w:space="0" w:color="auto"/>
        <w:bottom w:val="none" w:sz="0" w:space="0" w:color="auto"/>
        <w:right w:val="none" w:sz="0" w:space="0" w:color="auto"/>
      </w:divBdr>
    </w:div>
    <w:div w:id="1808862864">
      <w:bodyDiv w:val="1"/>
      <w:marLeft w:val="0"/>
      <w:marRight w:val="0"/>
      <w:marTop w:val="0"/>
      <w:marBottom w:val="0"/>
      <w:divBdr>
        <w:top w:val="none" w:sz="0" w:space="0" w:color="auto"/>
        <w:left w:val="none" w:sz="0" w:space="0" w:color="auto"/>
        <w:bottom w:val="none" w:sz="0" w:space="0" w:color="auto"/>
        <w:right w:val="none" w:sz="0" w:space="0" w:color="auto"/>
      </w:divBdr>
    </w:div>
    <w:div w:id="1851678409">
      <w:bodyDiv w:val="1"/>
      <w:marLeft w:val="0"/>
      <w:marRight w:val="0"/>
      <w:marTop w:val="0"/>
      <w:marBottom w:val="0"/>
      <w:divBdr>
        <w:top w:val="none" w:sz="0" w:space="0" w:color="auto"/>
        <w:left w:val="none" w:sz="0" w:space="0" w:color="auto"/>
        <w:bottom w:val="none" w:sz="0" w:space="0" w:color="auto"/>
        <w:right w:val="none" w:sz="0" w:space="0" w:color="auto"/>
      </w:divBdr>
    </w:div>
    <w:div w:id="1853489292">
      <w:bodyDiv w:val="1"/>
      <w:marLeft w:val="0"/>
      <w:marRight w:val="0"/>
      <w:marTop w:val="0"/>
      <w:marBottom w:val="0"/>
      <w:divBdr>
        <w:top w:val="none" w:sz="0" w:space="0" w:color="auto"/>
        <w:left w:val="none" w:sz="0" w:space="0" w:color="auto"/>
        <w:bottom w:val="none" w:sz="0" w:space="0" w:color="auto"/>
        <w:right w:val="none" w:sz="0" w:space="0" w:color="auto"/>
      </w:divBdr>
    </w:div>
    <w:div w:id="1873764458">
      <w:bodyDiv w:val="1"/>
      <w:marLeft w:val="0"/>
      <w:marRight w:val="0"/>
      <w:marTop w:val="0"/>
      <w:marBottom w:val="0"/>
      <w:divBdr>
        <w:top w:val="none" w:sz="0" w:space="0" w:color="auto"/>
        <w:left w:val="none" w:sz="0" w:space="0" w:color="auto"/>
        <w:bottom w:val="none" w:sz="0" w:space="0" w:color="auto"/>
        <w:right w:val="none" w:sz="0" w:space="0" w:color="auto"/>
      </w:divBdr>
    </w:div>
    <w:div w:id="1879394448">
      <w:bodyDiv w:val="1"/>
      <w:marLeft w:val="0"/>
      <w:marRight w:val="0"/>
      <w:marTop w:val="0"/>
      <w:marBottom w:val="0"/>
      <w:divBdr>
        <w:top w:val="none" w:sz="0" w:space="0" w:color="auto"/>
        <w:left w:val="none" w:sz="0" w:space="0" w:color="auto"/>
        <w:bottom w:val="none" w:sz="0" w:space="0" w:color="auto"/>
        <w:right w:val="none" w:sz="0" w:space="0" w:color="auto"/>
      </w:divBdr>
    </w:div>
    <w:div w:id="1884097699">
      <w:bodyDiv w:val="1"/>
      <w:marLeft w:val="0"/>
      <w:marRight w:val="0"/>
      <w:marTop w:val="0"/>
      <w:marBottom w:val="0"/>
      <w:divBdr>
        <w:top w:val="none" w:sz="0" w:space="0" w:color="auto"/>
        <w:left w:val="none" w:sz="0" w:space="0" w:color="auto"/>
        <w:bottom w:val="none" w:sz="0" w:space="0" w:color="auto"/>
        <w:right w:val="none" w:sz="0" w:space="0" w:color="auto"/>
      </w:divBdr>
    </w:div>
    <w:div w:id="1910844334">
      <w:bodyDiv w:val="1"/>
      <w:marLeft w:val="0"/>
      <w:marRight w:val="0"/>
      <w:marTop w:val="0"/>
      <w:marBottom w:val="0"/>
      <w:divBdr>
        <w:top w:val="none" w:sz="0" w:space="0" w:color="auto"/>
        <w:left w:val="none" w:sz="0" w:space="0" w:color="auto"/>
        <w:bottom w:val="none" w:sz="0" w:space="0" w:color="auto"/>
        <w:right w:val="none" w:sz="0" w:space="0" w:color="auto"/>
      </w:divBdr>
      <w:divsChild>
        <w:div w:id="1198620625">
          <w:marLeft w:val="0"/>
          <w:marRight w:val="0"/>
          <w:marTop w:val="0"/>
          <w:marBottom w:val="0"/>
          <w:divBdr>
            <w:top w:val="none" w:sz="0" w:space="0" w:color="auto"/>
            <w:left w:val="none" w:sz="0" w:space="0" w:color="auto"/>
            <w:bottom w:val="none" w:sz="0" w:space="0" w:color="auto"/>
            <w:right w:val="none" w:sz="0" w:space="0" w:color="auto"/>
          </w:divBdr>
        </w:div>
        <w:div w:id="2099907014">
          <w:marLeft w:val="0"/>
          <w:marRight w:val="0"/>
          <w:marTop w:val="0"/>
          <w:marBottom w:val="0"/>
          <w:divBdr>
            <w:top w:val="none" w:sz="0" w:space="0" w:color="auto"/>
            <w:left w:val="none" w:sz="0" w:space="0" w:color="auto"/>
            <w:bottom w:val="none" w:sz="0" w:space="0" w:color="auto"/>
            <w:right w:val="none" w:sz="0" w:space="0" w:color="auto"/>
          </w:divBdr>
        </w:div>
      </w:divsChild>
    </w:div>
    <w:div w:id="1914655110">
      <w:bodyDiv w:val="1"/>
      <w:marLeft w:val="0"/>
      <w:marRight w:val="0"/>
      <w:marTop w:val="0"/>
      <w:marBottom w:val="0"/>
      <w:divBdr>
        <w:top w:val="none" w:sz="0" w:space="0" w:color="auto"/>
        <w:left w:val="none" w:sz="0" w:space="0" w:color="auto"/>
        <w:bottom w:val="none" w:sz="0" w:space="0" w:color="auto"/>
        <w:right w:val="none" w:sz="0" w:space="0" w:color="auto"/>
      </w:divBdr>
    </w:div>
    <w:div w:id="1956134225">
      <w:bodyDiv w:val="1"/>
      <w:marLeft w:val="0"/>
      <w:marRight w:val="0"/>
      <w:marTop w:val="0"/>
      <w:marBottom w:val="0"/>
      <w:divBdr>
        <w:top w:val="none" w:sz="0" w:space="0" w:color="auto"/>
        <w:left w:val="none" w:sz="0" w:space="0" w:color="auto"/>
        <w:bottom w:val="none" w:sz="0" w:space="0" w:color="auto"/>
        <w:right w:val="none" w:sz="0" w:space="0" w:color="auto"/>
      </w:divBdr>
    </w:div>
    <w:div w:id="1962180042">
      <w:bodyDiv w:val="1"/>
      <w:marLeft w:val="0"/>
      <w:marRight w:val="0"/>
      <w:marTop w:val="0"/>
      <w:marBottom w:val="0"/>
      <w:divBdr>
        <w:top w:val="none" w:sz="0" w:space="0" w:color="auto"/>
        <w:left w:val="none" w:sz="0" w:space="0" w:color="auto"/>
        <w:bottom w:val="none" w:sz="0" w:space="0" w:color="auto"/>
        <w:right w:val="none" w:sz="0" w:space="0" w:color="auto"/>
      </w:divBdr>
    </w:div>
    <w:div w:id="2043164421">
      <w:bodyDiv w:val="1"/>
      <w:marLeft w:val="0"/>
      <w:marRight w:val="0"/>
      <w:marTop w:val="0"/>
      <w:marBottom w:val="0"/>
      <w:divBdr>
        <w:top w:val="none" w:sz="0" w:space="0" w:color="auto"/>
        <w:left w:val="none" w:sz="0" w:space="0" w:color="auto"/>
        <w:bottom w:val="none" w:sz="0" w:space="0" w:color="auto"/>
        <w:right w:val="none" w:sz="0" w:space="0" w:color="auto"/>
      </w:divBdr>
    </w:div>
    <w:div w:id="2051226997">
      <w:bodyDiv w:val="1"/>
      <w:marLeft w:val="0"/>
      <w:marRight w:val="0"/>
      <w:marTop w:val="0"/>
      <w:marBottom w:val="0"/>
      <w:divBdr>
        <w:top w:val="none" w:sz="0" w:space="0" w:color="auto"/>
        <w:left w:val="none" w:sz="0" w:space="0" w:color="auto"/>
        <w:bottom w:val="none" w:sz="0" w:space="0" w:color="auto"/>
        <w:right w:val="none" w:sz="0" w:space="0" w:color="auto"/>
      </w:divBdr>
      <w:divsChild>
        <w:div w:id="961888671">
          <w:marLeft w:val="0"/>
          <w:marRight w:val="0"/>
          <w:marTop w:val="0"/>
          <w:marBottom w:val="0"/>
          <w:divBdr>
            <w:top w:val="none" w:sz="0" w:space="0" w:color="auto"/>
            <w:left w:val="none" w:sz="0" w:space="0" w:color="auto"/>
            <w:bottom w:val="none" w:sz="0" w:space="0" w:color="auto"/>
            <w:right w:val="none" w:sz="0" w:space="0" w:color="auto"/>
          </w:divBdr>
        </w:div>
      </w:divsChild>
    </w:div>
    <w:div w:id="2076126661">
      <w:bodyDiv w:val="1"/>
      <w:marLeft w:val="0"/>
      <w:marRight w:val="0"/>
      <w:marTop w:val="0"/>
      <w:marBottom w:val="0"/>
      <w:divBdr>
        <w:top w:val="none" w:sz="0" w:space="0" w:color="auto"/>
        <w:left w:val="none" w:sz="0" w:space="0" w:color="auto"/>
        <w:bottom w:val="none" w:sz="0" w:space="0" w:color="auto"/>
        <w:right w:val="none" w:sz="0" w:space="0" w:color="auto"/>
      </w:divBdr>
    </w:div>
    <w:div w:id="20792784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180"/>
          <w:divBdr>
            <w:top w:val="none" w:sz="0" w:space="0" w:color="auto"/>
            <w:left w:val="none" w:sz="0" w:space="0" w:color="auto"/>
            <w:bottom w:val="none" w:sz="0" w:space="0" w:color="auto"/>
            <w:right w:val="none" w:sz="0" w:space="0" w:color="auto"/>
          </w:divBdr>
          <w:divsChild>
            <w:div w:id="1338649905">
              <w:marLeft w:val="0"/>
              <w:marRight w:val="0"/>
              <w:marTop w:val="0"/>
              <w:marBottom w:val="0"/>
              <w:divBdr>
                <w:top w:val="none" w:sz="0" w:space="0" w:color="auto"/>
                <w:left w:val="none" w:sz="0" w:space="0" w:color="auto"/>
                <w:bottom w:val="none" w:sz="0" w:space="0" w:color="auto"/>
                <w:right w:val="none" w:sz="0" w:space="0" w:color="auto"/>
              </w:divBdr>
              <w:divsChild>
                <w:div w:id="469977622">
                  <w:marLeft w:val="0"/>
                  <w:marRight w:val="0"/>
                  <w:marTop w:val="0"/>
                  <w:marBottom w:val="0"/>
                  <w:divBdr>
                    <w:top w:val="none" w:sz="0" w:space="0" w:color="auto"/>
                    <w:left w:val="none" w:sz="0" w:space="0" w:color="auto"/>
                    <w:bottom w:val="none" w:sz="0" w:space="0" w:color="auto"/>
                    <w:right w:val="none" w:sz="0" w:space="0" w:color="auto"/>
                  </w:divBdr>
                  <w:divsChild>
                    <w:div w:id="1758936829">
                      <w:marLeft w:val="0"/>
                      <w:marRight w:val="0"/>
                      <w:marTop w:val="0"/>
                      <w:marBottom w:val="0"/>
                      <w:divBdr>
                        <w:top w:val="none" w:sz="0" w:space="0" w:color="auto"/>
                        <w:left w:val="none" w:sz="0" w:space="0" w:color="auto"/>
                        <w:bottom w:val="none" w:sz="0" w:space="0" w:color="auto"/>
                        <w:right w:val="none" w:sz="0" w:space="0" w:color="auto"/>
                      </w:divBdr>
                      <w:divsChild>
                        <w:div w:id="525755435">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
                            <w:div w:id="1150902696">
                              <w:marLeft w:val="0"/>
                              <w:marRight w:val="0"/>
                              <w:marTop w:val="0"/>
                              <w:marBottom w:val="0"/>
                              <w:divBdr>
                                <w:top w:val="none" w:sz="0" w:space="0" w:color="auto"/>
                                <w:left w:val="none" w:sz="0" w:space="0" w:color="auto"/>
                                <w:bottom w:val="none" w:sz="0" w:space="0" w:color="auto"/>
                                <w:right w:val="none" w:sz="0" w:space="0" w:color="auto"/>
                              </w:divBdr>
                            </w:div>
                            <w:div w:id="107235348">
                              <w:marLeft w:val="0"/>
                              <w:marRight w:val="0"/>
                              <w:marTop w:val="0"/>
                              <w:marBottom w:val="0"/>
                              <w:divBdr>
                                <w:top w:val="none" w:sz="0" w:space="0" w:color="auto"/>
                                <w:left w:val="none" w:sz="0" w:space="0" w:color="auto"/>
                                <w:bottom w:val="none" w:sz="0" w:space="0" w:color="auto"/>
                                <w:right w:val="none" w:sz="0" w:space="0" w:color="auto"/>
                              </w:divBdr>
                            </w:div>
                            <w:div w:id="1375084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695765876">
                              <w:marLeft w:val="0"/>
                              <w:marRight w:val="0"/>
                              <w:marTop w:val="0"/>
                              <w:marBottom w:val="0"/>
                              <w:divBdr>
                                <w:top w:val="none" w:sz="0" w:space="0" w:color="auto"/>
                                <w:left w:val="none" w:sz="0" w:space="0" w:color="auto"/>
                                <w:bottom w:val="none" w:sz="0" w:space="0" w:color="auto"/>
                                <w:right w:val="none" w:sz="0" w:space="0" w:color="auto"/>
                              </w:divBdr>
                            </w:div>
                            <w:div w:id="1624070995">
                              <w:marLeft w:val="0"/>
                              <w:marRight w:val="0"/>
                              <w:marTop w:val="0"/>
                              <w:marBottom w:val="0"/>
                              <w:divBdr>
                                <w:top w:val="none" w:sz="0" w:space="0" w:color="auto"/>
                                <w:left w:val="none" w:sz="0" w:space="0" w:color="auto"/>
                                <w:bottom w:val="none" w:sz="0" w:space="0" w:color="auto"/>
                                <w:right w:val="none" w:sz="0" w:space="0" w:color="auto"/>
                              </w:divBdr>
                            </w:div>
                            <w:div w:id="428236959">
                              <w:marLeft w:val="0"/>
                              <w:marRight w:val="0"/>
                              <w:marTop w:val="0"/>
                              <w:marBottom w:val="0"/>
                              <w:divBdr>
                                <w:top w:val="none" w:sz="0" w:space="0" w:color="auto"/>
                                <w:left w:val="none" w:sz="0" w:space="0" w:color="auto"/>
                                <w:bottom w:val="none" w:sz="0" w:space="0" w:color="auto"/>
                                <w:right w:val="none" w:sz="0" w:space="0" w:color="auto"/>
                              </w:divBdr>
                            </w:div>
                            <w:div w:id="1680155299">
                              <w:marLeft w:val="0"/>
                              <w:marRight w:val="0"/>
                              <w:marTop w:val="0"/>
                              <w:marBottom w:val="0"/>
                              <w:divBdr>
                                <w:top w:val="none" w:sz="0" w:space="0" w:color="auto"/>
                                <w:left w:val="none" w:sz="0" w:space="0" w:color="auto"/>
                                <w:bottom w:val="none" w:sz="0" w:space="0" w:color="auto"/>
                                <w:right w:val="none" w:sz="0" w:space="0" w:color="auto"/>
                              </w:divBdr>
                            </w:div>
                            <w:div w:id="1501457617">
                              <w:marLeft w:val="0"/>
                              <w:marRight w:val="0"/>
                              <w:marTop w:val="0"/>
                              <w:marBottom w:val="0"/>
                              <w:divBdr>
                                <w:top w:val="none" w:sz="0" w:space="0" w:color="auto"/>
                                <w:left w:val="none" w:sz="0" w:space="0" w:color="auto"/>
                                <w:bottom w:val="none" w:sz="0" w:space="0" w:color="auto"/>
                                <w:right w:val="none" w:sz="0" w:space="0" w:color="auto"/>
                              </w:divBdr>
                            </w:div>
                            <w:div w:id="918442826">
                              <w:marLeft w:val="0"/>
                              <w:marRight w:val="0"/>
                              <w:marTop w:val="0"/>
                              <w:marBottom w:val="0"/>
                              <w:divBdr>
                                <w:top w:val="none" w:sz="0" w:space="0" w:color="auto"/>
                                <w:left w:val="none" w:sz="0" w:space="0" w:color="auto"/>
                                <w:bottom w:val="none" w:sz="0" w:space="0" w:color="auto"/>
                                <w:right w:val="none" w:sz="0" w:space="0" w:color="auto"/>
                              </w:divBdr>
                            </w:div>
                            <w:div w:id="1386904534">
                              <w:marLeft w:val="0"/>
                              <w:marRight w:val="0"/>
                              <w:marTop w:val="0"/>
                              <w:marBottom w:val="0"/>
                              <w:divBdr>
                                <w:top w:val="none" w:sz="0" w:space="0" w:color="auto"/>
                                <w:left w:val="none" w:sz="0" w:space="0" w:color="auto"/>
                                <w:bottom w:val="none" w:sz="0" w:space="0" w:color="auto"/>
                                <w:right w:val="none" w:sz="0" w:space="0" w:color="auto"/>
                              </w:divBdr>
                            </w:div>
                            <w:div w:id="1639337260">
                              <w:marLeft w:val="0"/>
                              <w:marRight w:val="0"/>
                              <w:marTop w:val="0"/>
                              <w:marBottom w:val="0"/>
                              <w:divBdr>
                                <w:top w:val="none" w:sz="0" w:space="0" w:color="auto"/>
                                <w:left w:val="none" w:sz="0" w:space="0" w:color="auto"/>
                                <w:bottom w:val="none" w:sz="0" w:space="0" w:color="auto"/>
                                <w:right w:val="none" w:sz="0" w:space="0" w:color="auto"/>
                              </w:divBdr>
                            </w:div>
                            <w:div w:id="732436018">
                              <w:marLeft w:val="0"/>
                              <w:marRight w:val="0"/>
                              <w:marTop w:val="0"/>
                              <w:marBottom w:val="0"/>
                              <w:divBdr>
                                <w:top w:val="none" w:sz="0" w:space="0" w:color="auto"/>
                                <w:left w:val="none" w:sz="0" w:space="0" w:color="auto"/>
                                <w:bottom w:val="none" w:sz="0" w:space="0" w:color="auto"/>
                                <w:right w:val="none" w:sz="0" w:space="0" w:color="auto"/>
                              </w:divBdr>
                            </w:div>
                            <w:div w:id="415054688">
                              <w:marLeft w:val="0"/>
                              <w:marRight w:val="0"/>
                              <w:marTop w:val="0"/>
                              <w:marBottom w:val="0"/>
                              <w:divBdr>
                                <w:top w:val="none" w:sz="0" w:space="0" w:color="auto"/>
                                <w:left w:val="none" w:sz="0" w:space="0" w:color="auto"/>
                                <w:bottom w:val="none" w:sz="0" w:space="0" w:color="auto"/>
                                <w:right w:val="none" w:sz="0" w:space="0" w:color="auto"/>
                              </w:divBdr>
                            </w:div>
                            <w:div w:id="2068723610">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390079313">
                              <w:marLeft w:val="0"/>
                              <w:marRight w:val="0"/>
                              <w:marTop w:val="0"/>
                              <w:marBottom w:val="0"/>
                              <w:divBdr>
                                <w:top w:val="none" w:sz="0" w:space="0" w:color="auto"/>
                                <w:left w:val="none" w:sz="0" w:space="0" w:color="auto"/>
                                <w:bottom w:val="none" w:sz="0" w:space="0" w:color="auto"/>
                                <w:right w:val="none" w:sz="0" w:space="0" w:color="auto"/>
                              </w:divBdr>
                            </w:div>
                            <w:div w:id="1910192762">
                              <w:marLeft w:val="0"/>
                              <w:marRight w:val="0"/>
                              <w:marTop w:val="0"/>
                              <w:marBottom w:val="0"/>
                              <w:divBdr>
                                <w:top w:val="none" w:sz="0" w:space="0" w:color="auto"/>
                                <w:left w:val="none" w:sz="0" w:space="0" w:color="auto"/>
                                <w:bottom w:val="none" w:sz="0" w:space="0" w:color="auto"/>
                                <w:right w:val="none" w:sz="0" w:space="0" w:color="auto"/>
                              </w:divBdr>
                            </w:div>
                            <w:div w:id="106196190">
                              <w:marLeft w:val="0"/>
                              <w:marRight w:val="0"/>
                              <w:marTop w:val="0"/>
                              <w:marBottom w:val="0"/>
                              <w:divBdr>
                                <w:top w:val="none" w:sz="0" w:space="0" w:color="auto"/>
                                <w:left w:val="none" w:sz="0" w:space="0" w:color="auto"/>
                                <w:bottom w:val="none" w:sz="0" w:space="0" w:color="auto"/>
                                <w:right w:val="none" w:sz="0" w:space="0" w:color="auto"/>
                              </w:divBdr>
                            </w:div>
                            <w:div w:id="444619106">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 w:id="1054620167">
                              <w:marLeft w:val="0"/>
                              <w:marRight w:val="0"/>
                              <w:marTop w:val="0"/>
                              <w:marBottom w:val="0"/>
                              <w:divBdr>
                                <w:top w:val="none" w:sz="0" w:space="0" w:color="auto"/>
                                <w:left w:val="none" w:sz="0" w:space="0" w:color="auto"/>
                                <w:bottom w:val="none" w:sz="0" w:space="0" w:color="auto"/>
                                <w:right w:val="none" w:sz="0" w:space="0" w:color="auto"/>
                              </w:divBdr>
                            </w:div>
                            <w:div w:id="1218007017">
                              <w:marLeft w:val="0"/>
                              <w:marRight w:val="0"/>
                              <w:marTop w:val="0"/>
                              <w:marBottom w:val="0"/>
                              <w:divBdr>
                                <w:top w:val="none" w:sz="0" w:space="0" w:color="auto"/>
                                <w:left w:val="none" w:sz="0" w:space="0" w:color="auto"/>
                                <w:bottom w:val="none" w:sz="0" w:space="0" w:color="auto"/>
                                <w:right w:val="none" w:sz="0" w:space="0" w:color="auto"/>
                              </w:divBdr>
                            </w:div>
                            <w:div w:id="1293973652">
                              <w:marLeft w:val="0"/>
                              <w:marRight w:val="0"/>
                              <w:marTop w:val="0"/>
                              <w:marBottom w:val="0"/>
                              <w:divBdr>
                                <w:top w:val="none" w:sz="0" w:space="0" w:color="auto"/>
                                <w:left w:val="none" w:sz="0" w:space="0" w:color="auto"/>
                                <w:bottom w:val="none" w:sz="0" w:space="0" w:color="auto"/>
                                <w:right w:val="none" w:sz="0" w:space="0" w:color="auto"/>
                              </w:divBdr>
                            </w:div>
                            <w:div w:id="1728525237">
                              <w:marLeft w:val="0"/>
                              <w:marRight w:val="0"/>
                              <w:marTop w:val="0"/>
                              <w:marBottom w:val="0"/>
                              <w:divBdr>
                                <w:top w:val="none" w:sz="0" w:space="0" w:color="auto"/>
                                <w:left w:val="none" w:sz="0" w:space="0" w:color="auto"/>
                                <w:bottom w:val="none" w:sz="0" w:space="0" w:color="auto"/>
                                <w:right w:val="none" w:sz="0" w:space="0" w:color="auto"/>
                              </w:divBdr>
                            </w:div>
                            <w:div w:id="1210527972">
                              <w:marLeft w:val="0"/>
                              <w:marRight w:val="0"/>
                              <w:marTop w:val="0"/>
                              <w:marBottom w:val="0"/>
                              <w:divBdr>
                                <w:top w:val="none" w:sz="0" w:space="0" w:color="auto"/>
                                <w:left w:val="none" w:sz="0" w:space="0" w:color="auto"/>
                                <w:bottom w:val="none" w:sz="0" w:space="0" w:color="auto"/>
                                <w:right w:val="none" w:sz="0" w:space="0" w:color="auto"/>
                              </w:divBdr>
                            </w:div>
                            <w:div w:id="917058310">
                              <w:marLeft w:val="0"/>
                              <w:marRight w:val="0"/>
                              <w:marTop w:val="0"/>
                              <w:marBottom w:val="0"/>
                              <w:divBdr>
                                <w:top w:val="none" w:sz="0" w:space="0" w:color="auto"/>
                                <w:left w:val="none" w:sz="0" w:space="0" w:color="auto"/>
                                <w:bottom w:val="none" w:sz="0" w:space="0" w:color="auto"/>
                                <w:right w:val="none" w:sz="0" w:space="0" w:color="auto"/>
                              </w:divBdr>
                            </w:div>
                            <w:div w:id="1997953493">
                              <w:marLeft w:val="0"/>
                              <w:marRight w:val="0"/>
                              <w:marTop w:val="0"/>
                              <w:marBottom w:val="0"/>
                              <w:divBdr>
                                <w:top w:val="none" w:sz="0" w:space="0" w:color="auto"/>
                                <w:left w:val="none" w:sz="0" w:space="0" w:color="auto"/>
                                <w:bottom w:val="none" w:sz="0" w:space="0" w:color="auto"/>
                                <w:right w:val="none" w:sz="0" w:space="0" w:color="auto"/>
                              </w:divBdr>
                            </w:div>
                            <w:div w:id="1611936621">
                              <w:marLeft w:val="0"/>
                              <w:marRight w:val="0"/>
                              <w:marTop w:val="0"/>
                              <w:marBottom w:val="0"/>
                              <w:divBdr>
                                <w:top w:val="none" w:sz="0" w:space="0" w:color="auto"/>
                                <w:left w:val="none" w:sz="0" w:space="0" w:color="auto"/>
                                <w:bottom w:val="none" w:sz="0" w:space="0" w:color="auto"/>
                                <w:right w:val="none" w:sz="0" w:space="0" w:color="auto"/>
                              </w:divBdr>
                            </w:div>
                            <w:div w:id="90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017">
          <w:marLeft w:val="0"/>
          <w:marRight w:val="0"/>
          <w:marTop w:val="0"/>
          <w:marBottom w:val="180"/>
          <w:divBdr>
            <w:top w:val="none" w:sz="0" w:space="0" w:color="auto"/>
            <w:left w:val="none" w:sz="0" w:space="0" w:color="auto"/>
            <w:bottom w:val="none" w:sz="0" w:space="0" w:color="auto"/>
            <w:right w:val="none" w:sz="0" w:space="0" w:color="auto"/>
          </w:divBdr>
          <w:divsChild>
            <w:div w:id="2119255241">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2088503166">
                      <w:marLeft w:val="0"/>
                      <w:marRight w:val="0"/>
                      <w:marTop w:val="0"/>
                      <w:marBottom w:val="0"/>
                      <w:divBdr>
                        <w:top w:val="none" w:sz="0" w:space="0" w:color="auto"/>
                        <w:left w:val="none" w:sz="0" w:space="0" w:color="auto"/>
                        <w:bottom w:val="none" w:sz="0" w:space="0" w:color="auto"/>
                        <w:right w:val="none" w:sz="0" w:space="0" w:color="auto"/>
                      </w:divBdr>
                      <w:divsChild>
                        <w:div w:id="1571110536">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 w:id="2103067334">
                              <w:marLeft w:val="0"/>
                              <w:marRight w:val="0"/>
                              <w:marTop w:val="0"/>
                              <w:marBottom w:val="0"/>
                              <w:divBdr>
                                <w:top w:val="none" w:sz="0" w:space="0" w:color="auto"/>
                                <w:left w:val="none" w:sz="0" w:space="0" w:color="auto"/>
                                <w:bottom w:val="none" w:sz="0" w:space="0" w:color="auto"/>
                                <w:right w:val="none" w:sz="0" w:space="0" w:color="auto"/>
                              </w:divBdr>
                            </w:div>
                            <w:div w:id="1388914707">
                              <w:marLeft w:val="0"/>
                              <w:marRight w:val="0"/>
                              <w:marTop w:val="0"/>
                              <w:marBottom w:val="0"/>
                              <w:divBdr>
                                <w:top w:val="none" w:sz="0" w:space="0" w:color="auto"/>
                                <w:left w:val="none" w:sz="0" w:space="0" w:color="auto"/>
                                <w:bottom w:val="none" w:sz="0" w:space="0" w:color="auto"/>
                                <w:right w:val="none" w:sz="0" w:space="0" w:color="auto"/>
                              </w:divBdr>
                            </w:div>
                            <w:div w:id="1697538363">
                              <w:marLeft w:val="0"/>
                              <w:marRight w:val="0"/>
                              <w:marTop w:val="0"/>
                              <w:marBottom w:val="0"/>
                              <w:divBdr>
                                <w:top w:val="none" w:sz="0" w:space="0" w:color="auto"/>
                                <w:left w:val="none" w:sz="0" w:space="0" w:color="auto"/>
                                <w:bottom w:val="none" w:sz="0" w:space="0" w:color="auto"/>
                                <w:right w:val="none" w:sz="0" w:space="0" w:color="auto"/>
                              </w:divBdr>
                            </w:div>
                            <w:div w:id="947812505">
                              <w:marLeft w:val="0"/>
                              <w:marRight w:val="0"/>
                              <w:marTop w:val="0"/>
                              <w:marBottom w:val="0"/>
                              <w:divBdr>
                                <w:top w:val="none" w:sz="0" w:space="0" w:color="auto"/>
                                <w:left w:val="none" w:sz="0" w:space="0" w:color="auto"/>
                                <w:bottom w:val="none" w:sz="0" w:space="0" w:color="auto"/>
                                <w:right w:val="none" w:sz="0" w:space="0" w:color="auto"/>
                              </w:divBdr>
                            </w:div>
                            <w:div w:id="1099717835">
                              <w:marLeft w:val="0"/>
                              <w:marRight w:val="0"/>
                              <w:marTop w:val="0"/>
                              <w:marBottom w:val="0"/>
                              <w:divBdr>
                                <w:top w:val="none" w:sz="0" w:space="0" w:color="auto"/>
                                <w:left w:val="none" w:sz="0" w:space="0" w:color="auto"/>
                                <w:bottom w:val="none" w:sz="0" w:space="0" w:color="auto"/>
                                <w:right w:val="none" w:sz="0" w:space="0" w:color="auto"/>
                              </w:divBdr>
                            </w:div>
                            <w:div w:id="2081826252">
                              <w:marLeft w:val="0"/>
                              <w:marRight w:val="0"/>
                              <w:marTop w:val="0"/>
                              <w:marBottom w:val="0"/>
                              <w:divBdr>
                                <w:top w:val="none" w:sz="0" w:space="0" w:color="auto"/>
                                <w:left w:val="none" w:sz="0" w:space="0" w:color="auto"/>
                                <w:bottom w:val="none" w:sz="0" w:space="0" w:color="auto"/>
                                <w:right w:val="none" w:sz="0" w:space="0" w:color="auto"/>
                              </w:divBdr>
                            </w:div>
                            <w:div w:id="369234137">
                              <w:marLeft w:val="0"/>
                              <w:marRight w:val="0"/>
                              <w:marTop w:val="0"/>
                              <w:marBottom w:val="0"/>
                              <w:divBdr>
                                <w:top w:val="none" w:sz="0" w:space="0" w:color="auto"/>
                                <w:left w:val="none" w:sz="0" w:space="0" w:color="auto"/>
                                <w:bottom w:val="none" w:sz="0" w:space="0" w:color="auto"/>
                                <w:right w:val="none" w:sz="0" w:space="0" w:color="auto"/>
                              </w:divBdr>
                            </w:div>
                            <w:div w:id="1444151688">
                              <w:marLeft w:val="0"/>
                              <w:marRight w:val="0"/>
                              <w:marTop w:val="0"/>
                              <w:marBottom w:val="0"/>
                              <w:divBdr>
                                <w:top w:val="none" w:sz="0" w:space="0" w:color="auto"/>
                                <w:left w:val="none" w:sz="0" w:space="0" w:color="auto"/>
                                <w:bottom w:val="none" w:sz="0" w:space="0" w:color="auto"/>
                                <w:right w:val="none" w:sz="0" w:space="0" w:color="auto"/>
                              </w:divBdr>
                            </w:div>
                            <w:div w:id="1458068404">
                              <w:marLeft w:val="0"/>
                              <w:marRight w:val="0"/>
                              <w:marTop w:val="0"/>
                              <w:marBottom w:val="0"/>
                              <w:divBdr>
                                <w:top w:val="none" w:sz="0" w:space="0" w:color="auto"/>
                                <w:left w:val="none" w:sz="0" w:space="0" w:color="auto"/>
                                <w:bottom w:val="none" w:sz="0" w:space="0" w:color="auto"/>
                                <w:right w:val="none" w:sz="0" w:space="0" w:color="auto"/>
                              </w:divBdr>
                            </w:div>
                            <w:div w:id="518468327">
                              <w:marLeft w:val="0"/>
                              <w:marRight w:val="0"/>
                              <w:marTop w:val="0"/>
                              <w:marBottom w:val="0"/>
                              <w:divBdr>
                                <w:top w:val="none" w:sz="0" w:space="0" w:color="auto"/>
                                <w:left w:val="none" w:sz="0" w:space="0" w:color="auto"/>
                                <w:bottom w:val="none" w:sz="0" w:space="0" w:color="auto"/>
                                <w:right w:val="none" w:sz="0" w:space="0" w:color="auto"/>
                              </w:divBdr>
                            </w:div>
                            <w:div w:id="1626623201">
                              <w:marLeft w:val="0"/>
                              <w:marRight w:val="0"/>
                              <w:marTop w:val="0"/>
                              <w:marBottom w:val="0"/>
                              <w:divBdr>
                                <w:top w:val="none" w:sz="0" w:space="0" w:color="auto"/>
                                <w:left w:val="none" w:sz="0" w:space="0" w:color="auto"/>
                                <w:bottom w:val="none" w:sz="0" w:space="0" w:color="auto"/>
                                <w:right w:val="none" w:sz="0" w:space="0" w:color="auto"/>
                              </w:divBdr>
                            </w:div>
                            <w:div w:id="1645428445">
                              <w:marLeft w:val="0"/>
                              <w:marRight w:val="0"/>
                              <w:marTop w:val="0"/>
                              <w:marBottom w:val="0"/>
                              <w:divBdr>
                                <w:top w:val="none" w:sz="0" w:space="0" w:color="auto"/>
                                <w:left w:val="none" w:sz="0" w:space="0" w:color="auto"/>
                                <w:bottom w:val="none" w:sz="0" w:space="0" w:color="auto"/>
                                <w:right w:val="none" w:sz="0" w:space="0" w:color="auto"/>
                              </w:divBdr>
                            </w:div>
                            <w:div w:id="838664936">
                              <w:marLeft w:val="0"/>
                              <w:marRight w:val="0"/>
                              <w:marTop w:val="0"/>
                              <w:marBottom w:val="0"/>
                              <w:divBdr>
                                <w:top w:val="none" w:sz="0" w:space="0" w:color="auto"/>
                                <w:left w:val="none" w:sz="0" w:space="0" w:color="auto"/>
                                <w:bottom w:val="none" w:sz="0" w:space="0" w:color="auto"/>
                                <w:right w:val="none" w:sz="0" w:space="0" w:color="auto"/>
                              </w:divBdr>
                            </w:div>
                            <w:div w:id="432556577">
                              <w:marLeft w:val="0"/>
                              <w:marRight w:val="0"/>
                              <w:marTop w:val="0"/>
                              <w:marBottom w:val="0"/>
                              <w:divBdr>
                                <w:top w:val="none" w:sz="0" w:space="0" w:color="auto"/>
                                <w:left w:val="none" w:sz="0" w:space="0" w:color="auto"/>
                                <w:bottom w:val="none" w:sz="0" w:space="0" w:color="auto"/>
                                <w:right w:val="none" w:sz="0" w:space="0" w:color="auto"/>
                              </w:divBdr>
                            </w:div>
                            <w:div w:id="2020350093">
                              <w:marLeft w:val="0"/>
                              <w:marRight w:val="0"/>
                              <w:marTop w:val="0"/>
                              <w:marBottom w:val="0"/>
                              <w:divBdr>
                                <w:top w:val="none" w:sz="0" w:space="0" w:color="auto"/>
                                <w:left w:val="none" w:sz="0" w:space="0" w:color="auto"/>
                                <w:bottom w:val="none" w:sz="0" w:space="0" w:color="auto"/>
                                <w:right w:val="none" w:sz="0" w:space="0" w:color="auto"/>
                              </w:divBdr>
                            </w:div>
                            <w:div w:id="1519999968">
                              <w:marLeft w:val="0"/>
                              <w:marRight w:val="0"/>
                              <w:marTop w:val="0"/>
                              <w:marBottom w:val="0"/>
                              <w:divBdr>
                                <w:top w:val="none" w:sz="0" w:space="0" w:color="auto"/>
                                <w:left w:val="none" w:sz="0" w:space="0" w:color="auto"/>
                                <w:bottom w:val="none" w:sz="0" w:space="0" w:color="auto"/>
                                <w:right w:val="none" w:sz="0" w:space="0" w:color="auto"/>
                              </w:divBdr>
                            </w:div>
                            <w:div w:id="1373075980">
                              <w:marLeft w:val="0"/>
                              <w:marRight w:val="0"/>
                              <w:marTop w:val="0"/>
                              <w:marBottom w:val="0"/>
                              <w:divBdr>
                                <w:top w:val="none" w:sz="0" w:space="0" w:color="auto"/>
                                <w:left w:val="none" w:sz="0" w:space="0" w:color="auto"/>
                                <w:bottom w:val="none" w:sz="0" w:space="0" w:color="auto"/>
                                <w:right w:val="none" w:sz="0" w:space="0" w:color="auto"/>
                              </w:divBdr>
                            </w:div>
                            <w:div w:id="1283077193">
                              <w:marLeft w:val="0"/>
                              <w:marRight w:val="0"/>
                              <w:marTop w:val="0"/>
                              <w:marBottom w:val="0"/>
                              <w:divBdr>
                                <w:top w:val="none" w:sz="0" w:space="0" w:color="auto"/>
                                <w:left w:val="none" w:sz="0" w:space="0" w:color="auto"/>
                                <w:bottom w:val="none" w:sz="0" w:space="0" w:color="auto"/>
                                <w:right w:val="none" w:sz="0" w:space="0" w:color="auto"/>
                              </w:divBdr>
                            </w:div>
                            <w:div w:id="1646160152">
                              <w:marLeft w:val="0"/>
                              <w:marRight w:val="0"/>
                              <w:marTop w:val="0"/>
                              <w:marBottom w:val="0"/>
                              <w:divBdr>
                                <w:top w:val="none" w:sz="0" w:space="0" w:color="auto"/>
                                <w:left w:val="none" w:sz="0" w:space="0" w:color="auto"/>
                                <w:bottom w:val="none" w:sz="0" w:space="0" w:color="auto"/>
                                <w:right w:val="none" w:sz="0" w:space="0" w:color="auto"/>
                              </w:divBdr>
                            </w:div>
                            <w:div w:id="1923447237">
                              <w:marLeft w:val="0"/>
                              <w:marRight w:val="0"/>
                              <w:marTop w:val="0"/>
                              <w:marBottom w:val="0"/>
                              <w:divBdr>
                                <w:top w:val="none" w:sz="0" w:space="0" w:color="auto"/>
                                <w:left w:val="none" w:sz="0" w:space="0" w:color="auto"/>
                                <w:bottom w:val="none" w:sz="0" w:space="0" w:color="auto"/>
                                <w:right w:val="none" w:sz="0" w:space="0" w:color="auto"/>
                              </w:divBdr>
                            </w:div>
                            <w:div w:id="909926609">
                              <w:marLeft w:val="0"/>
                              <w:marRight w:val="0"/>
                              <w:marTop w:val="0"/>
                              <w:marBottom w:val="0"/>
                              <w:divBdr>
                                <w:top w:val="none" w:sz="0" w:space="0" w:color="auto"/>
                                <w:left w:val="none" w:sz="0" w:space="0" w:color="auto"/>
                                <w:bottom w:val="none" w:sz="0" w:space="0" w:color="auto"/>
                                <w:right w:val="none" w:sz="0" w:space="0" w:color="auto"/>
                              </w:divBdr>
                            </w:div>
                            <w:div w:id="1396974124">
                              <w:marLeft w:val="0"/>
                              <w:marRight w:val="0"/>
                              <w:marTop w:val="0"/>
                              <w:marBottom w:val="0"/>
                              <w:divBdr>
                                <w:top w:val="none" w:sz="0" w:space="0" w:color="auto"/>
                                <w:left w:val="none" w:sz="0" w:space="0" w:color="auto"/>
                                <w:bottom w:val="none" w:sz="0" w:space="0" w:color="auto"/>
                                <w:right w:val="none" w:sz="0" w:space="0" w:color="auto"/>
                              </w:divBdr>
                            </w:div>
                            <w:div w:id="380835112">
                              <w:marLeft w:val="0"/>
                              <w:marRight w:val="0"/>
                              <w:marTop w:val="0"/>
                              <w:marBottom w:val="0"/>
                              <w:divBdr>
                                <w:top w:val="none" w:sz="0" w:space="0" w:color="auto"/>
                                <w:left w:val="none" w:sz="0" w:space="0" w:color="auto"/>
                                <w:bottom w:val="none" w:sz="0" w:space="0" w:color="auto"/>
                                <w:right w:val="none" w:sz="0" w:space="0" w:color="auto"/>
                              </w:divBdr>
                            </w:div>
                            <w:div w:id="1000422830">
                              <w:marLeft w:val="0"/>
                              <w:marRight w:val="0"/>
                              <w:marTop w:val="0"/>
                              <w:marBottom w:val="0"/>
                              <w:divBdr>
                                <w:top w:val="none" w:sz="0" w:space="0" w:color="auto"/>
                                <w:left w:val="none" w:sz="0" w:space="0" w:color="auto"/>
                                <w:bottom w:val="none" w:sz="0" w:space="0" w:color="auto"/>
                                <w:right w:val="none" w:sz="0" w:space="0" w:color="auto"/>
                              </w:divBdr>
                            </w:div>
                            <w:div w:id="1663461461">
                              <w:marLeft w:val="0"/>
                              <w:marRight w:val="0"/>
                              <w:marTop w:val="0"/>
                              <w:marBottom w:val="0"/>
                              <w:divBdr>
                                <w:top w:val="none" w:sz="0" w:space="0" w:color="auto"/>
                                <w:left w:val="none" w:sz="0" w:space="0" w:color="auto"/>
                                <w:bottom w:val="none" w:sz="0" w:space="0" w:color="auto"/>
                                <w:right w:val="none" w:sz="0" w:space="0" w:color="auto"/>
                              </w:divBdr>
                            </w:div>
                            <w:div w:id="949436510">
                              <w:marLeft w:val="0"/>
                              <w:marRight w:val="0"/>
                              <w:marTop w:val="0"/>
                              <w:marBottom w:val="0"/>
                              <w:divBdr>
                                <w:top w:val="none" w:sz="0" w:space="0" w:color="auto"/>
                                <w:left w:val="none" w:sz="0" w:space="0" w:color="auto"/>
                                <w:bottom w:val="none" w:sz="0" w:space="0" w:color="auto"/>
                                <w:right w:val="none" w:sz="0" w:space="0" w:color="auto"/>
                              </w:divBdr>
                            </w:div>
                            <w:div w:id="1917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31">
          <w:marLeft w:val="0"/>
          <w:marRight w:val="0"/>
          <w:marTop w:val="0"/>
          <w:marBottom w:val="180"/>
          <w:divBdr>
            <w:top w:val="none" w:sz="0" w:space="0" w:color="auto"/>
            <w:left w:val="none" w:sz="0" w:space="0" w:color="auto"/>
            <w:bottom w:val="none" w:sz="0" w:space="0" w:color="auto"/>
            <w:right w:val="none" w:sz="0" w:space="0" w:color="auto"/>
          </w:divBdr>
          <w:divsChild>
            <w:div w:id="978072341">
              <w:marLeft w:val="0"/>
              <w:marRight w:val="0"/>
              <w:marTop w:val="0"/>
              <w:marBottom w:val="0"/>
              <w:divBdr>
                <w:top w:val="none" w:sz="0" w:space="0" w:color="auto"/>
                <w:left w:val="none" w:sz="0" w:space="0" w:color="auto"/>
                <w:bottom w:val="none" w:sz="0" w:space="0" w:color="auto"/>
                <w:right w:val="none" w:sz="0" w:space="0" w:color="auto"/>
              </w:divBdr>
              <w:divsChild>
                <w:div w:id="1455518576">
                  <w:marLeft w:val="0"/>
                  <w:marRight w:val="0"/>
                  <w:marTop w:val="0"/>
                  <w:marBottom w:val="0"/>
                  <w:divBdr>
                    <w:top w:val="none" w:sz="0" w:space="0" w:color="auto"/>
                    <w:left w:val="none" w:sz="0" w:space="0" w:color="auto"/>
                    <w:bottom w:val="none" w:sz="0" w:space="0" w:color="auto"/>
                    <w:right w:val="none" w:sz="0" w:space="0" w:color="auto"/>
                  </w:divBdr>
                  <w:divsChild>
                    <w:div w:id="829251209">
                      <w:marLeft w:val="0"/>
                      <w:marRight w:val="0"/>
                      <w:marTop w:val="0"/>
                      <w:marBottom w:val="0"/>
                      <w:divBdr>
                        <w:top w:val="none" w:sz="0" w:space="0" w:color="auto"/>
                        <w:left w:val="none" w:sz="0" w:space="0" w:color="auto"/>
                        <w:bottom w:val="none" w:sz="0" w:space="0" w:color="auto"/>
                        <w:right w:val="none" w:sz="0" w:space="0" w:color="auto"/>
                      </w:divBdr>
                      <w:divsChild>
                        <w:div w:id="1979066979">
                          <w:marLeft w:val="0"/>
                          <w:marRight w:val="0"/>
                          <w:marTop w:val="0"/>
                          <w:marBottom w:val="0"/>
                          <w:divBdr>
                            <w:top w:val="none" w:sz="0" w:space="0" w:color="auto"/>
                            <w:left w:val="none" w:sz="0" w:space="0" w:color="auto"/>
                            <w:bottom w:val="none" w:sz="0" w:space="0" w:color="auto"/>
                            <w:right w:val="none" w:sz="0" w:space="0" w:color="auto"/>
                          </w:divBdr>
                          <w:divsChild>
                            <w:div w:id="2104521479">
                              <w:marLeft w:val="0"/>
                              <w:marRight w:val="0"/>
                              <w:marTop w:val="0"/>
                              <w:marBottom w:val="0"/>
                              <w:divBdr>
                                <w:top w:val="none" w:sz="0" w:space="0" w:color="auto"/>
                                <w:left w:val="none" w:sz="0" w:space="0" w:color="auto"/>
                                <w:bottom w:val="none" w:sz="0" w:space="0" w:color="auto"/>
                                <w:right w:val="none" w:sz="0" w:space="0" w:color="auto"/>
                              </w:divBdr>
                            </w:div>
                            <w:div w:id="2130270614">
                              <w:marLeft w:val="0"/>
                              <w:marRight w:val="0"/>
                              <w:marTop w:val="0"/>
                              <w:marBottom w:val="0"/>
                              <w:divBdr>
                                <w:top w:val="none" w:sz="0" w:space="0" w:color="auto"/>
                                <w:left w:val="none" w:sz="0" w:space="0" w:color="auto"/>
                                <w:bottom w:val="none" w:sz="0" w:space="0" w:color="auto"/>
                                <w:right w:val="none" w:sz="0" w:space="0" w:color="auto"/>
                              </w:divBdr>
                            </w:div>
                            <w:div w:id="1923640577">
                              <w:marLeft w:val="0"/>
                              <w:marRight w:val="0"/>
                              <w:marTop w:val="0"/>
                              <w:marBottom w:val="0"/>
                              <w:divBdr>
                                <w:top w:val="none" w:sz="0" w:space="0" w:color="auto"/>
                                <w:left w:val="none" w:sz="0" w:space="0" w:color="auto"/>
                                <w:bottom w:val="none" w:sz="0" w:space="0" w:color="auto"/>
                                <w:right w:val="none" w:sz="0" w:space="0" w:color="auto"/>
                              </w:divBdr>
                            </w:div>
                            <w:div w:id="1883403697">
                              <w:marLeft w:val="0"/>
                              <w:marRight w:val="0"/>
                              <w:marTop w:val="0"/>
                              <w:marBottom w:val="0"/>
                              <w:divBdr>
                                <w:top w:val="none" w:sz="0" w:space="0" w:color="auto"/>
                                <w:left w:val="none" w:sz="0" w:space="0" w:color="auto"/>
                                <w:bottom w:val="none" w:sz="0" w:space="0" w:color="auto"/>
                                <w:right w:val="none" w:sz="0" w:space="0" w:color="auto"/>
                              </w:divBdr>
                            </w:div>
                            <w:div w:id="1006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3</cp:revision>
  <cp:lastPrinted>2020-06-22T16:53:00Z</cp:lastPrinted>
  <dcterms:created xsi:type="dcterms:W3CDTF">2021-10-26T22:11:00Z</dcterms:created>
  <dcterms:modified xsi:type="dcterms:W3CDTF">2021-10-26T22:18:00Z</dcterms:modified>
</cp:coreProperties>
</file>