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C" w:rsidRPr="00010E69" w:rsidRDefault="00925E2C" w:rsidP="007F4CEE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  <w:r w:rsidRPr="00010E69">
        <w:rPr>
          <w:rFonts w:ascii="Arial" w:hAnsi="Arial" w:cs="Arial"/>
          <w:noProof/>
          <w:color w:val="000000" w:themeColor="text1"/>
          <w:lang w:val="es-CR" w:eastAsia="es-CR"/>
        </w:rPr>
        <w:drawing>
          <wp:inline distT="0" distB="0" distL="0" distR="0">
            <wp:extent cx="1666875" cy="10128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2C" w:rsidRPr="00010E69" w:rsidRDefault="00925E2C" w:rsidP="007F4CEE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:rsidR="00925E2C" w:rsidRPr="00010E69" w:rsidRDefault="000A32FF" w:rsidP="0084625C">
      <w:pPr>
        <w:rPr>
          <w:rFonts w:ascii="Arial" w:hAnsi="Arial" w:cs="Arial"/>
          <w:b/>
          <w:color w:val="000000" w:themeColor="text1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>ACTA 9</w:t>
      </w:r>
      <w:r w:rsidR="000166F3" w:rsidRPr="00010E69">
        <w:rPr>
          <w:rFonts w:ascii="Arial" w:hAnsi="Arial" w:cs="Arial"/>
          <w:b/>
          <w:color w:val="000000" w:themeColor="text1"/>
          <w:lang w:val="es-ES"/>
        </w:rPr>
        <w:t>5</w:t>
      </w:r>
      <w:r w:rsidR="00A84D03" w:rsidRPr="00010E69">
        <w:rPr>
          <w:rFonts w:ascii="Arial" w:hAnsi="Arial" w:cs="Arial"/>
          <w:b/>
          <w:color w:val="000000" w:themeColor="text1"/>
          <w:lang w:val="es-ES"/>
        </w:rPr>
        <w:t xml:space="preserve"> /2013</w:t>
      </w:r>
      <w:r w:rsidR="00A84D03" w:rsidRPr="00010E69">
        <w:rPr>
          <w:rFonts w:ascii="Arial" w:hAnsi="Arial" w:cs="Arial"/>
          <w:b/>
          <w:color w:val="000000" w:themeColor="text1"/>
          <w:lang w:val="es-ES"/>
        </w:rPr>
        <w:br/>
      </w:r>
      <w:r w:rsidR="000166F3" w:rsidRPr="00010E69">
        <w:rPr>
          <w:rFonts w:ascii="Arial" w:hAnsi="Arial" w:cs="Arial"/>
          <w:b/>
          <w:color w:val="000000" w:themeColor="text1"/>
          <w:lang w:val="es-ES"/>
        </w:rPr>
        <w:t>11-09</w:t>
      </w:r>
      <w:r w:rsidR="00925E2C" w:rsidRPr="00010E69">
        <w:rPr>
          <w:rFonts w:ascii="Arial" w:hAnsi="Arial" w:cs="Arial"/>
          <w:b/>
          <w:color w:val="000000" w:themeColor="text1"/>
          <w:lang w:val="es-ES"/>
        </w:rPr>
        <w:t>-2013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 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 xml:space="preserve">Sesión de </w:t>
      </w:r>
      <w:r w:rsidRPr="00010E69">
        <w:rPr>
          <w:rFonts w:ascii="Arial" w:hAnsi="Arial" w:cs="Arial"/>
          <w:color w:val="000000" w:themeColor="text1"/>
        </w:rPr>
        <w:t>J</w:t>
      </w:r>
      <w:r w:rsidRPr="00010E69">
        <w:rPr>
          <w:rFonts w:ascii="Arial" w:hAnsi="Arial" w:cs="Arial"/>
          <w:color w:val="000000" w:themeColor="text1"/>
          <w:lang w:val="es-ES"/>
        </w:rPr>
        <w:t xml:space="preserve">unta </w:t>
      </w:r>
      <w:r w:rsidR="00532175" w:rsidRPr="00010E69">
        <w:rPr>
          <w:rFonts w:ascii="Arial" w:hAnsi="Arial" w:cs="Arial"/>
          <w:color w:val="000000" w:themeColor="text1"/>
          <w:lang w:val="es-ES"/>
        </w:rPr>
        <w:t>Directiva</w:t>
      </w:r>
      <w:r w:rsidRPr="00010E69">
        <w:rPr>
          <w:rFonts w:ascii="Arial" w:hAnsi="Arial" w:cs="Arial"/>
          <w:color w:val="000000" w:themeColor="text1"/>
          <w:lang w:val="es-ES"/>
        </w:rPr>
        <w:t xml:space="preserve"> del Instituto de Prensa y Libertad de Expresión (IPLEX), realizada el </w:t>
      </w:r>
      <w:r w:rsidR="000166F3" w:rsidRPr="00010E69">
        <w:rPr>
          <w:rFonts w:ascii="Arial" w:hAnsi="Arial" w:cs="Arial"/>
          <w:color w:val="000000" w:themeColor="text1"/>
          <w:lang w:val="es-ES"/>
        </w:rPr>
        <w:t>miércoles 11</w:t>
      </w:r>
      <w:r w:rsidR="004C3D44" w:rsidRPr="00010E69">
        <w:rPr>
          <w:rFonts w:ascii="Arial" w:hAnsi="Arial" w:cs="Arial"/>
          <w:color w:val="000000" w:themeColor="text1"/>
          <w:lang w:val="es-ES"/>
        </w:rPr>
        <w:t xml:space="preserve"> d</w:t>
      </w:r>
      <w:r w:rsidRPr="00010E69">
        <w:rPr>
          <w:rFonts w:ascii="Arial" w:hAnsi="Arial" w:cs="Arial"/>
          <w:color w:val="000000" w:themeColor="text1"/>
          <w:lang w:val="es-ES"/>
        </w:rPr>
        <w:t xml:space="preserve">e </w:t>
      </w:r>
      <w:r w:rsidR="000166F3" w:rsidRPr="00010E69">
        <w:rPr>
          <w:rFonts w:ascii="Arial" w:hAnsi="Arial" w:cs="Arial"/>
          <w:color w:val="000000" w:themeColor="text1"/>
          <w:lang w:val="es-ES"/>
        </w:rPr>
        <w:t>setiembre</w:t>
      </w:r>
      <w:r w:rsidR="00532175">
        <w:rPr>
          <w:rFonts w:ascii="Arial" w:hAnsi="Arial" w:cs="Arial"/>
          <w:color w:val="000000" w:themeColor="text1"/>
          <w:lang w:val="es-ES"/>
        </w:rPr>
        <w:t xml:space="preserve"> </w:t>
      </w:r>
      <w:r w:rsidR="000166F3" w:rsidRPr="00010E69">
        <w:rPr>
          <w:rFonts w:ascii="Arial" w:hAnsi="Arial" w:cs="Arial"/>
          <w:color w:val="000000" w:themeColor="text1"/>
          <w:lang w:val="es-ES"/>
        </w:rPr>
        <w:t xml:space="preserve">2013 en el </w:t>
      </w:r>
      <w:r w:rsidR="000166F3" w:rsidRPr="00010E69">
        <w:rPr>
          <w:rStyle w:val="nf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Hotel </w:t>
      </w:r>
      <w:proofErr w:type="spellStart"/>
      <w:r w:rsidR="000166F3" w:rsidRPr="00010E69">
        <w:rPr>
          <w:rStyle w:val="nf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Bougainvillea</w:t>
      </w:r>
      <w:proofErr w:type="spellEnd"/>
      <w:r w:rsidR="00532175">
        <w:rPr>
          <w:rStyle w:val="nf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010E69">
        <w:rPr>
          <w:rFonts w:ascii="Arial" w:hAnsi="Arial" w:cs="Arial"/>
          <w:color w:val="000000" w:themeColor="text1"/>
        </w:rPr>
        <w:t>con la asistencia de los siguientes miembros: Alejandro Delgado Faith, Pr</w:t>
      </w:r>
      <w:r w:rsidR="000A32FF" w:rsidRPr="00010E69">
        <w:rPr>
          <w:rFonts w:ascii="Arial" w:hAnsi="Arial" w:cs="Arial"/>
          <w:color w:val="000000" w:themeColor="text1"/>
        </w:rPr>
        <w:t>esidente; Patricia Vega Jiménez</w:t>
      </w:r>
      <w:r w:rsidR="009300E5" w:rsidRPr="00010E69">
        <w:rPr>
          <w:rFonts w:ascii="Arial" w:hAnsi="Arial" w:cs="Arial"/>
          <w:color w:val="000000" w:themeColor="text1"/>
        </w:rPr>
        <w:t>, Vicepresidenta</w:t>
      </w:r>
      <w:r w:rsidR="000A32FF" w:rsidRPr="00010E69">
        <w:rPr>
          <w:rFonts w:ascii="Arial" w:hAnsi="Arial" w:cs="Arial"/>
          <w:color w:val="000000" w:themeColor="text1"/>
        </w:rPr>
        <w:t xml:space="preserve"> y </w:t>
      </w:r>
      <w:r w:rsidR="000A32FF" w:rsidRPr="00010E69">
        <w:rPr>
          <w:rFonts w:ascii="Arial" w:hAnsi="Arial" w:cs="Arial"/>
          <w:color w:val="000000" w:themeColor="text1"/>
          <w:lang w:val="es-ES"/>
        </w:rPr>
        <w:t xml:space="preserve">Raúl Silesky Jiménez, Secretario. </w:t>
      </w:r>
      <w:r w:rsidRPr="00010E69">
        <w:rPr>
          <w:rFonts w:ascii="Arial" w:hAnsi="Arial" w:cs="Arial"/>
          <w:color w:val="000000" w:themeColor="text1"/>
          <w:lang w:val="es-ES"/>
        </w:rPr>
        <w:t>A</w:t>
      </w:r>
      <w:proofErr w:type="spellStart"/>
      <w:r w:rsidR="000A32FF" w:rsidRPr="00010E69">
        <w:rPr>
          <w:rFonts w:ascii="Arial" w:hAnsi="Arial" w:cs="Arial"/>
          <w:color w:val="000000" w:themeColor="text1"/>
        </w:rPr>
        <w:t>usentes</w:t>
      </w:r>
      <w:proofErr w:type="spellEnd"/>
      <w:r w:rsidR="000A32FF" w:rsidRPr="00010E69">
        <w:rPr>
          <w:rFonts w:ascii="Arial" w:hAnsi="Arial" w:cs="Arial"/>
          <w:color w:val="000000" w:themeColor="text1"/>
        </w:rPr>
        <w:t xml:space="preserve"> con justificación: </w:t>
      </w:r>
      <w:proofErr w:type="spellStart"/>
      <w:r w:rsidR="000A32FF" w:rsidRPr="00010E69">
        <w:rPr>
          <w:rFonts w:ascii="Arial" w:hAnsi="Arial" w:cs="Arial"/>
          <w:color w:val="000000" w:themeColor="text1"/>
          <w:lang w:val="es-ES"/>
        </w:rPr>
        <w:t>Yanancy</w:t>
      </w:r>
      <w:proofErr w:type="spellEnd"/>
      <w:r w:rsidR="000A32FF" w:rsidRPr="00010E69">
        <w:rPr>
          <w:rFonts w:ascii="Arial" w:hAnsi="Arial" w:cs="Arial"/>
          <w:color w:val="000000" w:themeColor="text1"/>
          <w:lang w:val="es-ES"/>
        </w:rPr>
        <w:t xml:space="preserve"> Noguera Calderón, Tesorera</w:t>
      </w:r>
      <w:r w:rsidR="009300E5" w:rsidRPr="00010E69">
        <w:rPr>
          <w:rFonts w:ascii="Arial" w:hAnsi="Arial" w:cs="Arial"/>
          <w:color w:val="000000" w:themeColor="text1"/>
          <w:lang w:val="es-ES"/>
        </w:rPr>
        <w:t>;</w:t>
      </w:r>
      <w:r w:rsidR="000A32FF" w:rsidRPr="00010E69">
        <w:rPr>
          <w:rFonts w:ascii="Arial" w:hAnsi="Arial" w:cs="Arial"/>
          <w:color w:val="000000" w:themeColor="text1"/>
        </w:rPr>
        <w:t xml:space="preserve"> Marcela Angulo Grillo, </w:t>
      </w:r>
      <w:r w:rsidR="009300E5" w:rsidRPr="00010E69">
        <w:rPr>
          <w:rFonts w:ascii="Arial" w:hAnsi="Arial" w:cs="Arial"/>
          <w:color w:val="000000" w:themeColor="text1"/>
          <w:lang w:val="es-ES"/>
        </w:rPr>
        <w:t>Vocal I;</w:t>
      </w:r>
      <w:r w:rsidR="00532175">
        <w:rPr>
          <w:rFonts w:ascii="Arial" w:hAnsi="Arial" w:cs="Arial"/>
          <w:color w:val="000000" w:themeColor="text1"/>
          <w:lang w:val="es-ES"/>
        </w:rPr>
        <w:t xml:space="preserve"> </w:t>
      </w:r>
      <w:r w:rsidR="000166F3" w:rsidRPr="00010E69">
        <w:rPr>
          <w:rFonts w:ascii="Arial" w:hAnsi="Arial" w:cs="Arial"/>
          <w:color w:val="000000" w:themeColor="text1"/>
          <w:lang w:val="es-ES"/>
        </w:rPr>
        <w:t>Sergio Morales Chavarría,</w:t>
      </w:r>
      <w:r w:rsidR="000166F3" w:rsidRPr="00010E69">
        <w:rPr>
          <w:rFonts w:ascii="Arial" w:hAnsi="Arial" w:cs="Arial"/>
          <w:color w:val="000000" w:themeColor="text1"/>
        </w:rPr>
        <w:t> Vocal II</w:t>
      </w:r>
      <w:r w:rsidR="009300E5" w:rsidRPr="00010E69">
        <w:rPr>
          <w:rFonts w:ascii="Arial" w:hAnsi="Arial" w:cs="Arial"/>
          <w:color w:val="000000" w:themeColor="text1"/>
        </w:rPr>
        <w:t xml:space="preserve"> y </w:t>
      </w:r>
      <w:r w:rsidR="000166F3" w:rsidRPr="00010E69">
        <w:rPr>
          <w:rFonts w:ascii="Arial" w:hAnsi="Arial" w:cs="Arial"/>
          <w:color w:val="000000" w:themeColor="text1"/>
        </w:rPr>
        <w:t xml:space="preserve">Evelyn </w:t>
      </w:r>
      <w:proofErr w:type="spellStart"/>
      <w:r w:rsidR="000166F3" w:rsidRPr="00010E69">
        <w:rPr>
          <w:rFonts w:ascii="Arial" w:hAnsi="Arial" w:cs="Arial"/>
          <w:color w:val="000000" w:themeColor="text1"/>
        </w:rPr>
        <w:t>Ardón</w:t>
      </w:r>
      <w:proofErr w:type="spellEnd"/>
      <w:r w:rsidR="000166F3" w:rsidRPr="00010E69">
        <w:rPr>
          <w:rFonts w:ascii="Arial" w:hAnsi="Arial" w:cs="Arial"/>
          <w:color w:val="000000" w:themeColor="text1"/>
        </w:rPr>
        <w:t xml:space="preserve"> Rodríguez, Fiscal</w:t>
      </w:r>
      <w:r w:rsidR="009300E5" w:rsidRPr="00010E69">
        <w:rPr>
          <w:rFonts w:ascii="Arial" w:hAnsi="Arial" w:cs="Arial"/>
          <w:color w:val="000000" w:themeColor="text1"/>
        </w:rPr>
        <w:t>.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 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Se discute y aprueba la siguiente agenda: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Lectura y aprobación del acta de la sesión anterior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Informes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Asuntos Administrativos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Varios</w:t>
      </w:r>
    </w:p>
    <w:p w:rsidR="000A32FF" w:rsidRPr="00010E69" w:rsidRDefault="000A32FF" w:rsidP="0084625C">
      <w:pPr>
        <w:jc w:val="both"/>
        <w:rPr>
          <w:rFonts w:ascii="Arial" w:hAnsi="Arial" w:cs="Arial"/>
          <w:color w:val="000000" w:themeColor="text1"/>
          <w:lang w:val="es-ES"/>
        </w:rPr>
      </w:pPr>
    </w:p>
    <w:p w:rsidR="00925E2C" w:rsidRPr="00010E69" w:rsidRDefault="00925E2C" w:rsidP="0084625C">
      <w:pPr>
        <w:jc w:val="both"/>
        <w:rPr>
          <w:rFonts w:ascii="Arial" w:hAnsi="Arial" w:cs="Arial"/>
          <w:b/>
          <w:color w:val="000000" w:themeColor="text1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>Artículo I: Agenda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Lectura y aprobación del acta de la sesión anterior.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 </w:t>
      </w:r>
    </w:p>
    <w:p w:rsidR="00925E2C" w:rsidRPr="00010E69" w:rsidRDefault="00925E2C" w:rsidP="0084625C">
      <w:pPr>
        <w:jc w:val="both"/>
        <w:rPr>
          <w:rFonts w:ascii="Arial" w:hAnsi="Arial" w:cs="Arial"/>
          <w:b/>
          <w:color w:val="000000" w:themeColor="text1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>Artículo II: Acta</w:t>
      </w:r>
    </w:p>
    <w:p w:rsidR="00925E2C" w:rsidRPr="00010E69" w:rsidRDefault="00925E2C" w:rsidP="0084625C">
      <w:pPr>
        <w:jc w:val="both"/>
        <w:rPr>
          <w:rFonts w:ascii="Arial" w:hAnsi="Arial" w:cs="Arial"/>
          <w:b/>
          <w:color w:val="000000" w:themeColor="text1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> </w:t>
      </w:r>
    </w:p>
    <w:p w:rsidR="00925E2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Se discute y aprueba, con las respectivas observaciones de forma, el acta de la sesión anterior.</w:t>
      </w:r>
    </w:p>
    <w:p w:rsidR="0084625C" w:rsidRPr="00010E69" w:rsidRDefault="00925E2C" w:rsidP="0084625C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> </w:t>
      </w:r>
    </w:p>
    <w:p w:rsidR="004C3D44" w:rsidRPr="00010E69" w:rsidRDefault="000A32FF" w:rsidP="0084625C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>Artículo I</w:t>
      </w:r>
      <w:r w:rsidR="0084625C" w:rsidRPr="00010E69">
        <w:rPr>
          <w:rFonts w:ascii="Arial" w:hAnsi="Arial" w:cs="Arial"/>
          <w:b/>
          <w:color w:val="000000" w:themeColor="text1"/>
          <w:lang w:val="es-ES"/>
        </w:rPr>
        <w:t>II</w:t>
      </w:r>
      <w:r w:rsidRPr="00010E69">
        <w:rPr>
          <w:rFonts w:ascii="Arial" w:hAnsi="Arial" w:cs="Arial"/>
          <w:b/>
          <w:color w:val="000000" w:themeColor="text1"/>
          <w:lang w:val="es-ES"/>
        </w:rPr>
        <w:t>: Asuntos Administrativos</w:t>
      </w:r>
    </w:p>
    <w:p w:rsidR="004C3D44" w:rsidRPr="00010E69" w:rsidRDefault="004C3D44" w:rsidP="0084625C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:rsidR="009300E5" w:rsidRPr="00010E69" w:rsidRDefault="004C3D44" w:rsidP="00816047">
      <w:pPr>
        <w:rPr>
          <w:rFonts w:ascii="Arial" w:hAnsi="Arial" w:cs="Arial"/>
          <w:color w:val="000000" w:themeColor="text1"/>
          <w:lang w:val="es-ES"/>
        </w:rPr>
      </w:pPr>
      <w:r w:rsidRPr="00010E69">
        <w:rPr>
          <w:rFonts w:ascii="Arial" w:hAnsi="Arial" w:cs="Arial"/>
          <w:color w:val="000000" w:themeColor="text1"/>
          <w:lang w:val="es-ES"/>
        </w:rPr>
        <w:t xml:space="preserve">Sobre la nueva página se informa que </w:t>
      </w:r>
      <w:r w:rsidR="009300E5" w:rsidRPr="00010E69">
        <w:rPr>
          <w:rFonts w:ascii="Arial" w:hAnsi="Arial" w:cs="Arial"/>
          <w:color w:val="000000" w:themeColor="text1"/>
          <w:lang w:val="es-ES"/>
        </w:rPr>
        <w:t xml:space="preserve">para </w:t>
      </w:r>
      <w:r w:rsidR="00010E69">
        <w:rPr>
          <w:rFonts w:ascii="Arial" w:hAnsi="Arial" w:cs="Arial"/>
          <w:color w:val="000000" w:themeColor="text1"/>
          <w:lang w:val="es-ES"/>
        </w:rPr>
        <w:t xml:space="preserve">finales de </w:t>
      </w:r>
      <w:r w:rsidR="009300E5" w:rsidRPr="00010E69">
        <w:rPr>
          <w:rFonts w:ascii="Arial" w:hAnsi="Arial" w:cs="Arial"/>
          <w:color w:val="000000" w:themeColor="text1"/>
          <w:lang w:val="es-ES"/>
        </w:rPr>
        <w:t>setiembre se tendrá la propuesta en línea.</w:t>
      </w:r>
    </w:p>
    <w:p w:rsidR="007F4CEE" w:rsidRPr="00010E69" w:rsidRDefault="007F4CEE" w:rsidP="0084625C">
      <w:pPr>
        <w:jc w:val="both"/>
        <w:rPr>
          <w:rFonts w:ascii="Arial" w:hAnsi="Arial" w:cs="Arial"/>
          <w:color w:val="000000" w:themeColor="text1"/>
          <w:lang w:val="es-ES"/>
        </w:rPr>
      </w:pPr>
    </w:p>
    <w:p w:rsidR="000A32FF" w:rsidRPr="00010E69" w:rsidRDefault="00DD25A2" w:rsidP="0084625C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 xml:space="preserve">Artículo </w:t>
      </w:r>
      <w:r w:rsidR="0084625C" w:rsidRPr="00010E69">
        <w:rPr>
          <w:rFonts w:ascii="Arial" w:hAnsi="Arial" w:cs="Arial"/>
          <w:b/>
          <w:color w:val="000000" w:themeColor="text1"/>
          <w:lang w:val="es-ES"/>
        </w:rPr>
        <w:t>I</w:t>
      </w:r>
      <w:r w:rsidRPr="00010E69">
        <w:rPr>
          <w:rFonts w:ascii="Arial" w:hAnsi="Arial" w:cs="Arial"/>
          <w:b/>
          <w:color w:val="000000" w:themeColor="text1"/>
          <w:lang w:val="es-ES"/>
        </w:rPr>
        <w:t xml:space="preserve">V: </w:t>
      </w:r>
      <w:r w:rsidR="000A32FF" w:rsidRPr="00010E69">
        <w:rPr>
          <w:rFonts w:ascii="Arial" w:hAnsi="Arial" w:cs="Arial"/>
          <w:b/>
          <w:color w:val="000000" w:themeColor="text1"/>
          <w:lang w:val="es-ES"/>
        </w:rPr>
        <w:t>Informes</w:t>
      </w:r>
    </w:p>
    <w:p w:rsidR="00E72505" w:rsidRPr="00010E69" w:rsidRDefault="00E72505" w:rsidP="0084625C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:rsidR="00E72505" w:rsidRPr="00010E69" w:rsidRDefault="00E72505" w:rsidP="00E217DD">
      <w:pPr>
        <w:pStyle w:val="Prrafodelista"/>
        <w:numPr>
          <w:ilvl w:val="0"/>
          <w:numId w:val="14"/>
        </w:numPr>
        <w:jc w:val="both"/>
        <w:rPr>
          <w:rFonts w:ascii="Arial" w:eastAsia="Times New Roman" w:hAnsi="Arial" w:cs="Arial"/>
          <w:color w:val="000000" w:themeColor="text1"/>
        </w:rPr>
      </w:pPr>
      <w:r w:rsidRPr="00010E69">
        <w:rPr>
          <w:rFonts w:ascii="Arial" w:eastAsia="Times New Roman" w:hAnsi="Arial" w:cs="Arial"/>
          <w:i/>
          <w:color w:val="000000" w:themeColor="text1"/>
        </w:rPr>
        <w:t>El secretario informa sobre el Taller: “Por una  mejor regulación de Internet en América Latina: fortaleciendo estrategias”,</w:t>
      </w:r>
      <w:r w:rsidR="00532175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010E69">
        <w:rPr>
          <w:rFonts w:ascii="Arial" w:hAnsi="Arial" w:cs="Arial"/>
          <w:color w:val="000000" w:themeColor="text1"/>
        </w:rPr>
        <w:t>días 20, 21 y 22 de agosto</w:t>
      </w:r>
      <w:r w:rsidRPr="00010E69">
        <w:rPr>
          <w:rFonts w:ascii="Arial" w:eastAsia="Times New Roman" w:hAnsi="Arial" w:cs="Arial"/>
          <w:color w:val="000000" w:themeColor="text1"/>
        </w:rPr>
        <w:t xml:space="preserve"> impartido en el Centro de Estudios en Libertad de Expresión y Acceso a la Información (CELE)  de la Universidad de Palermo, Buenos Aires, Argentina.  La idea es conformar un equipo latinoamericano de organizaciones que le den seguimiento al desarrollo de la </w:t>
      </w:r>
      <w:r w:rsidR="00532175">
        <w:rPr>
          <w:rFonts w:ascii="Arial" w:eastAsia="Times New Roman" w:hAnsi="Arial" w:cs="Arial"/>
          <w:color w:val="000000" w:themeColor="text1"/>
        </w:rPr>
        <w:t>I</w:t>
      </w:r>
      <w:r w:rsidRPr="00010E69">
        <w:rPr>
          <w:rFonts w:ascii="Arial" w:eastAsia="Times New Roman" w:hAnsi="Arial" w:cs="Arial"/>
          <w:color w:val="000000" w:themeColor="text1"/>
        </w:rPr>
        <w:t xml:space="preserve">nternet y las normas nacionales e internacionales que se aprueben con el fin de que continúe siendo un espacio de libre circulación de ideas: evitando el filtrado y bloqueo de contenidos, el papel de la sociedad civil y su </w:t>
      </w:r>
      <w:r w:rsidRPr="00010E69">
        <w:rPr>
          <w:rFonts w:ascii="Arial" w:eastAsia="Times New Roman" w:hAnsi="Arial" w:cs="Arial"/>
          <w:color w:val="000000" w:themeColor="text1"/>
        </w:rPr>
        <w:lastRenderedPageBreak/>
        <w:t xml:space="preserve">gobernanza, la neutralidad de los intermediarios, las leyes de </w:t>
      </w:r>
      <w:r w:rsidRPr="00010E69">
        <w:rPr>
          <w:rFonts w:ascii="Arial" w:eastAsia="Times New Roman" w:hAnsi="Arial" w:cs="Arial"/>
          <w:i/>
          <w:iCs/>
          <w:color w:val="000000" w:themeColor="text1"/>
        </w:rPr>
        <w:t xml:space="preserve"> copyright </w:t>
      </w:r>
      <w:r w:rsidRPr="00010E69">
        <w:rPr>
          <w:rFonts w:ascii="Arial" w:eastAsia="Times New Roman" w:hAnsi="Arial" w:cs="Arial"/>
          <w:color w:val="000000" w:themeColor="text1"/>
        </w:rPr>
        <w:t>y su impacto en responsabilidad de intermediarios y políticas de</w:t>
      </w:r>
      <w:r w:rsidR="00532175">
        <w:rPr>
          <w:rFonts w:ascii="Arial" w:eastAsia="Times New Roman" w:hAnsi="Arial" w:cs="Arial"/>
          <w:color w:val="000000" w:themeColor="text1"/>
        </w:rPr>
        <w:t xml:space="preserve"> </w:t>
      </w:r>
      <w:r w:rsidRPr="00010E69">
        <w:rPr>
          <w:rFonts w:ascii="Arial" w:eastAsia="Times New Roman" w:hAnsi="Arial" w:cs="Arial"/>
          <w:color w:val="000000" w:themeColor="text1"/>
        </w:rPr>
        <w:t xml:space="preserve">filtrado, los </w:t>
      </w:r>
      <w:proofErr w:type="spellStart"/>
      <w:r w:rsidRPr="00010E69">
        <w:rPr>
          <w:rFonts w:ascii="Arial" w:eastAsia="Times New Roman" w:hAnsi="Arial" w:cs="Arial"/>
          <w:color w:val="000000" w:themeColor="text1"/>
        </w:rPr>
        <w:t>ciberdelitos</w:t>
      </w:r>
      <w:proofErr w:type="spellEnd"/>
      <w:r w:rsidRPr="00010E69">
        <w:rPr>
          <w:rFonts w:ascii="Arial" w:eastAsia="Times New Roman" w:hAnsi="Arial" w:cs="Arial"/>
          <w:color w:val="000000" w:themeColor="text1"/>
        </w:rPr>
        <w:t>.</w:t>
      </w:r>
    </w:p>
    <w:p w:rsidR="00E72505" w:rsidRPr="00010E69" w:rsidRDefault="00E72505" w:rsidP="00E72505">
      <w:pPr>
        <w:jc w:val="both"/>
        <w:rPr>
          <w:rFonts w:ascii="Arial" w:eastAsia="Times New Roman" w:hAnsi="Arial" w:cs="Arial"/>
          <w:color w:val="000000" w:themeColor="text1"/>
        </w:rPr>
      </w:pPr>
    </w:p>
    <w:p w:rsidR="00E72505" w:rsidRPr="00010E69" w:rsidRDefault="00E72505" w:rsidP="00E217D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eastAsia="Times New Roman" w:hAnsi="Arial" w:cs="Arial"/>
          <w:color w:val="000000" w:themeColor="text1"/>
        </w:rPr>
        <w:t xml:space="preserve">El Presidente analiza el </w:t>
      </w:r>
      <w:r w:rsidRPr="00010E69">
        <w:rPr>
          <w:rFonts w:ascii="Arial" w:hAnsi="Arial" w:cs="Arial"/>
          <w:color w:val="000000" w:themeColor="text1"/>
        </w:rPr>
        <w:t xml:space="preserve">Taller de Alto Nivel sobre Acceso a la Información los días 10 y 11 de septiembre, en el Hotel </w:t>
      </w:r>
      <w:proofErr w:type="spellStart"/>
      <w:r w:rsidRPr="00010E69">
        <w:rPr>
          <w:rFonts w:ascii="Arial" w:hAnsi="Arial" w:cs="Arial"/>
          <w:color w:val="000000" w:themeColor="text1"/>
        </w:rPr>
        <w:t>Bouganvillea</w:t>
      </w:r>
      <w:proofErr w:type="spellEnd"/>
      <w:r w:rsidRPr="00010E69">
        <w:rPr>
          <w:rFonts w:ascii="Arial" w:hAnsi="Arial" w:cs="Arial"/>
          <w:color w:val="000000" w:themeColor="text1"/>
        </w:rPr>
        <w:t xml:space="preserve">, Santo Domingo de Heredia. Actividad </w:t>
      </w:r>
      <w:r w:rsidR="00E217DD" w:rsidRPr="00010E69">
        <w:rPr>
          <w:rFonts w:ascii="Arial" w:hAnsi="Arial" w:cs="Arial"/>
          <w:color w:val="000000" w:themeColor="text1"/>
        </w:rPr>
        <w:t xml:space="preserve">organizada por </w:t>
      </w:r>
      <w:r w:rsidRPr="00010E69">
        <w:rPr>
          <w:rFonts w:ascii="Arial" w:hAnsi="Arial" w:cs="Arial"/>
          <w:color w:val="000000" w:themeColor="text1"/>
        </w:rPr>
        <w:t>la Organización de Estados Americanos (OEA), la Presidencia de la República y la Comisión Nacional para el Mejoramiento de la Administración de Justicia</w:t>
      </w:r>
      <w:r w:rsidR="00E217DD" w:rsidRPr="00010E69">
        <w:rPr>
          <w:rFonts w:ascii="Arial" w:hAnsi="Arial" w:cs="Arial"/>
          <w:color w:val="000000" w:themeColor="text1"/>
        </w:rPr>
        <w:t>. S</w:t>
      </w:r>
      <w:r w:rsidRPr="00010E69">
        <w:rPr>
          <w:rFonts w:ascii="Arial" w:hAnsi="Arial" w:cs="Arial"/>
          <w:color w:val="000000" w:themeColor="text1"/>
        </w:rPr>
        <w:t>e valora la importancia de la participación de la Alianza Regional y del IPLEX en esta actividad.</w:t>
      </w:r>
    </w:p>
    <w:p w:rsidR="00E72505" w:rsidRPr="00010E69" w:rsidRDefault="00E72505" w:rsidP="00E72505">
      <w:pPr>
        <w:jc w:val="both"/>
        <w:rPr>
          <w:rFonts w:ascii="Arial" w:hAnsi="Arial" w:cs="Arial"/>
          <w:color w:val="000000" w:themeColor="text1"/>
        </w:rPr>
      </w:pPr>
    </w:p>
    <w:p w:rsidR="00E217DD" w:rsidRPr="00010E69" w:rsidRDefault="00E72505" w:rsidP="00E217D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10E69">
        <w:rPr>
          <w:rFonts w:ascii="Arial" w:hAnsi="Arial" w:cs="Arial"/>
          <w:color w:val="000000" w:themeColor="text1"/>
        </w:rPr>
        <w:t xml:space="preserve">El Presidente informa sobre el cuestionario </w:t>
      </w:r>
      <w:r w:rsidR="00E217DD" w:rsidRPr="00010E69">
        <w:rPr>
          <w:rFonts w:ascii="Arial" w:hAnsi="Arial" w:cs="Arial"/>
          <w:color w:val="000000" w:themeColor="text1"/>
        </w:rPr>
        <w:t xml:space="preserve">para el lanzamiento del documento </w:t>
      </w:r>
      <w:r w:rsidR="00E217DD" w:rsidRPr="00010E69">
        <w:rPr>
          <w:rFonts w:ascii="Arial" w:hAnsi="Arial" w:cs="Arial"/>
          <w:color w:val="000000" w:themeColor="text1"/>
          <w:shd w:val="clear" w:color="auto" w:fill="FFFFFF"/>
        </w:rPr>
        <w:t xml:space="preserve"> Saber Más V, sobre el acceso a la información y los procesos electorales que se dará a conocer el 28 de setiembre, Día Mundia</w:t>
      </w:r>
      <w:r w:rsidR="008E111E">
        <w:rPr>
          <w:rFonts w:ascii="Arial" w:hAnsi="Arial" w:cs="Arial"/>
          <w:color w:val="000000" w:themeColor="text1"/>
          <w:shd w:val="clear" w:color="auto" w:fill="FFFFFF"/>
        </w:rPr>
        <w:t>l del Derecho a Saber.  El IPLEX</w:t>
      </w:r>
      <w:r w:rsidR="00E217DD" w:rsidRPr="00010E69">
        <w:rPr>
          <w:rFonts w:ascii="Arial" w:hAnsi="Arial" w:cs="Arial"/>
          <w:color w:val="000000" w:themeColor="text1"/>
          <w:shd w:val="clear" w:color="auto" w:fill="FFFFFF"/>
        </w:rPr>
        <w:t xml:space="preserve"> ha participado en los cuatro anteriores documentos fortaleciendo su presencia en la región y apoyando a la Alianza Regional.</w:t>
      </w:r>
    </w:p>
    <w:p w:rsidR="00E217DD" w:rsidRPr="00010E69" w:rsidRDefault="00E217DD" w:rsidP="00E217D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C3D44" w:rsidRPr="00010E69" w:rsidRDefault="00E217DD" w:rsidP="00E217D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010E69">
        <w:rPr>
          <w:rFonts w:ascii="Arial" w:hAnsi="Arial" w:cs="Arial"/>
          <w:color w:val="000000" w:themeColor="text1"/>
          <w:shd w:val="clear" w:color="auto" w:fill="FFFFFF"/>
        </w:rPr>
        <w:t>Se atiende a Moisés Sánchez</w:t>
      </w:r>
      <w:r w:rsidRPr="00010E69">
        <w:rPr>
          <w:rFonts w:ascii="Arial" w:hAnsi="Arial" w:cs="Arial"/>
          <w:color w:val="000000" w:themeColor="text1"/>
        </w:rPr>
        <w:t xml:space="preserve">, </w:t>
      </w:r>
      <w:r w:rsidRPr="00010E69">
        <w:rPr>
          <w:rFonts w:ascii="Arial" w:hAnsi="Arial" w:cs="Arial"/>
          <w:color w:val="000000" w:themeColor="text1"/>
          <w:shd w:val="clear" w:color="auto" w:fill="FFFFFF"/>
        </w:rPr>
        <w:t>Secretario Ejecutivo</w:t>
      </w:r>
      <w:r w:rsidR="005321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10E69">
        <w:rPr>
          <w:rFonts w:ascii="Arial" w:hAnsi="Arial" w:cs="Arial"/>
          <w:color w:val="000000" w:themeColor="text1"/>
          <w:shd w:val="clear" w:color="auto" w:fill="FFFFFF"/>
        </w:rPr>
        <w:t xml:space="preserve">Alianza Regional por la Libre Expresión e Información quien agradece el apoyo del IPLEX  en todas sus iniciativas de la Alianza ya sea suministrando información, suscribiendo </w:t>
      </w:r>
      <w:proofErr w:type="spellStart"/>
      <w:r w:rsidRPr="00010E69">
        <w:rPr>
          <w:rFonts w:ascii="Arial" w:hAnsi="Arial" w:cs="Arial"/>
          <w:color w:val="000000" w:themeColor="text1"/>
          <w:shd w:val="clear" w:color="auto" w:fill="FFFFFF"/>
        </w:rPr>
        <w:t>coadyu</w:t>
      </w:r>
      <w:r w:rsidR="00532175">
        <w:rPr>
          <w:rFonts w:ascii="Arial" w:hAnsi="Arial" w:cs="Arial"/>
          <w:color w:val="000000" w:themeColor="text1"/>
          <w:shd w:val="clear" w:color="auto" w:fill="FFFFFF"/>
        </w:rPr>
        <w:t>v</w:t>
      </w:r>
      <w:r w:rsidRPr="00010E69">
        <w:rPr>
          <w:rFonts w:ascii="Arial" w:hAnsi="Arial" w:cs="Arial"/>
          <w:color w:val="000000" w:themeColor="text1"/>
          <w:shd w:val="clear" w:color="auto" w:fill="FFFFFF"/>
        </w:rPr>
        <w:t>ancias</w:t>
      </w:r>
      <w:proofErr w:type="spellEnd"/>
      <w:r w:rsidRPr="00010E69">
        <w:rPr>
          <w:rFonts w:ascii="Arial" w:hAnsi="Arial" w:cs="Arial"/>
          <w:color w:val="000000" w:themeColor="text1"/>
          <w:shd w:val="clear" w:color="auto" w:fill="FFFFFF"/>
        </w:rPr>
        <w:t>, apoyando cartas en solidaridad con  organizaciones afiliadas en situaciones difíciles que ha enfrentan en sus países. Finalmente</w:t>
      </w:r>
      <w:r w:rsidR="00D46DA9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10E69">
        <w:rPr>
          <w:rFonts w:ascii="Arial" w:hAnsi="Arial" w:cs="Arial"/>
          <w:color w:val="000000" w:themeColor="text1"/>
          <w:shd w:val="clear" w:color="auto" w:fill="FFFFFF"/>
        </w:rPr>
        <w:t xml:space="preserve"> r</w:t>
      </w:r>
      <w:r w:rsidR="00D345BB" w:rsidRPr="00010E69">
        <w:rPr>
          <w:rFonts w:ascii="Arial" w:hAnsi="Arial" w:cs="Arial"/>
          <w:color w:val="000000" w:themeColor="text1"/>
          <w:shd w:val="clear" w:color="auto" w:fill="FFFFFF"/>
        </w:rPr>
        <w:t>eitera su apoyo al IPLEX y reconoce su importancia para la democracia como un actor fundamental de la sociedad civil.</w:t>
      </w:r>
    </w:p>
    <w:p w:rsidR="004C3D44" w:rsidRPr="00010E69" w:rsidRDefault="004C3D44" w:rsidP="0084625C">
      <w:pPr>
        <w:jc w:val="both"/>
        <w:rPr>
          <w:rFonts w:ascii="Arial" w:hAnsi="Arial" w:cs="Arial"/>
          <w:color w:val="000000" w:themeColor="text1"/>
          <w:lang w:val="es-ES"/>
        </w:rPr>
      </w:pPr>
    </w:p>
    <w:p w:rsidR="00925E2C" w:rsidRPr="00010E69" w:rsidRDefault="00925E2C" w:rsidP="0084625C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010E69">
        <w:rPr>
          <w:rFonts w:ascii="Arial" w:hAnsi="Arial" w:cs="Arial"/>
          <w:b/>
          <w:color w:val="000000" w:themeColor="text1"/>
          <w:lang w:val="es-ES"/>
        </w:rPr>
        <w:t>Artículo V</w:t>
      </w:r>
      <w:r w:rsidR="0084625C" w:rsidRPr="00010E69">
        <w:rPr>
          <w:rFonts w:ascii="Arial" w:hAnsi="Arial" w:cs="Arial"/>
          <w:b/>
          <w:color w:val="000000" w:themeColor="text1"/>
          <w:lang w:val="es-ES"/>
        </w:rPr>
        <w:t>:</w:t>
      </w:r>
      <w:r w:rsidRPr="00010E69">
        <w:rPr>
          <w:rFonts w:ascii="Arial" w:hAnsi="Arial" w:cs="Arial"/>
          <w:b/>
          <w:color w:val="000000" w:themeColor="text1"/>
          <w:lang w:val="es-ES"/>
        </w:rPr>
        <w:t xml:space="preserve"> Varios</w:t>
      </w:r>
    </w:p>
    <w:p w:rsidR="0084625C" w:rsidRPr="00010E69" w:rsidRDefault="0084625C" w:rsidP="0084625C">
      <w:pPr>
        <w:jc w:val="both"/>
        <w:rPr>
          <w:rFonts w:ascii="Arial" w:hAnsi="Arial" w:cs="Arial"/>
          <w:b/>
          <w:color w:val="000000" w:themeColor="text1"/>
        </w:rPr>
      </w:pPr>
    </w:p>
    <w:p w:rsidR="00010E69" w:rsidRPr="00010E69" w:rsidRDefault="00925E2C" w:rsidP="00010E69">
      <w:pPr>
        <w:jc w:val="both"/>
        <w:rPr>
          <w:rFonts w:ascii="Arial" w:hAnsi="Arial" w:cs="Arial"/>
          <w:color w:val="000000" w:themeColor="text1"/>
        </w:rPr>
      </w:pPr>
      <w:r w:rsidRPr="00010E69">
        <w:rPr>
          <w:rFonts w:ascii="Arial" w:hAnsi="Arial" w:cs="Arial"/>
          <w:color w:val="000000" w:themeColor="text1"/>
          <w:lang w:val="es-ES"/>
        </w:rPr>
        <w:t xml:space="preserve">Se recuerda la convocatoria a sesión de Junta Directiva el </w:t>
      </w:r>
      <w:r w:rsidR="00010E69" w:rsidRPr="00010E69">
        <w:rPr>
          <w:rFonts w:ascii="Arial" w:hAnsi="Arial" w:cs="Arial"/>
          <w:color w:val="000000" w:themeColor="text1"/>
          <w:lang w:val="es-ES"/>
        </w:rPr>
        <w:t>miércoles</w:t>
      </w:r>
      <w:r w:rsidR="00D46DA9">
        <w:rPr>
          <w:rFonts w:ascii="Arial" w:hAnsi="Arial" w:cs="Arial"/>
          <w:color w:val="000000" w:themeColor="text1"/>
          <w:lang w:val="es-ES"/>
        </w:rPr>
        <w:t xml:space="preserve"> </w:t>
      </w:r>
      <w:r w:rsidR="00AB7F12">
        <w:rPr>
          <w:rFonts w:ascii="Arial" w:hAnsi="Arial" w:cs="Arial"/>
          <w:color w:val="000000" w:themeColor="text1"/>
          <w:lang w:val="es-ES"/>
        </w:rPr>
        <w:t xml:space="preserve">9 </w:t>
      </w:r>
      <w:bookmarkStart w:id="0" w:name="_GoBack"/>
      <w:bookmarkEnd w:id="0"/>
      <w:r w:rsidR="00C24C1E" w:rsidRPr="00010E69">
        <w:rPr>
          <w:rFonts w:ascii="Arial" w:hAnsi="Arial" w:cs="Arial"/>
          <w:color w:val="000000" w:themeColor="text1"/>
          <w:lang w:val="es-ES"/>
        </w:rPr>
        <w:t xml:space="preserve">de </w:t>
      </w:r>
      <w:r w:rsidR="009300E5" w:rsidRPr="00010E69">
        <w:rPr>
          <w:rFonts w:ascii="Arial" w:hAnsi="Arial" w:cs="Arial"/>
          <w:color w:val="000000" w:themeColor="text1"/>
          <w:lang w:val="es-ES"/>
        </w:rPr>
        <w:t>octubre</w:t>
      </w:r>
      <w:r w:rsidRPr="00010E69">
        <w:rPr>
          <w:rFonts w:ascii="Arial" w:hAnsi="Arial" w:cs="Arial"/>
          <w:color w:val="000000" w:themeColor="text1"/>
          <w:lang w:val="es-ES"/>
        </w:rPr>
        <w:t xml:space="preserve"> a las 12 m</w:t>
      </w:r>
      <w:r w:rsidR="009332C5">
        <w:rPr>
          <w:rFonts w:ascii="Arial" w:hAnsi="Arial" w:cs="Arial"/>
          <w:color w:val="000000" w:themeColor="text1"/>
          <w:lang w:val="es-ES"/>
        </w:rPr>
        <w:t>.</w:t>
      </w:r>
      <w:r w:rsidRPr="00010E69">
        <w:rPr>
          <w:rFonts w:ascii="Arial" w:hAnsi="Arial" w:cs="Arial"/>
          <w:color w:val="000000" w:themeColor="text1"/>
          <w:lang w:val="es-ES"/>
        </w:rPr>
        <w:t>d</w:t>
      </w:r>
      <w:r w:rsidR="009332C5">
        <w:rPr>
          <w:rFonts w:ascii="Arial" w:hAnsi="Arial" w:cs="Arial"/>
          <w:color w:val="000000" w:themeColor="text1"/>
          <w:lang w:val="es-ES"/>
        </w:rPr>
        <w:t>.</w:t>
      </w:r>
      <w:r w:rsidRPr="00010E69">
        <w:rPr>
          <w:rFonts w:ascii="Arial" w:hAnsi="Arial" w:cs="Arial"/>
          <w:color w:val="000000" w:themeColor="text1"/>
          <w:lang w:val="es-ES"/>
        </w:rPr>
        <w:t xml:space="preserve"> en</w:t>
      </w:r>
      <w:r w:rsidR="00D46DA9">
        <w:rPr>
          <w:rFonts w:ascii="Arial" w:hAnsi="Arial" w:cs="Arial"/>
          <w:color w:val="000000" w:themeColor="text1"/>
          <w:lang w:val="es-ES"/>
        </w:rPr>
        <w:t xml:space="preserve"> </w:t>
      </w:r>
      <w:r w:rsidR="00010E69" w:rsidRPr="00010E69">
        <w:rPr>
          <w:rFonts w:ascii="Arial" w:hAnsi="Arial" w:cs="Arial"/>
          <w:color w:val="000000" w:themeColor="text1"/>
          <w:lang w:val="es-ES"/>
        </w:rPr>
        <w:t xml:space="preserve">Oller Abogados </w:t>
      </w:r>
      <w:r w:rsidR="00010E69" w:rsidRPr="00D46DA9">
        <w:rPr>
          <w:rFonts w:ascii="Arial" w:hAnsi="Arial" w:cs="Arial"/>
          <w:b/>
          <w:i/>
          <w:color w:val="000000" w:themeColor="text1"/>
          <w:lang w:val="es-ES"/>
        </w:rPr>
        <w:t>(</w:t>
      </w:r>
      <w:r w:rsidR="00010E69" w:rsidRPr="00D46DA9">
        <w:rPr>
          <w:rFonts w:ascii="Arial" w:eastAsia="Times New Roman" w:hAnsi="Arial" w:cs="Arial"/>
          <w:b/>
          <w:i/>
          <w:caps/>
          <w:color w:val="000000" w:themeColor="text1"/>
          <w:sz w:val="18"/>
          <w:szCs w:val="18"/>
          <w:shd w:val="clear" w:color="auto" w:fill="FFFFFF"/>
        </w:rPr>
        <w:t>DE LA ESTACIÓN DE TREN AL PACÍFICO 100 NORTE Y 50 ESTE</w:t>
      </w:r>
      <w:r w:rsidR="00D46DA9">
        <w:rPr>
          <w:rFonts w:ascii="Arial" w:eastAsia="Times New Roman" w:hAnsi="Arial" w:cs="Arial"/>
          <w:b/>
          <w:i/>
          <w:caps/>
          <w:color w:val="000000" w:themeColor="text1"/>
          <w:sz w:val="18"/>
          <w:szCs w:val="18"/>
          <w:shd w:val="clear" w:color="auto" w:fill="FFFFFF"/>
        </w:rPr>
        <w:t>,</w:t>
      </w:r>
      <w:r w:rsidR="00010E69" w:rsidRPr="00D46DA9">
        <w:rPr>
          <w:rFonts w:ascii="Arial" w:eastAsia="Times New Roman" w:hAnsi="Arial" w:cs="Arial"/>
          <w:b/>
          <w:i/>
          <w:caps/>
          <w:color w:val="000000" w:themeColor="text1"/>
          <w:sz w:val="18"/>
          <w:szCs w:val="18"/>
          <w:shd w:val="clear" w:color="auto" w:fill="FFFFFF"/>
        </w:rPr>
        <w:t xml:space="preserve"> AVENIDA 18, CALLE </w:t>
      </w:r>
      <w:r w:rsidR="00D46DA9" w:rsidRPr="00D46DA9">
        <w:rPr>
          <w:rFonts w:ascii="Arial" w:eastAsia="Times New Roman" w:hAnsi="Arial" w:cs="Arial"/>
          <w:b/>
          <w:i/>
          <w:caps/>
          <w:color w:val="000000" w:themeColor="text1"/>
          <w:sz w:val="18"/>
          <w:szCs w:val="18"/>
          <w:shd w:val="clear" w:color="auto" w:fill="FFFFFF"/>
        </w:rPr>
        <w:t>2</w:t>
      </w:r>
      <w:r w:rsidR="00D46DA9" w:rsidRPr="00D46DA9">
        <w:rPr>
          <w:rFonts w:ascii="Arial" w:eastAsia="Times New Roman" w:hAnsi="Arial" w:cs="Arial"/>
          <w:i/>
          <w:caps/>
          <w:color w:val="000000" w:themeColor="text1"/>
          <w:sz w:val="18"/>
          <w:szCs w:val="18"/>
          <w:shd w:val="clear" w:color="auto" w:fill="FFFFFF"/>
        </w:rPr>
        <w:t>)</w:t>
      </w:r>
    </w:p>
    <w:p w:rsidR="00925E2C" w:rsidRPr="00E217DD" w:rsidRDefault="00925E2C" w:rsidP="0084625C">
      <w:pPr>
        <w:jc w:val="both"/>
        <w:rPr>
          <w:rFonts w:ascii="Arial" w:hAnsi="Arial" w:cs="Arial"/>
          <w:lang w:val="es-ES"/>
        </w:rPr>
      </w:pPr>
    </w:p>
    <w:p w:rsidR="00925E2C" w:rsidRPr="00E217DD" w:rsidRDefault="00925E2C" w:rsidP="0084625C">
      <w:pPr>
        <w:jc w:val="both"/>
        <w:rPr>
          <w:rFonts w:ascii="Arial" w:hAnsi="Arial" w:cs="Arial"/>
        </w:rPr>
      </w:pPr>
      <w:r w:rsidRPr="00E217DD">
        <w:rPr>
          <w:rFonts w:ascii="Arial" w:hAnsi="Arial" w:cs="Arial"/>
          <w:lang w:val="es-ES"/>
        </w:rPr>
        <w:t> </w:t>
      </w:r>
    </w:p>
    <w:p w:rsidR="00E04C3A" w:rsidRPr="00D46DA9" w:rsidRDefault="00925E2C" w:rsidP="00D46DA9">
      <w:pPr>
        <w:jc w:val="center"/>
        <w:rPr>
          <w:rFonts w:ascii="Arial" w:hAnsi="Arial" w:cs="Arial"/>
          <w:b/>
        </w:rPr>
      </w:pPr>
      <w:r w:rsidRPr="00E217DD">
        <w:rPr>
          <w:rFonts w:ascii="Arial" w:hAnsi="Arial" w:cs="Arial"/>
          <w:lang w:val="es-ES"/>
        </w:rPr>
        <w:t>Alejandro Delgado Faith                        </w:t>
      </w:r>
      <w:r w:rsidR="007F4CEE" w:rsidRPr="00E217DD">
        <w:rPr>
          <w:rFonts w:ascii="Arial" w:hAnsi="Arial" w:cs="Arial"/>
          <w:lang w:val="es-ES"/>
        </w:rPr>
        <w:t xml:space="preserve"> Raúl Silesky Jiménez</w:t>
      </w:r>
      <w:r w:rsidRPr="00E217DD">
        <w:rPr>
          <w:rFonts w:ascii="Arial" w:hAnsi="Arial" w:cs="Arial"/>
          <w:lang w:val="es-ES"/>
        </w:rPr>
        <w:t xml:space="preserve">         </w:t>
      </w:r>
      <w:r w:rsidRPr="00D46DA9">
        <w:rPr>
          <w:rFonts w:ascii="Arial" w:hAnsi="Arial" w:cs="Arial"/>
          <w:b/>
          <w:lang w:val="es-ES"/>
        </w:rPr>
        <w:t>Presidente                                   </w:t>
      </w:r>
      <w:r w:rsidR="00BA2D8D" w:rsidRPr="00D46DA9">
        <w:rPr>
          <w:rFonts w:ascii="Arial" w:hAnsi="Arial" w:cs="Arial"/>
          <w:b/>
          <w:lang w:val="es-ES"/>
        </w:rPr>
        <w:t xml:space="preserve">            </w:t>
      </w:r>
      <w:r w:rsidR="007F4CEE" w:rsidRPr="00D46DA9">
        <w:rPr>
          <w:rFonts w:ascii="Arial" w:hAnsi="Arial" w:cs="Arial"/>
          <w:b/>
          <w:lang w:val="es-ES"/>
        </w:rPr>
        <w:t>Secretario</w:t>
      </w:r>
    </w:p>
    <w:sectPr w:rsidR="00E04C3A" w:rsidRPr="00D46DA9" w:rsidSect="00C240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1D6"/>
    <w:multiLevelType w:val="hybridMultilevel"/>
    <w:tmpl w:val="ED6CDB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99D"/>
    <w:multiLevelType w:val="multilevel"/>
    <w:tmpl w:val="F54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B3BB0"/>
    <w:multiLevelType w:val="multilevel"/>
    <w:tmpl w:val="3E3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C24F4"/>
    <w:multiLevelType w:val="multilevel"/>
    <w:tmpl w:val="BCA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14BDE"/>
    <w:multiLevelType w:val="hybridMultilevel"/>
    <w:tmpl w:val="A67C9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E5A"/>
    <w:multiLevelType w:val="hybridMultilevel"/>
    <w:tmpl w:val="2EFCE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4694C"/>
    <w:multiLevelType w:val="hybridMultilevel"/>
    <w:tmpl w:val="AE58F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3E58"/>
    <w:multiLevelType w:val="hybridMultilevel"/>
    <w:tmpl w:val="1226B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A78D6"/>
    <w:multiLevelType w:val="multilevel"/>
    <w:tmpl w:val="E9B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312EF7"/>
    <w:multiLevelType w:val="multilevel"/>
    <w:tmpl w:val="D29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0719F"/>
    <w:multiLevelType w:val="multilevel"/>
    <w:tmpl w:val="440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F14ECC"/>
    <w:multiLevelType w:val="hybridMultilevel"/>
    <w:tmpl w:val="6748C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83636"/>
    <w:multiLevelType w:val="hybridMultilevel"/>
    <w:tmpl w:val="E1308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25BE1"/>
    <w:multiLevelType w:val="hybridMultilevel"/>
    <w:tmpl w:val="0D12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D55144"/>
    <w:rsid w:val="00010E69"/>
    <w:rsid w:val="000166F3"/>
    <w:rsid w:val="000274F2"/>
    <w:rsid w:val="000A32FF"/>
    <w:rsid w:val="000D179B"/>
    <w:rsid w:val="001171D1"/>
    <w:rsid w:val="00203EF9"/>
    <w:rsid w:val="00237F74"/>
    <w:rsid w:val="00253A12"/>
    <w:rsid w:val="003340A7"/>
    <w:rsid w:val="00346305"/>
    <w:rsid w:val="003A26B2"/>
    <w:rsid w:val="003A77E1"/>
    <w:rsid w:val="004244CC"/>
    <w:rsid w:val="004402B1"/>
    <w:rsid w:val="00497597"/>
    <w:rsid w:val="004A5E63"/>
    <w:rsid w:val="004C3D44"/>
    <w:rsid w:val="00532175"/>
    <w:rsid w:val="00580A4D"/>
    <w:rsid w:val="00585BC4"/>
    <w:rsid w:val="00624496"/>
    <w:rsid w:val="00700481"/>
    <w:rsid w:val="007158DE"/>
    <w:rsid w:val="00745C66"/>
    <w:rsid w:val="00774444"/>
    <w:rsid w:val="00774F67"/>
    <w:rsid w:val="007E7C8D"/>
    <w:rsid w:val="007F4CEE"/>
    <w:rsid w:val="00811784"/>
    <w:rsid w:val="00816047"/>
    <w:rsid w:val="0084625C"/>
    <w:rsid w:val="008E111E"/>
    <w:rsid w:val="00925E2C"/>
    <w:rsid w:val="009300E5"/>
    <w:rsid w:val="009332C5"/>
    <w:rsid w:val="00A84D03"/>
    <w:rsid w:val="00AB68E1"/>
    <w:rsid w:val="00AB7F12"/>
    <w:rsid w:val="00AC39D7"/>
    <w:rsid w:val="00AF4F16"/>
    <w:rsid w:val="00B17387"/>
    <w:rsid w:val="00BA2D8D"/>
    <w:rsid w:val="00C24082"/>
    <w:rsid w:val="00C24C1E"/>
    <w:rsid w:val="00C563BE"/>
    <w:rsid w:val="00CD6183"/>
    <w:rsid w:val="00D10139"/>
    <w:rsid w:val="00D345BB"/>
    <w:rsid w:val="00D46DA9"/>
    <w:rsid w:val="00D55144"/>
    <w:rsid w:val="00D76F95"/>
    <w:rsid w:val="00DD25A2"/>
    <w:rsid w:val="00E04C3A"/>
    <w:rsid w:val="00E217DD"/>
    <w:rsid w:val="00E57DA9"/>
    <w:rsid w:val="00E72505"/>
    <w:rsid w:val="00F00C1A"/>
    <w:rsid w:val="00F41C88"/>
    <w:rsid w:val="00F86B3F"/>
    <w:rsid w:val="00FA3F73"/>
    <w:rsid w:val="00FD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5144"/>
  </w:style>
  <w:style w:type="paragraph" w:styleId="Textodeglobo">
    <w:name w:val="Balloon Text"/>
    <w:basedOn w:val="Normal"/>
    <w:link w:val="TextodegloboCar"/>
    <w:uiPriority w:val="99"/>
    <w:semiHidden/>
    <w:unhideWhenUsed/>
    <w:rsid w:val="00D551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37F74"/>
    <w:pPr>
      <w:ind w:left="720"/>
      <w:contextualSpacing/>
    </w:pPr>
  </w:style>
  <w:style w:type="character" w:customStyle="1" w:styleId="yui37233137269886675584">
    <w:name w:val="yui_3_7_2_33_1372698866755_84"/>
    <w:basedOn w:val="Fuentedeprrafopredeter"/>
    <w:rsid w:val="000A32FF"/>
  </w:style>
  <w:style w:type="character" w:customStyle="1" w:styleId="yui37233137269886675588">
    <w:name w:val="yui_3_7_2_33_1372698866755_88"/>
    <w:basedOn w:val="Fuentedeprrafopredeter"/>
    <w:rsid w:val="000A32FF"/>
  </w:style>
  <w:style w:type="character" w:customStyle="1" w:styleId="yui37233137269886675590">
    <w:name w:val="yui_3_7_2_33_1372698866755_90"/>
    <w:basedOn w:val="Fuentedeprrafopredeter"/>
    <w:rsid w:val="000A32FF"/>
  </w:style>
  <w:style w:type="character" w:customStyle="1" w:styleId="yui37233137269886675592">
    <w:name w:val="yui_3_7_2_33_1372698866755_92"/>
    <w:basedOn w:val="Fuentedeprrafopredeter"/>
    <w:rsid w:val="000A32FF"/>
  </w:style>
  <w:style w:type="paragraph" w:customStyle="1" w:styleId="yiv0094973575msolistparagraph">
    <w:name w:val="yiv0094973575msolistparagraph"/>
    <w:basedOn w:val="Normal"/>
    <w:rsid w:val="00FD4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24C1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166F3"/>
    <w:rPr>
      <w:i/>
      <w:iCs/>
    </w:rPr>
  </w:style>
  <w:style w:type="paragraph" w:customStyle="1" w:styleId="yiv2878180365">
    <w:name w:val="yiv2878180365"/>
    <w:basedOn w:val="Normal"/>
    <w:rsid w:val="00424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yiv4328941652msonormal">
    <w:name w:val="yiv4328941652msonormal"/>
    <w:basedOn w:val="Normal"/>
    <w:rsid w:val="00E725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5144"/>
  </w:style>
  <w:style w:type="paragraph" w:styleId="Textodeglobo">
    <w:name w:val="Balloon Text"/>
    <w:basedOn w:val="Normal"/>
    <w:link w:val="TextodegloboCar"/>
    <w:uiPriority w:val="99"/>
    <w:semiHidden/>
    <w:unhideWhenUsed/>
    <w:rsid w:val="00D551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37F74"/>
    <w:pPr>
      <w:ind w:left="720"/>
      <w:contextualSpacing/>
    </w:pPr>
  </w:style>
  <w:style w:type="character" w:customStyle="1" w:styleId="yui37233137269886675584">
    <w:name w:val="yui_3_7_2_33_1372698866755_84"/>
    <w:basedOn w:val="Fuentedeprrafopredeter"/>
    <w:rsid w:val="000A32FF"/>
  </w:style>
  <w:style w:type="character" w:customStyle="1" w:styleId="yui37233137269886675588">
    <w:name w:val="yui_3_7_2_33_1372698866755_88"/>
    <w:basedOn w:val="Fuentedeprrafopredeter"/>
    <w:rsid w:val="000A32FF"/>
  </w:style>
  <w:style w:type="character" w:customStyle="1" w:styleId="yui37233137269886675590">
    <w:name w:val="yui_3_7_2_33_1372698866755_90"/>
    <w:basedOn w:val="Fuentedeprrafopredeter"/>
    <w:rsid w:val="000A32FF"/>
  </w:style>
  <w:style w:type="character" w:customStyle="1" w:styleId="yui37233137269886675592">
    <w:name w:val="yui_3_7_2_33_1372698866755_92"/>
    <w:basedOn w:val="Fuentedeprrafopredeter"/>
    <w:rsid w:val="000A32FF"/>
  </w:style>
  <w:style w:type="paragraph" w:customStyle="1" w:styleId="yiv0094973575msolistparagraph">
    <w:name w:val="yiv0094973575msolistparagraph"/>
    <w:basedOn w:val="Normal"/>
    <w:rsid w:val="00FD4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24C1E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0166F3"/>
    <w:rPr>
      <w:i/>
      <w:iCs/>
    </w:rPr>
  </w:style>
  <w:style w:type="paragraph" w:customStyle="1" w:styleId="yiv2878180365">
    <w:name w:val="yiv2878180365"/>
    <w:basedOn w:val="Normal"/>
    <w:rsid w:val="00424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yiv4328941652msonormal">
    <w:name w:val="yiv4328941652msonormal"/>
    <w:basedOn w:val="Normal"/>
    <w:rsid w:val="00E725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26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4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072">
          <w:blockQuote w:val="1"/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B82A-91CA-634E-A395-FF9EF8E5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Silesky</dc:creator>
  <cp:lastModifiedBy>archivo</cp:lastModifiedBy>
  <cp:revision>3</cp:revision>
  <dcterms:created xsi:type="dcterms:W3CDTF">2013-11-04T15:10:00Z</dcterms:created>
  <dcterms:modified xsi:type="dcterms:W3CDTF">2013-11-04T15:10:00Z</dcterms:modified>
</cp:coreProperties>
</file>