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EB5852" w:rsidRDefault="001B6F9A" w:rsidP="00EB5852">
      <w:pPr>
        <w:jc w:val="both"/>
        <w:rPr>
          <w:rFonts w:ascii="Arial" w:hAnsi="Arial" w:cs="Arial"/>
          <w:sz w:val="22"/>
          <w:szCs w:val="22"/>
        </w:rPr>
      </w:pPr>
    </w:p>
    <w:p w14:paraId="3D6E6C0F" w14:textId="77777777" w:rsidR="004138E7" w:rsidRPr="00D96719" w:rsidRDefault="00B24CCD" w:rsidP="00EB5852">
      <w:pPr>
        <w:jc w:val="both"/>
        <w:rPr>
          <w:rFonts w:ascii="Arial" w:hAnsi="Arial" w:cs="Arial"/>
          <w:color w:val="000000" w:themeColor="text1"/>
          <w:lang w:eastAsia="es-CR"/>
        </w:rPr>
      </w:pPr>
      <w:r w:rsidRPr="00B24CCD">
        <w:rPr>
          <w:rFonts w:ascii="Arial" w:hAnsi="Arial" w:cs="Arial"/>
          <w:noProof/>
          <w:color w:val="000000" w:themeColor="text1"/>
        </w:rPr>
        <w:object w:dxaOrig="4095" w:dyaOrig="2490" w14:anchorId="1B864350">
          <v:rect id="rectole0000000000" o:spid="_x0000_i1025" alt="" style="width:129.6pt;height:81.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83630367" r:id="rId6"/>
        </w:object>
      </w:r>
    </w:p>
    <w:p w14:paraId="2D067A90" w14:textId="77777777" w:rsidR="00CC295C" w:rsidRDefault="00CC295C" w:rsidP="00EB5852">
      <w:pPr>
        <w:jc w:val="both"/>
        <w:rPr>
          <w:rFonts w:ascii="Arial" w:hAnsi="Arial" w:cs="Arial"/>
          <w:b/>
          <w:color w:val="000000" w:themeColor="text1"/>
          <w:lang w:eastAsia="es-CR"/>
        </w:rPr>
      </w:pPr>
    </w:p>
    <w:p w14:paraId="008396E5" w14:textId="0C01682F" w:rsidR="004138E7" w:rsidRPr="00D96719" w:rsidRDefault="00240C82" w:rsidP="00EB5852">
      <w:pPr>
        <w:jc w:val="both"/>
        <w:rPr>
          <w:rFonts w:ascii="Arial" w:hAnsi="Arial" w:cs="Arial"/>
          <w:b/>
          <w:color w:val="000000" w:themeColor="text1"/>
          <w:lang w:eastAsia="es-CR"/>
        </w:rPr>
      </w:pPr>
      <w:r w:rsidRPr="00D96719">
        <w:rPr>
          <w:rFonts w:ascii="Arial" w:hAnsi="Arial" w:cs="Arial"/>
          <w:b/>
          <w:color w:val="000000" w:themeColor="text1"/>
          <w:lang w:eastAsia="es-CR"/>
        </w:rPr>
        <w:t>A</w:t>
      </w:r>
      <w:r w:rsidR="00B33AD1" w:rsidRPr="00D96719">
        <w:rPr>
          <w:rFonts w:ascii="Arial" w:hAnsi="Arial" w:cs="Arial"/>
          <w:b/>
          <w:color w:val="000000" w:themeColor="text1"/>
          <w:lang w:eastAsia="es-CR"/>
        </w:rPr>
        <w:t>CTA</w:t>
      </w:r>
      <w:r w:rsidR="00E13760" w:rsidRPr="00D96719">
        <w:rPr>
          <w:rFonts w:ascii="Arial" w:hAnsi="Arial" w:cs="Arial"/>
          <w:b/>
          <w:color w:val="000000" w:themeColor="text1"/>
          <w:lang w:eastAsia="es-CR"/>
        </w:rPr>
        <w:t xml:space="preserve"> </w:t>
      </w:r>
      <w:r w:rsidR="00D30722" w:rsidRPr="00D96719">
        <w:rPr>
          <w:rFonts w:ascii="Arial" w:hAnsi="Arial" w:cs="Arial"/>
          <w:b/>
          <w:color w:val="000000" w:themeColor="text1"/>
          <w:lang w:eastAsia="es-CR"/>
        </w:rPr>
        <w:t>18</w:t>
      </w:r>
      <w:r w:rsidR="00672449" w:rsidRPr="00D96719">
        <w:rPr>
          <w:rFonts w:ascii="Arial" w:hAnsi="Arial" w:cs="Arial"/>
          <w:b/>
          <w:color w:val="000000" w:themeColor="text1"/>
          <w:lang w:eastAsia="es-CR"/>
        </w:rPr>
        <w:t>6</w:t>
      </w:r>
      <w:r w:rsidR="004138E7" w:rsidRPr="00D96719">
        <w:rPr>
          <w:rFonts w:ascii="Arial" w:hAnsi="Arial" w:cs="Arial"/>
          <w:b/>
          <w:color w:val="000000" w:themeColor="text1"/>
          <w:lang w:eastAsia="es-CR"/>
        </w:rPr>
        <w:t xml:space="preserve"> /202</w:t>
      </w:r>
      <w:r w:rsidR="00D30722" w:rsidRPr="00D96719">
        <w:rPr>
          <w:rFonts w:ascii="Arial" w:hAnsi="Arial" w:cs="Arial"/>
          <w:b/>
          <w:color w:val="000000" w:themeColor="text1"/>
          <w:lang w:eastAsia="es-CR"/>
        </w:rPr>
        <w:t>1</w:t>
      </w:r>
    </w:p>
    <w:p w14:paraId="534082F8" w14:textId="662427A0" w:rsidR="004138E7" w:rsidRPr="00D96719" w:rsidRDefault="00672449" w:rsidP="00EB5852">
      <w:pPr>
        <w:jc w:val="both"/>
        <w:rPr>
          <w:rFonts w:ascii="Arial" w:hAnsi="Arial" w:cs="Arial"/>
          <w:b/>
          <w:color w:val="000000" w:themeColor="text1"/>
          <w:lang w:eastAsia="es-CR"/>
        </w:rPr>
      </w:pPr>
      <w:r w:rsidRPr="00D96719">
        <w:rPr>
          <w:rFonts w:ascii="Arial" w:hAnsi="Arial" w:cs="Arial"/>
          <w:b/>
          <w:color w:val="000000" w:themeColor="text1"/>
          <w:lang w:eastAsia="es-CR"/>
        </w:rPr>
        <w:t>23</w:t>
      </w:r>
      <w:r w:rsidR="004138E7" w:rsidRPr="00D96719">
        <w:rPr>
          <w:rFonts w:ascii="Arial" w:hAnsi="Arial" w:cs="Arial"/>
          <w:b/>
          <w:color w:val="000000" w:themeColor="text1"/>
          <w:lang w:eastAsia="es-CR"/>
        </w:rPr>
        <w:t>-</w:t>
      </w:r>
      <w:r w:rsidR="00D30722" w:rsidRPr="00D96719">
        <w:rPr>
          <w:rFonts w:ascii="Arial" w:hAnsi="Arial" w:cs="Arial"/>
          <w:b/>
          <w:color w:val="000000" w:themeColor="text1"/>
          <w:lang w:eastAsia="es-CR"/>
        </w:rPr>
        <w:t>0</w:t>
      </w:r>
      <w:r w:rsidRPr="00D96719">
        <w:rPr>
          <w:rFonts w:ascii="Arial" w:hAnsi="Arial" w:cs="Arial"/>
          <w:b/>
          <w:color w:val="000000" w:themeColor="text1"/>
          <w:lang w:eastAsia="es-CR"/>
        </w:rPr>
        <w:t>4</w:t>
      </w:r>
      <w:r w:rsidR="004138E7" w:rsidRPr="00D96719">
        <w:rPr>
          <w:rFonts w:ascii="Arial" w:hAnsi="Arial" w:cs="Arial"/>
          <w:b/>
          <w:color w:val="000000" w:themeColor="text1"/>
          <w:lang w:eastAsia="es-CR"/>
        </w:rPr>
        <w:t>-202</w:t>
      </w:r>
      <w:r w:rsidR="00D30722" w:rsidRPr="00D96719">
        <w:rPr>
          <w:rFonts w:ascii="Arial" w:hAnsi="Arial" w:cs="Arial"/>
          <w:b/>
          <w:color w:val="000000" w:themeColor="text1"/>
          <w:lang w:eastAsia="es-CR"/>
        </w:rPr>
        <w:t>1</w:t>
      </w:r>
    </w:p>
    <w:p w14:paraId="0EA3E2D4" w14:textId="77777777" w:rsidR="00922B99" w:rsidRPr="00D96719" w:rsidRDefault="00922B99" w:rsidP="00EB5852">
      <w:pPr>
        <w:jc w:val="both"/>
        <w:rPr>
          <w:rFonts w:ascii="Arial" w:hAnsi="Arial" w:cs="Arial"/>
          <w:color w:val="000000" w:themeColor="text1"/>
          <w:lang w:eastAsia="es-CR"/>
        </w:rPr>
      </w:pPr>
    </w:p>
    <w:p w14:paraId="2B1D55C1" w14:textId="2C4A3598" w:rsidR="00602B79" w:rsidRPr="00D96719" w:rsidRDefault="004138E7" w:rsidP="00EB5852">
      <w:pPr>
        <w:jc w:val="both"/>
        <w:rPr>
          <w:rFonts w:ascii="Arial" w:hAnsi="Arial" w:cs="Arial"/>
          <w:color w:val="000000" w:themeColor="text1"/>
          <w:lang w:eastAsia="es-CR"/>
        </w:rPr>
      </w:pPr>
      <w:r w:rsidRPr="00D96719">
        <w:rPr>
          <w:rFonts w:ascii="Arial" w:hAnsi="Arial" w:cs="Arial"/>
          <w:color w:val="000000" w:themeColor="text1"/>
          <w:lang w:eastAsia="es-CR"/>
        </w:rPr>
        <w:t xml:space="preserve">Sesión de Junta Directiva del Instituto de Prensa y Libertad de Expresión (IPLEX), realizada </w:t>
      </w:r>
      <w:r w:rsidR="00D86977" w:rsidRPr="00D96719">
        <w:rPr>
          <w:rFonts w:ascii="Arial" w:hAnsi="Arial" w:cs="Arial"/>
          <w:color w:val="000000" w:themeColor="text1"/>
          <w:lang w:eastAsia="es-CR"/>
        </w:rPr>
        <w:t>e</w:t>
      </w:r>
      <w:r w:rsidRPr="00D96719">
        <w:rPr>
          <w:rFonts w:ascii="Arial" w:hAnsi="Arial" w:cs="Arial"/>
          <w:color w:val="000000" w:themeColor="text1"/>
          <w:lang w:eastAsia="es-CR"/>
        </w:rPr>
        <w:t xml:space="preserve">l </w:t>
      </w:r>
      <w:r w:rsidR="00672449" w:rsidRPr="00D96719">
        <w:rPr>
          <w:rFonts w:ascii="Arial" w:hAnsi="Arial" w:cs="Arial"/>
          <w:color w:val="000000" w:themeColor="text1"/>
          <w:lang w:eastAsia="es-CR"/>
        </w:rPr>
        <w:t>23</w:t>
      </w:r>
      <w:r w:rsidR="001C2CEC" w:rsidRPr="00D96719">
        <w:rPr>
          <w:rFonts w:ascii="Arial" w:hAnsi="Arial" w:cs="Arial"/>
          <w:color w:val="000000" w:themeColor="text1"/>
          <w:lang w:eastAsia="es-CR"/>
        </w:rPr>
        <w:t xml:space="preserve"> </w:t>
      </w:r>
      <w:r w:rsidR="00672449" w:rsidRPr="00D96719">
        <w:rPr>
          <w:rFonts w:ascii="Arial" w:hAnsi="Arial" w:cs="Arial"/>
          <w:color w:val="000000" w:themeColor="text1"/>
          <w:lang w:eastAsia="es-CR"/>
        </w:rPr>
        <w:t>abril</w:t>
      </w:r>
      <w:r w:rsidR="00C21ACB" w:rsidRPr="00D96719">
        <w:rPr>
          <w:rFonts w:ascii="Arial" w:hAnsi="Arial" w:cs="Arial"/>
          <w:color w:val="000000" w:themeColor="text1"/>
          <w:lang w:eastAsia="es-CR"/>
        </w:rPr>
        <w:t xml:space="preserve"> </w:t>
      </w:r>
      <w:r w:rsidRPr="00D96719">
        <w:rPr>
          <w:rFonts w:ascii="Arial" w:hAnsi="Arial" w:cs="Arial"/>
          <w:color w:val="000000" w:themeColor="text1"/>
          <w:lang w:eastAsia="es-CR"/>
        </w:rPr>
        <w:t>202</w:t>
      </w:r>
      <w:r w:rsidR="00D30722" w:rsidRPr="00D96719">
        <w:rPr>
          <w:rFonts w:ascii="Arial" w:hAnsi="Arial" w:cs="Arial"/>
          <w:color w:val="000000" w:themeColor="text1"/>
          <w:lang w:eastAsia="es-CR"/>
        </w:rPr>
        <w:t>1 las</w:t>
      </w:r>
      <w:r w:rsidRPr="00D96719">
        <w:rPr>
          <w:rFonts w:ascii="Arial" w:hAnsi="Arial" w:cs="Arial"/>
          <w:color w:val="000000" w:themeColor="text1"/>
          <w:lang w:eastAsia="es-CR"/>
        </w:rPr>
        <w:t xml:space="preserve"> </w:t>
      </w:r>
      <w:r w:rsidR="00D30722" w:rsidRPr="00D96719">
        <w:rPr>
          <w:rFonts w:ascii="Arial" w:hAnsi="Arial" w:cs="Arial"/>
          <w:color w:val="000000" w:themeColor="text1"/>
          <w:lang w:eastAsia="es-CR"/>
        </w:rPr>
        <w:t xml:space="preserve">6 p.m. </w:t>
      </w:r>
      <w:r w:rsidRPr="00D96719">
        <w:rPr>
          <w:rFonts w:ascii="Arial" w:hAnsi="Arial" w:cs="Arial"/>
          <w:color w:val="000000" w:themeColor="text1"/>
          <w:lang w:eastAsia="es-CR"/>
        </w:rPr>
        <w:t xml:space="preserve">con la asistencia </w:t>
      </w:r>
      <w:r w:rsidR="00D30722" w:rsidRPr="00D96719">
        <w:rPr>
          <w:rFonts w:ascii="Arial" w:hAnsi="Arial" w:cs="Arial"/>
          <w:color w:val="000000" w:themeColor="text1"/>
          <w:lang w:eastAsia="es-CR"/>
        </w:rPr>
        <w:t xml:space="preserve">virtutal </w:t>
      </w:r>
      <w:r w:rsidRPr="00D96719">
        <w:rPr>
          <w:rFonts w:ascii="Arial" w:hAnsi="Arial" w:cs="Arial"/>
          <w:color w:val="000000" w:themeColor="text1"/>
          <w:lang w:eastAsia="es-CR"/>
        </w:rPr>
        <w:t>de los siguientes miembros</w:t>
      </w:r>
      <w:r w:rsidR="00D30722" w:rsidRPr="00D96719">
        <w:rPr>
          <w:rFonts w:ascii="Arial" w:hAnsi="Arial" w:cs="Arial"/>
          <w:color w:val="000000" w:themeColor="text1"/>
          <w:lang w:eastAsia="es-CR"/>
        </w:rPr>
        <w:t>:</w:t>
      </w:r>
    </w:p>
    <w:p w14:paraId="4EF84C57" w14:textId="77777777" w:rsidR="00922B99" w:rsidRPr="00D96719" w:rsidRDefault="00922B99" w:rsidP="00EB5852">
      <w:pPr>
        <w:jc w:val="both"/>
        <w:rPr>
          <w:rFonts w:ascii="Arial" w:hAnsi="Arial" w:cs="Arial"/>
          <w:color w:val="000000" w:themeColor="text1"/>
          <w:lang w:eastAsia="es-CR"/>
        </w:rPr>
      </w:pPr>
    </w:p>
    <w:p w14:paraId="71AEA236" w14:textId="397B1C13" w:rsidR="001C2CEC" w:rsidRPr="00D96719" w:rsidRDefault="000E05A6" w:rsidP="00EB5852">
      <w:pPr>
        <w:jc w:val="both"/>
        <w:rPr>
          <w:rFonts w:ascii="Arial" w:hAnsi="Arial" w:cs="Arial"/>
          <w:color w:val="000000" w:themeColor="text1"/>
          <w:lang w:eastAsia="es-CR"/>
        </w:rPr>
      </w:pPr>
      <w:r w:rsidRPr="00D96719">
        <w:rPr>
          <w:rFonts w:ascii="Arial" w:hAnsi="Arial" w:cs="Arial"/>
          <w:color w:val="000000" w:themeColor="text1"/>
          <w:lang w:eastAsia="es-CR"/>
        </w:rPr>
        <w:t xml:space="preserve">Presentes: </w:t>
      </w:r>
      <w:r w:rsidR="0088740C" w:rsidRPr="00D96719">
        <w:rPr>
          <w:rFonts w:ascii="Arial" w:hAnsi="Arial" w:cs="Arial"/>
          <w:color w:val="000000" w:themeColor="text1"/>
          <w:lang w:eastAsia="es-CR"/>
        </w:rPr>
        <w:t xml:space="preserve">Raúl </w:t>
      </w:r>
      <w:proofErr w:type="spellStart"/>
      <w:r w:rsidR="0088740C" w:rsidRPr="00D96719">
        <w:rPr>
          <w:rFonts w:ascii="Arial" w:hAnsi="Arial" w:cs="Arial"/>
          <w:color w:val="000000" w:themeColor="text1"/>
          <w:lang w:eastAsia="es-CR"/>
        </w:rPr>
        <w:t>Silesky</w:t>
      </w:r>
      <w:proofErr w:type="spellEnd"/>
      <w:r w:rsidR="0088740C" w:rsidRPr="00D96719">
        <w:rPr>
          <w:rFonts w:ascii="Arial" w:hAnsi="Arial" w:cs="Arial"/>
          <w:color w:val="000000" w:themeColor="text1"/>
          <w:lang w:eastAsia="es-CR"/>
        </w:rPr>
        <w:t xml:space="preserve"> Jiménez, Presidente;</w:t>
      </w:r>
      <w:r w:rsidR="00EA6786" w:rsidRPr="00D96719">
        <w:rPr>
          <w:rFonts w:ascii="Arial" w:hAnsi="Arial" w:cs="Arial"/>
          <w:color w:val="000000" w:themeColor="text1"/>
          <w:lang w:eastAsia="es-CR"/>
        </w:rPr>
        <w:t xml:space="preserve"> </w:t>
      </w:r>
      <w:proofErr w:type="spellStart"/>
      <w:r w:rsidR="00EA6786" w:rsidRPr="00D96719">
        <w:rPr>
          <w:rFonts w:ascii="Arial" w:hAnsi="Arial" w:cs="Arial"/>
          <w:color w:val="000000" w:themeColor="text1"/>
          <w:lang w:eastAsia="es-CR"/>
        </w:rPr>
        <w:t>Yanancy</w:t>
      </w:r>
      <w:proofErr w:type="spellEnd"/>
      <w:r w:rsidR="0088740C" w:rsidRPr="00D96719">
        <w:rPr>
          <w:rFonts w:ascii="Arial" w:hAnsi="Arial" w:cs="Arial"/>
          <w:color w:val="000000" w:themeColor="text1"/>
          <w:lang w:eastAsia="es-CR"/>
        </w:rPr>
        <w:t xml:space="preserve"> Noguera, Tesorera</w:t>
      </w:r>
      <w:r w:rsidR="00C103B0" w:rsidRPr="00D96719">
        <w:rPr>
          <w:rFonts w:ascii="Arial" w:hAnsi="Arial" w:cs="Arial"/>
          <w:color w:val="000000" w:themeColor="text1"/>
          <w:lang w:eastAsia="es-CR"/>
        </w:rPr>
        <w:t xml:space="preserve">; Rocío </w:t>
      </w:r>
      <w:r w:rsidR="00EA6786" w:rsidRPr="00D96719">
        <w:rPr>
          <w:rFonts w:ascii="Arial" w:hAnsi="Arial" w:cs="Arial"/>
          <w:color w:val="000000" w:themeColor="text1"/>
          <w:lang w:eastAsia="es-CR"/>
        </w:rPr>
        <w:t>Álvarez</w:t>
      </w:r>
      <w:r w:rsidR="00C103B0" w:rsidRPr="00D96719">
        <w:rPr>
          <w:rFonts w:ascii="Arial" w:hAnsi="Arial" w:cs="Arial"/>
          <w:color w:val="000000" w:themeColor="text1"/>
          <w:lang w:eastAsia="es-CR"/>
        </w:rPr>
        <w:t xml:space="preserve"> </w:t>
      </w:r>
      <w:proofErr w:type="spellStart"/>
      <w:r w:rsidR="00C103B0" w:rsidRPr="00D96719">
        <w:rPr>
          <w:rFonts w:ascii="Arial" w:hAnsi="Arial" w:cs="Arial"/>
          <w:color w:val="000000" w:themeColor="text1"/>
          <w:lang w:eastAsia="es-CR"/>
        </w:rPr>
        <w:t>Olaso</w:t>
      </w:r>
      <w:proofErr w:type="spellEnd"/>
      <w:r w:rsidR="00C103B0" w:rsidRPr="00D96719">
        <w:rPr>
          <w:rFonts w:ascii="Arial" w:hAnsi="Arial" w:cs="Arial"/>
          <w:color w:val="000000" w:themeColor="text1"/>
          <w:lang w:eastAsia="es-CR"/>
        </w:rPr>
        <w:t>, Vocal I-Fi</w:t>
      </w:r>
      <w:r w:rsidR="00ED2824" w:rsidRPr="00D96719">
        <w:rPr>
          <w:rFonts w:ascii="Arial" w:hAnsi="Arial" w:cs="Arial"/>
          <w:color w:val="000000" w:themeColor="text1"/>
          <w:lang w:eastAsia="es-CR"/>
        </w:rPr>
        <w:t>s</w:t>
      </w:r>
      <w:r w:rsidR="00C103B0" w:rsidRPr="00D96719">
        <w:rPr>
          <w:rFonts w:ascii="Arial" w:hAnsi="Arial" w:cs="Arial"/>
          <w:color w:val="000000" w:themeColor="text1"/>
          <w:lang w:eastAsia="es-CR"/>
        </w:rPr>
        <w:t xml:space="preserve">cal </w:t>
      </w:r>
      <w:proofErr w:type="spellStart"/>
      <w:r w:rsidR="00C103B0" w:rsidRPr="00D96719">
        <w:rPr>
          <w:rFonts w:ascii="Arial" w:hAnsi="Arial" w:cs="Arial"/>
          <w:color w:val="000000" w:themeColor="text1"/>
          <w:lang w:eastAsia="es-CR"/>
        </w:rPr>
        <w:t>a.i</w:t>
      </w:r>
      <w:proofErr w:type="spellEnd"/>
      <w:r w:rsidR="00672449" w:rsidRPr="00D96719">
        <w:rPr>
          <w:rFonts w:ascii="Arial" w:hAnsi="Arial" w:cs="Arial"/>
          <w:color w:val="000000" w:themeColor="text1"/>
          <w:lang w:eastAsia="es-CR"/>
        </w:rPr>
        <w:t xml:space="preserve">, María de los Ángeles Gutiérrez Vargas, Vicepresidente; Alejandro Delgado </w:t>
      </w:r>
      <w:proofErr w:type="spellStart"/>
      <w:r w:rsidR="00672449" w:rsidRPr="00D96719">
        <w:rPr>
          <w:rFonts w:ascii="Arial" w:hAnsi="Arial" w:cs="Arial"/>
          <w:color w:val="000000" w:themeColor="text1"/>
          <w:lang w:eastAsia="es-CR"/>
        </w:rPr>
        <w:t>Faith</w:t>
      </w:r>
      <w:proofErr w:type="spellEnd"/>
      <w:r w:rsidR="00672449" w:rsidRPr="00D96719">
        <w:rPr>
          <w:rFonts w:ascii="Arial" w:hAnsi="Arial" w:cs="Arial"/>
          <w:color w:val="000000" w:themeColor="text1"/>
          <w:lang w:eastAsia="es-CR"/>
        </w:rPr>
        <w:t>, Vocal II.</w:t>
      </w:r>
    </w:p>
    <w:p w14:paraId="71A3C0CD" w14:textId="32287A66" w:rsidR="00F214DD" w:rsidRPr="00D96719" w:rsidRDefault="00F214DD" w:rsidP="00EB5852">
      <w:pPr>
        <w:jc w:val="both"/>
        <w:rPr>
          <w:rFonts w:ascii="Arial" w:hAnsi="Arial" w:cs="Arial"/>
          <w:color w:val="000000" w:themeColor="text1"/>
          <w:lang w:eastAsia="es-CR"/>
        </w:rPr>
      </w:pPr>
    </w:p>
    <w:p w14:paraId="55EC73B2" w14:textId="6494440C" w:rsidR="00F214DD" w:rsidRPr="00D96719" w:rsidRDefault="00F214DD" w:rsidP="00EB5852">
      <w:pPr>
        <w:jc w:val="both"/>
        <w:rPr>
          <w:rFonts w:ascii="Arial" w:hAnsi="Arial" w:cs="Arial"/>
          <w:color w:val="000000" w:themeColor="text1"/>
        </w:rPr>
      </w:pPr>
      <w:r w:rsidRPr="00D96719">
        <w:rPr>
          <w:rFonts w:ascii="Arial" w:hAnsi="Arial" w:cs="Arial"/>
          <w:color w:val="000000" w:themeColor="text1"/>
          <w:lang w:eastAsia="es-CR"/>
        </w:rPr>
        <w:t xml:space="preserve">Ausente con justificación: </w:t>
      </w:r>
      <w:r w:rsidR="00B33AD1" w:rsidRPr="00D96719">
        <w:rPr>
          <w:rFonts w:ascii="Arial" w:hAnsi="Arial" w:cs="Arial"/>
          <w:color w:val="000000" w:themeColor="text1"/>
          <w:lang w:eastAsia="es-CR"/>
        </w:rPr>
        <w:t>Juan Pablo Estrada Gómez, Secretario.</w:t>
      </w:r>
    </w:p>
    <w:p w14:paraId="52E4CBF4" w14:textId="264C3DBF" w:rsidR="00922B99" w:rsidRPr="00D96719" w:rsidRDefault="00922B99" w:rsidP="00EB5852">
      <w:pPr>
        <w:jc w:val="both"/>
        <w:rPr>
          <w:rFonts w:ascii="Arial" w:hAnsi="Arial" w:cs="Arial"/>
          <w:color w:val="000000" w:themeColor="text1"/>
        </w:rPr>
      </w:pPr>
    </w:p>
    <w:p w14:paraId="4ACC9F82" w14:textId="77777777" w:rsidR="005C3642" w:rsidRPr="00D96719" w:rsidRDefault="005C3642" w:rsidP="00EB5852">
      <w:pPr>
        <w:jc w:val="both"/>
        <w:rPr>
          <w:rFonts w:ascii="Arial" w:hAnsi="Arial" w:cs="Arial"/>
          <w:b/>
          <w:color w:val="000000" w:themeColor="text1"/>
          <w:lang w:eastAsia="es-CR"/>
        </w:rPr>
      </w:pPr>
      <w:r w:rsidRPr="00D96719">
        <w:rPr>
          <w:rFonts w:ascii="Arial" w:hAnsi="Arial" w:cs="Arial"/>
          <w:bCs/>
          <w:color w:val="000000" w:themeColor="text1"/>
          <w:lang w:eastAsia="es-CR"/>
        </w:rPr>
        <w:t>Artículo I:</w:t>
      </w:r>
      <w:r w:rsidRPr="00D96719">
        <w:rPr>
          <w:rFonts w:ascii="Arial" w:hAnsi="Arial" w:cs="Arial"/>
          <w:b/>
          <w:color w:val="000000" w:themeColor="text1"/>
          <w:lang w:eastAsia="es-CR"/>
        </w:rPr>
        <w:t xml:space="preserve"> Aprobación Acta</w:t>
      </w:r>
    </w:p>
    <w:p w14:paraId="321E7754" w14:textId="69F45E4F" w:rsidR="002E43B6" w:rsidRPr="00D96719" w:rsidRDefault="002E43B6" w:rsidP="00EB5852">
      <w:pPr>
        <w:jc w:val="both"/>
        <w:rPr>
          <w:rFonts w:ascii="Arial" w:hAnsi="Arial" w:cs="Arial"/>
          <w:bCs/>
          <w:color w:val="000000" w:themeColor="text1"/>
          <w:lang w:eastAsia="es-CR"/>
        </w:rPr>
      </w:pPr>
      <w:r w:rsidRPr="00D96719">
        <w:rPr>
          <w:rFonts w:ascii="Arial" w:hAnsi="Arial" w:cs="Arial"/>
          <w:bCs/>
          <w:color w:val="000000" w:themeColor="text1"/>
          <w:lang w:eastAsia="es-CR"/>
        </w:rPr>
        <w:t xml:space="preserve">Se aprueba </w:t>
      </w:r>
      <w:r w:rsidR="000E4B29" w:rsidRPr="00D96719">
        <w:rPr>
          <w:rFonts w:ascii="Arial" w:hAnsi="Arial" w:cs="Arial"/>
          <w:bCs/>
          <w:color w:val="000000" w:themeColor="text1"/>
          <w:lang w:eastAsia="es-CR"/>
        </w:rPr>
        <w:t>el</w:t>
      </w:r>
      <w:r w:rsidRPr="00D96719">
        <w:rPr>
          <w:rFonts w:ascii="Arial" w:hAnsi="Arial" w:cs="Arial"/>
          <w:bCs/>
          <w:color w:val="000000" w:themeColor="text1"/>
          <w:lang w:eastAsia="es-CR"/>
        </w:rPr>
        <w:t xml:space="preserve"> acta 1</w:t>
      </w:r>
      <w:r w:rsidR="00C21ACB" w:rsidRPr="00D96719">
        <w:rPr>
          <w:rFonts w:ascii="Arial" w:hAnsi="Arial" w:cs="Arial"/>
          <w:bCs/>
          <w:color w:val="000000" w:themeColor="text1"/>
          <w:lang w:eastAsia="es-CR"/>
        </w:rPr>
        <w:t>8</w:t>
      </w:r>
      <w:r w:rsidR="00672449" w:rsidRPr="00D96719">
        <w:rPr>
          <w:rFonts w:ascii="Arial" w:hAnsi="Arial" w:cs="Arial"/>
          <w:bCs/>
          <w:color w:val="000000" w:themeColor="text1"/>
          <w:lang w:eastAsia="es-CR"/>
        </w:rPr>
        <w:t>5</w:t>
      </w:r>
      <w:r w:rsidR="00C228D6" w:rsidRPr="00D96719">
        <w:rPr>
          <w:rFonts w:ascii="Arial" w:hAnsi="Arial" w:cs="Arial"/>
          <w:bCs/>
          <w:color w:val="000000" w:themeColor="text1"/>
          <w:lang w:eastAsia="es-CR"/>
        </w:rPr>
        <w:t xml:space="preserve"> d</w:t>
      </w:r>
      <w:r w:rsidRPr="00D96719">
        <w:rPr>
          <w:rFonts w:ascii="Arial" w:hAnsi="Arial" w:cs="Arial"/>
          <w:bCs/>
          <w:color w:val="000000" w:themeColor="text1"/>
          <w:lang w:eastAsia="es-CR"/>
        </w:rPr>
        <w:t>e Junta Directiva.</w:t>
      </w:r>
    </w:p>
    <w:p w14:paraId="0A3CF7C6" w14:textId="77777777" w:rsidR="00922B99" w:rsidRPr="00D96719" w:rsidRDefault="00922B99" w:rsidP="00EB5852">
      <w:pPr>
        <w:jc w:val="both"/>
        <w:rPr>
          <w:rFonts w:ascii="Arial" w:hAnsi="Arial" w:cs="Arial"/>
          <w:bCs/>
          <w:color w:val="000000" w:themeColor="text1"/>
          <w:lang w:eastAsia="es-CR"/>
        </w:rPr>
      </w:pPr>
    </w:p>
    <w:p w14:paraId="58A7EBC9" w14:textId="0F4FFA2B" w:rsidR="005C3642" w:rsidRPr="00D96719" w:rsidRDefault="005C3642" w:rsidP="00EB5852">
      <w:pPr>
        <w:jc w:val="both"/>
        <w:rPr>
          <w:rFonts w:ascii="Arial" w:hAnsi="Arial" w:cs="Arial"/>
          <w:b/>
          <w:color w:val="000000" w:themeColor="text1"/>
          <w:lang w:eastAsia="es-CR"/>
        </w:rPr>
      </w:pPr>
      <w:r w:rsidRPr="00D96719">
        <w:rPr>
          <w:rFonts w:ascii="Arial" w:hAnsi="Arial" w:cs="Arial"/>
          <w:bCs/>
          <w:color w:val="000000" w:themeColor="text1"/>
          <w:lang w:eastAsia="es-CR"/>
        </w:rPr>
        <w:t>Artículo II:</w:t>
      </w:r>
      <w:r w:rsidRPr="00D96719">
        <w:rPr>
          <w:rFonts w:ascii="Arial" w:hAnsi="Arial" w:cs="Arial"/>
          <w:b/>
          <w:color w:val="000000" w:themeColor="text1"/>
          <w:lang w:eastAsia="es-CR"/>
        </w:rPr>
        <w:t xml:space="preserve"> Informes</w:t>
      </w:r>
    </w:p>
    <w:p w14:paraId="0F5998EB" w14:textId="348731C4" w:rsidR="00D30722" w:rsidRPr="00D96719" w:rsidRDefault="004650A4" w:rsidP="00EB5852">
      <w:pPr>
        <w:jc w:val="both"/>
        <w:rPr>
          <w:rFonts w:ascii="Arial" w:hAnsi="Arial" w:cs="Arial"/>
          <w:color w:val="000000" w:themeColor="text1"/>
          <w:lang w:eastAsia="es-CR"/>
        </w:rPr>
      </w:pPr>
      <w:r w:rsidRPr="00D96719">
        <w:rPr>
          <w:rFonts w:ascii="Arial" w:hAnsi="Arial" w:cs="Arial"/>
          <w:color w:val="000000" w:themeColor="text1"/>
          <w:lang w:eastAsia="es-CR"/>
        </w:rPr>
        <w:t xml:space="preserve">El </w:t>
      </w:r>
      <w:r w:rsidR="00CD5C27" w:rsidRPr="00D96719">
        <w:rPr>
          <w:rFonts w:ascii="Arial" w:hAnsi="Arial" w:cs="Arial"/>
          <w:color w:val="000000" w:themeColor="text1"/>
          <w:lang w:eastAsia="es-CR"/>
        </w:rPr>
        <w:t>Auxiliar</w:t>
      </w:r>
      <w:r w:rsidR="005A1288" w:rsidRPr="00D96719">
        <w:rPr>
          <w:rFonts w:ascii="Arial" w:hAnsi="Arial" w:cs="Arial"/>
          <w:color w:val="000000" w:themeColor="text1"/>
          <w:lang w:eastAsia="es-CR"/>
        </w:rPr>
        <w:t xml:space="preserve"> del Instituto</w:t>
      </w:r>
      <w:r w:rsidRPr="00D96719">
        <w:rPr>
          <w:rFonts w:ascii="Arial" w:hAnsi="Arial" w:cs="Arial"/>
          <w:color w:val="000000" w:themeColor="text1"/>
          <w:lang w:eastAsia="es-CR"/>
        </w:rPr>
        <w:t xml:space="preserve"> expone el trabajo realizado</w:t>
      </w:r>
      <w:r w:rsidR="005A1288" w:rsidRPr="00D96719">
        <w:rPr>
          <w:rFonts w:ascii="Arial" w:hAnsi="Arial" w:cs="Arial"/>
          <w:color w:val="000000" w:themeColor="text1"/>
          <w:lang w:eastAsia="es-CR"/>
        </w:rPr>
        <w:t>:</w:t>
      </w:r>
    </w:p>
    <w:p w14:paraId="319273BB" w14:textId="77777777" w:rsidR="00672449" w:rsidRPr="00D96719" w:rsidRDefault="00672449" w:rsidP="00EB5852">
      <w:pPr>
        <w:jc w:val="both"/>
        <w:rPr>
          <w:rFonts w:ascii="Arial" w:hAnsi="Arial" w:cs="Arial"/>
          <w:b/>
          <w:bCs/>
          <w:i/>
          <w:iCs/>
          <w:color w:val="000000" w:themeColor="text1"/>
          <w:lang w:val="es-419"/>
        </w:rPr>
      </w:pPr>
    </w:p>
    <w:p w14:paraId="02640EB4" w14:textId="5A6EA8F2" w:rsidR="00672449" w:rsidRPr="00D96719" w:rsidRDefault="00672449" w:rsidP="00EB5852">
      <w:pPr>
        <w:jc w:val="both"/>
        <w:rPr>
          <w:rFonts w:ascii="Arial" w:hAnsi="Arial" w:cs="Arial"/>
          <w:b/>
          <w:bCs/>
          <w:i/>
          <w:iCs/>
          <w:color w:val="000000" w:themeColor="text1"/>
          <w:lang w:val="es-419"/>
        </w:rPr>
      </w:pPr>
      <w:r w:rsidRPr="00D96719">
        <w:rPr>
          <w:rFonts w:ascii="Arial" w:hAnsi="Arial" w:cs="Arial"/>
          <w:b/>
          <w:bCs/>
          <w:i/>
          <w:iCs/>
          <w:color w:val="000000" w:themeColor="text1"/>
          <w:lang w:val="es-419"/>
        </w:rPr>
        <w:t>Informe labores 19 de marzo de 2021- 19 de abril del 2021</w:t>
      </w:r>
    </w:p>
    <w:p w14:paraId="625427D9" w14:textId="77777777" w:rsidR="00672449" w:rsidRPr="00D96719" w:rsidRDefault="00672449" w:rsidP="00EB5852">
      <w:pPr>
        <w:jc w:val="both"/>
        <w:rPr>
          <w:rFonts w:ascii="Arial" w:hAnsi="Arial" w:cs="Arial"/>
          <w:b/>
          <w:bCs/>
          <w:i/>
          <w:iCs/>
          <w:color w:val="000000" w:themeColor="text1"/>
          <w:lang w:val="es-419"/>
        </w:rPr>
      </w:pPr>
    </w:p>
    <w:p w14:paraId="0AD4098B" w14:textId="7095E817" w:rsidR="00672449" w:rsidRPr="00D96719" w:rsidRDefault="00EF798A" w:rsidP="00EB5852">
      <w:pPr>
        <w:jc w:val="both"/>
        <w:rPr>
          <w:rFonts w:ascii="Arial" w:hAnsi="Arial" w:cs="Arial"/>
          <w:b/>
          <w:bCs/>
          <w:i/>
          <w:iCs/>
          <w:color w:val="000000" w:themeColor="text1"/>
          <w:lang w:val="es-419"/>
        </w:rPr>
      </w:pPr>
      <w:r w:rsidRPr="00D96719">
        <w:rPr>
          <w:rFonts w:ascii="Arial" w:hAnsi="Arial" w:cs="Arial"/>
          <w:b/>
          <w:bCs/>
          <w:i/>
          <w:iCs/>
          <w:color w:val="000000" w:themeColor="text1"/>
          <w:lang w:val="es-419"/>
        </w:rPr>
        <w:t>“</w:t>
      </w:r>
      <w:r w:rsidR="00672449" w:rsidRPr="00D96719">
        <w:rPr>
          <w:rFonts w:ascii="Arial" w:hAnsi="Arial" w:cs="Arial"/>
          <w:b/>
          <w:bCs/>
          <w:i/>
          <w:iCs/>
          <w:color w:val="000000" w:themeColor="text1"/>
          <w:lang w:val="es-419"/>
        </w:rPr>
        <w:t>1. Sobre la periodista Lucía Navas</w:t>
      </w:r>
      <w:r w:rsidR="00EB5852" w:rsidRPr="00D96719">
        <w:rPr>
          <w:rFonts w:ascii="Arial" w:hAnsi="Arial" w:cs="Arial"/>
          <w:b/>
          <w:bCs/>
          <w:i/>
          <w:iCs/>
          <w:color w:val="000000" w:themeColor="text1"/>
          <w:lang w:val="es-419"/>
        </w:rPr>
        <w:t xml:space="preserve">. </w:t>
      </w:r>
      <w:r w:rsidR="00672449" w:rsidRPr="00D96719">
        <w:rPr>
          <w:rFonts w:ascii="Arial" w:hAnsi="Arial" w:cs="Arial"/>
          <w:i/>
          <w:iCs/>
          <w:color w:val="000000" w:themeColor="text1"/>
          <w:lang w:val="es-419"/>
        </w:rPr>
        <w:t xml:space="preserve">Se procedió correctamente con la solicitud de prórroga del visado de turismo. Se gestionó lo correspondiente a los trámites migratorios y prueba PCR para ingresar a Nicaragua sin contratiempos. Los gastos correspondientes a la prórroga de turismo no superaron los 9$. La periodista no sufrió cambios en su itinerario de vuelo para regresar a Nicaragua.  </w:t>
      </w:r>
    </w:p>
    <w:p w14:paraId="359DDAB2" w14:textId="7419A760" w:rsidR="00672449" w:rsidRPr="00D96719" w:rsidRDefault="00672449" w:rsidP="00EB5852">
      <w:pPr>
        <w:jc w:val="both"/>
        <w:rPr>
          <w:rFonts w:ascii="Arial" w:hAnsi="Arial" w:cs="Arial"/>
          <w:b/>
          <w:bCs/>
          <w:i/>
          <w:iCs/>
          <w:color w:val="000000" w:themeColor="text1"/>
          <w:lang w:val="es-419"/>
        </w:rPr>
      </w:pPr>
      <w:r w:rsidRPr="00D96719">
        <w:rPr>
          <w:rFonts w:ascii="Arial" w:hAnsi="Arial" w:cs="Arial"/>
          <w:b/>
          <w:bCs/>
          <w:i/>
          <w:iCs/>
          <w:color w:val="000000" w:themeColor="text1"/>
          <w:lang w:val="es-419"/>
        </w:rPr>
        <w:t>2. Recepción de perfiles de periodistas</w:t>
      </w:r>
      <w:r w:rsidR="00EB5852" w:rsidRPr="00D96719">
        <w:rPr>
          <w:rFonts w:ascii="Arial" w:hAnsi="Arial" w:cs="Arial"/>
          <w:b/>
          <w:bCs/>
          <w:i/>
          <w:iCs/>
          <w:color w:val="000000" w:themeColor="text1"/>
          <w:lang w:val="es-419"/>
        </w:rPr>
        <w:t xml:space="preserve">. </w:t>
      </w:r>
      <w:r w:rsidRPr="00D96719">
        <w:rPr>
          <w:rFonts w:ascii="Arial" w:hAnsi="Arial" w:cs="Arial"/>
          <w:i/>
          <w:iCs/>
          <w:color w:val="000000" w:themeColor="text1"/>
          <w:lang w:val="es-419"/>
        </w:rPr>
        <w:t>El pasado 7 de abril se informó sobre la recepción de solicitudes para visados consulares en los consulados de Managua y Chinandega. Por lo que se opta por modificar la fecha de recepción de las próximas personas periodistas que llegarían a Costa Rica. Esto en aras de evitar que el apartamento se encuentre desocupado por un plazo mayor a 15 días. La periodista estará llegando a Costa Rica el próximo 3 de mayo y regresando a Nicaragua el 15 de junio. El periodista llegará el próximo 12 de mayo y regresará el 24 de junio. Ambas personas periodistas recibieron su visado el pasado lunes 12 de abril.  Se procedió con la gestión del caso de la periodista de Honduras para su recepción en el programa; lo relacionado a su arribo en Costa Rica se encuentra pendiente en virtud de la complejidad de su caso.</w:t>
      </w:r>
    </w:p>
    <w:p w14:paraId="1CB29C06" w14:textId="462AA054" w:rsidR="00672449" w:rsidRPr="00D96719" w:rsidRDefault="00672449" w:rsidP="00EB5852">
      <w:pPr>
        <w:jc w:val="both"/>
        <w:rPr>
          <w:rFonts w:ascii="Arial" w:hAnsi="Arial" w:cs="Arial"/>
          <w:b/>
          <w:bCs/>
          <w:i/>
          <w:iCs/>
          <w:color w:val="000000" w:themeColor="text1"/>
          <w:shd w:val="clear" w:color="auto" w:fill="FFFFFF"/>
          <w:lang w:val="es-419"/>
        </w:rPr>
      </w:pPr>
      <w:r w:rsidRPr="00D96719">
        <w:rPr>
          <w:rFonts w:ascii="Arial" w:hAnsi="Arial" w:cs="Arial"/>
          <w:b/>
          <w:bCs/>
          <w:i/>
          <w:iCs/>
          <w:color w:val="000000" w:themeColor="text1"/>
          <w:lang w:val="es-419"/>
        </w:rPr>
        <w:t xml:space="preserve">3. Propuesta ante el </w:t>
      </w:r>
      <w:r w:rsidRPr="00D96719">
        <w:rPr>
          <w:rFonts w:ascii="Arial" w:hAnsi="Arial" w:cs="Arial"/>
          <w:b/>
          <w:bCs/>
          <w:i/>
          <w:iCs/>
          <w:color w:val="000000" w:themeColor="text1"/>
          <w:shd w:val="clear" w:color="auto" w:fill="FFFFFF"/>
          <w:lang w:val="es-419"/>
        </w:rPr>
        <w:t>Fondo para Organizaciones de Empoderamiento Cívico de PULSANTE.</w:t>
      </w:r>
      <w:r w:rsidRPr="00D96719">
        <w:rPr>
          <w:rFonts w:ascii="Arial" w:hAnsi="Arial" w:cs="Arial"/>
          <w:i/>
          <w:iCs/>
          <w:color w:val="000000" w:themeColor="text1"/>
          <w:shd w:val="clear" w:color="auto" w:fill="FFFFFF"/>
          <w:lang w:val="es-419"/>
        </w:rPr>
        <w:t xml:space="preserve">A finales de marzo se preparó y presentó la propuesta </w:t>
      </w:r>
      <w:r w:rsidRPr="00D96719">
        <w:rPr>
          <w:rFonts w:ascii="Arial" w:hAnsi="Arial" w:cs="Arial"/>
          <w:b/>
          <w:bCs/>
          <w:i/>
          <w:iCs/>
          <w:color w:val="000000" w:themeColor="text1"/>
          <w:shd w:val="clear" w:color="auto" w:fill="FFFFFF"/>
          <w:lang w:val="es-419"/>
        </w:rPr>
        <w:lastRenderedPageBreak/>
        <w:t>Herramientas educativas para superar la desinformación en mujeres jóvenes en Costa Rica</w:t>
      </w:r>
      <w:r w:rsidRPr="00D96719">
        <w:rPr>
          <w:rFonts w:ascii="Arial" w:hAnsi="Arial" w:cs="Arial"/>
          <w:i/>
          <w:iCs/>
          <w:color w:val="000000" w:themeColor="text1"/>
          <w:shd w:val="clear" w:color="auto" w:fill="FFFFFF"/>
          <w:lang w:val="es-419"/>
        </w:rPr>
        <w:t xml:space="preserve">. La propuesta no recibe observaciones de forma por lo que estaría pendiente la revisión de los aspectos de fondo. </w:t>
      </w:r>
    </w:p>
    <w:p w14:paraId="3FF82FE4" w14:textId="07B9152A" w:rsidR="00672449" w:rsidRPr="00D96719" w:rsidRDefault="00672449" w:rsidP="00EB5852">
      <w:pPr>
        <w:jc w:val="both"/>
        <w:rPr>
          <w:rFonts w:ascii="Arial" w:hAnsi="Arial" w:cs="Arial"/>
          <w:i/>
          <w:iCs/>
          <w:color w:val="000000" w:themeColor="text1"/>
          <w:lang w:val="es-419"/>
        </w:rPr>
      </w:pPr>
      <w:r w:rsidRPr="00D96719">
        <w:rPr>
          <w:rFonts w:ascii="Arial" w:hAnsi="Arial" w:cs="Arial"/>
          <w:b/>
          <w:bCs/>
          <w:i/>
          <w:iCs/>
          <w:color w:val="000000" w:themeColor="text1"/>
          <w:shd w:val="clear" w:color="auto" w:fill="FFFFFF"/>
          <w:lang w:val="es-419"/>
        </w:rPr>
        <w:t xml:space="preserve">4. </w:t>
      </w:r>
      <w:r w:rsidRPr="00D96719">
        <w:rPr>
          <w:rFonts w:ascii="Arial" w:hAnsi="Arial" w:cs="Arial"/>
          <w:b/>
          <w:bCs/>
          <w:i/>
          <w:iCs/>
          <w:color w:val="000000" w:themeColor="text1"/>
          <w:lang w:val="es-419"/>
        </w:rPr>
        <w:t>Invitación al estudio: “El estado de las alianzas público-privadas en Costa Rica (2020)</w:t>
      </w:r>
      <w:r w:rsidR="00EB5852" w:rsidRPr="00D96719">
        <w:rPr>
          <w:rFonts w:ascii="Arial" w:hAnsi="Arial" w:cs="Arial"/>
          <w:b/>
          <w:bCs/>
          <w:i/>
          <w:iCs/>
          <w:color w:val="000000" w:themeColor="text1"/>
          <w:lang w:val="es-419"/>
        </w:rPr>
        <w:t xml:space="preserve"> </w:t>
      </w:r>
      <w:r w:rsidRPr="00D96719">
        <w:rPr>
          <w:rFonts w:ascii="Arial" w:hAnsi="Arial" w:cs="Arial"/>
          <w:i/>
          <w:iCs/>
          <w:color w:val="000000" w:themeColor="text1"/>
          <w:lang w:val="es-419"/>
        </w:rPr>
        <w:t>El pasado 23 de marzo fuimos invitados a ser parte del estudio: “El estado de las alianzas público-privadas en Costa Rica (2020)” que está siendo desarrollado por el MIDEPLAN. Nuestra participación se fundamenta en que somos parte de las organizaciones de la sociedad civil organizada que figuran dentro del sistema de enlaces de cooperación internacional del MIDEPLAN. Se evidenció la pertinencia de participar dentro del estudio y se procedió con el envío de los insumos solicitados.</w:t>
      </w:r>
    </w:p>
    <w:p w14:paraId="2F5206E2" w14:textId="77777777" w:rsidR="00672449" w:rsidRPr="00D96719" w:rsidRDefault="00672449" w:rsidP="00EB5852">
      <w:pPr>
        <w:jc w:val="both"/>
        <w:rPr>
          <w:rFonts w:ascii="Arial" w:hAnsi="Arial" w:cs="Arial"/>
          <w:b/>
          <w:bCs/>
          <w:i/>
          <w:iCs/>
          <w:color w:val="000000" w:themeColor="text1"/>
          <w:lang w:val="es-419"/>
        </w:rPr>
      </w:pPr>
      <w:r w:rsidRPr="00D96719">
        <w:rPr>
          <w:rFonts w:ascii="Arial" w:hAnsi="Arial" w:cs="Arial"/>
          <w:b/>
          <w:bCs/>
          <w:i/>
          <w:iCs/>
          <w:color w:val="000000" w:themeColor="text1"/>
          <w:lang w:val="es-419"/>
        </w:rPr>
        <w:t>5. Las labores de tesorería correspondiente en términos de ingreso de los gastos correspondientes al proyecto</w:t>
      </w:r>
      <w:r w:rsidRPr="00D96719">
        <w:rPr>
          <w:rFonts w:ascii="Arial" w:hAnsi="Arial" w:cs="Arial"/>
          <w:i/>
          <w:iCs/>
          <w:color w:val="000000" w:themeColor="text1"/>
          <w:lang w:val="es-419"/>
        </w:rPr>
        <w:t xml:space="preserve"> de apoyo a periodistas en situación de riesgo.</w:t>
      </w:r>
    </w:p>
    <w:p w14:paraId="4D1114AF" w14:textId="5968D17F" w:rsidR="00672449" w:rsidRPr="00D96719" w:rsidRDefault="00672449" w:rsidP="00EB5852">
      <w:pPr>
        <w:jc w:val="both"/>
        <w:rPr>
          <w:rFonts w:ascii="Arial" w:hAnsi="Arial" w:cs="Arial"/>
          <w:b/>
          <w:bCs/>
          <w:i/>
          <w:iCs/>
          <w:color w:val="000000" w:themeColor="text1"/>
          <w:lang w:val="es-419"/>
        </w:rPr>
      </w:pPr>
      <w:r w:rsidRPr="00D96719">
        <w:rPr>
          <w:rFonts w:ascii="Arial" w:hAnsi="Arial" w:cs="Arial"/>
          <w:b/>
          <w:bCs/>
          <w:i/>
          <w:iCs/>
          <w:color w:val="000000" w:themeColor="text1"/>
          <w:lang w:val="es-419"/>
        </w:rPr>
        <w:t>6.  Propuesta Paris Peace Forum</w:t>
      </w:r>
      <w:r w:rsidR="00EB5852" w:rsidRPr="00D96719">
        <w:rPr>
          <w:rFonts w:ascii="Arial" w:hAnsi="Arial" w:cs="Arial"/>
          <w:b/>
          <w:bCs/>
          <w:i/>
          <w:iCs/>
          <w:color w:val="000000" w:themeColor="text1"/>
          <w:lang w:val="es-419"/>
        </w:rPr>
        <w:t xml:space="preserve"> </w:t>
      </w:r>
      <w:r w:rsidRPr="00D96719">
        <w:rPr>
          <w:rFonts w:ascii="Arial" w:hAnsi="Arial" w:cs="Arial"/>
          <w:i/>
          <w:iCs/>
          <w:color w:val="000000" w:themeColor="text1"/>
          <w:lang w:val="es-419"/>
        </w:rPr>
        <w:t>Actualmente se está desarrollando una propuesta relacionada a la co creación de una guía participativa para identificar estrategias metodológicas que permitan que las personas consumidoras de información puedan generar herramientas para detectar noticias falsas dependiente de su contexto social.</w:t>
      </w:r>
      <w:r w:rsidR="00EF798A" w:rsidRPr="00D96719">
        <w:rPr>
          <w:rFonts w:ascii="Arial" w:hAnsi="Arial" w:cs="Arial"/>
          <w:i/>
          <w:iCs/>
          <w:color w:val="000000" w:themeColor="text1"/>
          <w:lang w:val="es-419"/>
        </w:rPr>
        <w:t>”</w:t>
      </w:r>
    </w:p>
    <w:p w14:paraId="4098D27A" w14:textId="77777777" w:rsidR="00672449" w:rsidRPr="00D96719" w:rsidRDefault="00672449" w:rsidP="00EB5852">
      <w:pPr>
        <w:shd w:val="clear" w:color="auto" w:fill="FFFFFF"/>
        <w:jc w:val="both"/>
        <w:rPr>
          <w:rFonts w:ascii="Arial" w:hAnsi="Arial" w:cs="Arial"/>
          <w:color w:val="000000" w:themeColor="text1"/>
          <w:shd w:val="clear" w:color="auto" w:fill="FFFFFF"/>
        </w:rPr>
      </w:pPr>
    </w:p>
    <w:p w14:paraId="0BAB2907" w14:textId="2907FE5B" w:rsidR="00672449" w:rsidRPr="00D96719" w:rsidRDefault="001A2AB9" w:rsidP="00EB5852">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shd w:val="clear" w:color="auto" w:fill="FFFFFF"/>
        </w:rPr>
        <w:t>El Presidente informa</w:t>
      </w:r>
      <w:r w:rsidR="00672449" w:rsidRPr="00D96719">
        <w:rPr>
          <w:rFonts w:ascii="Arial" w:hAnsi="Arial" w:cs="Arial"/>
          <w:color w:val="000000" w:themeColor="text1"/>
          <w:sz w:val="24"/>
          <w:szCs w:val="24"/>
          <w:shd w:val="clear" w:color="auto" w:fill="FFFFFF"/>
        </w:rPr>
        <w:t xml:space="preserve"> que </w:t>
      </w:r>
      <w:r w:rsidR="00CC295C">
        <w:rPr>
          <w:rFonts w:ascii="Arial" w:hAnsi="Arial" w:cs="Arial"/>
          <w:color w:val="000000" w:themeColor="text1"/>
          <w:sz w:val="24"/>
          <w:szCs w:val="24"/>
          <w:shd w:val="clear" w:color="auto" w:fill="FFFFFF"/>
        </w:rPr>
        <w:t>se remitió la nota acordada al s</w:t>
      </w:r>
      <w:r w:rsidR="00672449" w:rsidRPr="00D96719">
        <w:rPr>
          <w:rFonts w:ascii="Arial" w:hAnsi="Arial" w:cs="Arial"/>
          <w:color w:val="000000" w:themeColor="text1"/>
          <w:sz w:val="24"/>
          <w:szCs w:val="24"/>
        </w:rPr>
        <w:t xml:space="preserve">eñor Carlos Alvarado Quesada, Presidente de la República de Costa Rica, </w:t>
      </w:r>
      <w:r w:rsidR="00F62D65" w:rsidRPr="00D96719">
        <w:rPr>
          <w:rFonts w:ascii="Arial" w:hAnsi="Arial" w:cs="Arial"/>
          <w:color w:val="000000" w:themeColor="text1"/>
          <w:sz w:val="24"/>
          <w:szCs w:val="24"/>
        </w:rPr>
        <w:t>a nombre de la Junta Directiva del IPLEX con copia al Ministro de Comunicación</w:t>
      </w:r>
      <w:r w:rsidR="00EB5852" w:rsidRPr="00D96719">
        <w:rPr>
          <w:rFonts w:ascii="Arial" w:hAnsi="Arial" w:cs="Arial"/>
          <w:color w:val="000000" w:themeColor="text1"/>
          <w:sz w:val="24"/>
          <w:szCs w:val="24"/>
        </w:rPr>
        <w:t>,</w:t>
      </w:r>
      <w:r w:rsidR="00F62D65" w:rsidRPr="00D96719">
        <w:rPr>
          <w:rFonts w:ascii="Arial" w:hAnsi="Arial" w:cs="Arial"/>
          <w:color w:val="000000" w:themeColor="text1"/>
          <w:sz w:val="24"/>
          <w:szCs w:val="24"/>
        </w:rPr>
        <w:t xml:space="preserve"> planteándole l</w:t>
      </w:r>
      <w:r w:rsidR="00672449" w:rsidRPr="00D96719">
        <w:rPr>
          <w:rFonts w:ascii="Arial" w:hAnsi="Arial" w:cs="Arial"/>
          <w:color w:val="000000" w:themeColor="text1"/>
          <w:sz w:val="24"/>
          <w:szCs w:val="24"/>
        </w:rPr>
        <w:t>a preocupación por la serie de denuncias de periodistas de diversos medios de comunicación por la estrategia y los mecanismos de comunicación que utiliza Casa Presidencial y que</w:t>
      </w:r>
      <w:r w:rsidR="00CC295C">
        <w:rPr>
          <w:rFonts w:ascii="Arial" w:hAnsi="Arial" w:cs="Arial"/>
          <w:color w:val="000000" w:themeColor="text1"/>
          <w:sz w:val="24"/>
          <w:szCs w:val="24"/>
        </w:rPr>
        <w:t>,</w:t>
      </w:r>
      <w:r w:rsidR="00672449" w:rsidRPr="00D96719">
        <w:rPr>
          <w:rFonts w:ascii="Arial" w:hAnsi="Arial" w:cs="Arial"/>
          <w:color w:val="000000" w:themeColor="text1"/>
          <w:sz w:val="24"/>
          <w:szCs w:val="24"/>
        </w:rPr>
        <w:t xml:space="preserve"> dificultan una fluida relación con la prensa en nacional.</w:t>
      </w:r>
      <w:r w:rsidR="00F62D65" w:rsidRPr="00D96719">
        <w:rPr>
          <w:rFonts w:ascii="Arial" w:hAnsi="Arial" w:cs="Arial"/>
          <w:color w:val="000000" w:themeColor="text1"/>
          <w:sz w:val="24"/>
          <w:szCs w:val="24"/>
        </w:rPr>
        <w:t xml:space="preserve"> Se le rec</w:t>
      </w:r>
      <w:r w:rsidR="00896B5F" w:rsidRPr="00D96719">
        <w:rPr>
          <w:rFonts w:ascii="Arial" w:hAnsi="Arial" w:cs="Arial"/>
          <w:color w:val="000000" w:themeColor="text1"/>
          <w:sz w:val="24"/>
          <w:szCs w:val="24"/>
        </w:rPr>
        <w:t>ordó</w:t>
      </w:r>
      <w:r w:rsidR="00F62D65" w:rsidRPr="00D96719">
        <w:rPr>
          <w:rFonts w:ascii="Arial" w:hAnsi="Arial" w:cs="Arial"/>
          <w:color w:val="000000" w:themeColor="text1"/>
          <w:sz w:val="24"/>
          <w:szCs w:val="24"/>
        </w:rPr>
        <w:t xml:space="preserve"> que d</w:t>
      </w:r>
      <w:r w:rsidR="00672449" w:rsidRPr="00D96719">
        <w:rPr>
          <w:rFonts w:ascii="Arial" w:hAnsi="Arial" w:cs="Arial"/>
          <w:color w:val="000000" w:themeColor="text1"/>
          <w:sz w:val="24"/>
          <w:szCs w:val="24"/>
        </w:rPr>
        <w:t>urante años hemos reiterado que siempre debe existir un acceso oportuno a la información pública y a todos los funcionarios. Eso debe ser una norma en la construcción de un Estado Abierto y el fortalecimiento de nuestra democracia. El Estado, tal y como lo ha indicado la Sala Constitucional en reiterados fallos, debe ser una casa de cristal donde todas las personas puedan conocer lo que ocurre en su interior.</w:t>
      </w:r>
      <w:r w:rsidR="00F62D65" w:rsidRPr="00D96719">
        <w:rPr>
          <w:rFonts w:ascii="Arial" w:hAnsi="Arial" w:cs="Arial"/>
          <w:color w:val="000000" w:themeColor="text1"/>
          <w:sz w:val="24"/>
          <w:szCs w:val="24"/>
        </w:rPr>
        <w:t xml:space="preserve"> Finalmente se le solicita </w:t>
      </w:r>
      <w:r w:rsidR="00672449" w:rsidRPr="00D96719">
        <w:rPr>
          <w:rFonts w:ascii="Arial" w:hAnsi="Arial" w:cs="Arial"/>
          <w:color w:val="000000" w:themeColor="text1"/>
          <w:sz w:val="24"/>
          <w:szCs w:val="24"/>
        </w:rPr>
        <w:t>una acción propositiva, colaborativa y constructiva de parte de Casa Presidencial con toda la prensa.</w:t>
      </w:r>
    </w:p>
    <w:p w14:paraId="21DB0CBF" w14:textId="62C8E0A9" w:rsidR="00552EEB" w:rsidRPr="00D96719" w:rsidRDefault="001A2AB9" w:rsidP="00EB5852">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rPr>
        <w:t xml:space="preserve">El </w:t>
      </w:r>
      <w:r w:rsidR="00F62D65" w:rsidRPr="00D96719">
        <w:rPr>
          <w:rFonts w:ascii="Arial" w:hAnsi="Arial" w:cs="Arial"/>
          <w:color w:val="000000" w:themeColor="text1"/>
          <w:sz w:val="24"/>
          <w:szCs w:val="24"/>
        </w:rPr>
        <w:t>29</w:t>
      </w:r>
      <w:r w:rsidRPr="00D96719">
        <w:rPr>
          <w:rFonts w:ascii="Arial" w:hAnsi="Arial" w:cs="Arial"/>
          <w:color w:val="000000" w:themeColor="text1"/>
          <w:sz w:val="24"/>
          <w:szCs w:val="24"/>
        </w:rPr>
        <w:t xml:space="preserve"> de marzo se participó en la reunión mensual de la "Coalición por la Libertad de Asociación", se </w:t>
      </w:r>
      <w:r w:rsidR="00F01612" w:rsidRPr="00D96719">
        <w:rPr>
          <w:rFonts w:ascii="Arial" w:hAnsi="Arial" w:cs="Arial"/>
          <w:color w:val="000000" w:themeColor="text1"/>
          <w:sz w:val="24"/>
          <w:szCs w:val="24"/>
        </w:rPr>
        <w:t>está</w:t>
      </w:r>
      <w:r w:rsidRPr="00D96719">
        <w:rPr>
          <w:rFonts w:ascii="Arial" w:hAnsi="Arial" w:cs="Arial"/>
          <w:color w:val="000000" w:themeColor="text1"/>
          <w:sz w:val="24"/>
          <w:szCs w:val="24"/>
        </w:rPr>
        <w:t xml:space="preserve"> </w:t>
      </w:r>
      <w:r w:rsidR="00F01612" w:rsidRPr="00D96719">
        <w:rPr>
          <w:rFonts w:ascii="Arial" w:hAnsi="Arial" w:cs="Arial"/>
          <w:color w:val="000000" w:themeColor="text1"/>
          <w:sz w:val="24"/>
          <w:szCs w:val="24"/>
        </w:rPr>
        <w:t>gestionando</w:t>
      </w:r>
      <w:r w:rsidRPr="00D96719">
        <w:rPr>
          <w:rFonts w:ascii="Arial" w:hAnsi="Arial" w:cs="Arial"/>
          <w:color w:val="000000" w:themeColor="text1"/>
          <w:sz w:val="24"/>
          <w:szCs w:val="24"/>
        </w:rPr>
        <w:t xml:space="preserve"> la inscripción de organizaciones</w:t>
      </w:r>
      <w:r w:rsidR="00F62D65" w:rsidRPr="00D96719">
        <w:rPr>
          <w:rFonts w:ascii="Arial" w:hAnsi="Arial" w:cs="Arial"/>
          <w:color w:val="000000" w:themeColor="text1"/>
          <w:sz w:val="24"/>
          <w:szCs w:val="24"/>
        </w:rPr>
        <w:t xml:space="preserve"> que tienen limitaciones en sus países </w:t>
      </w:r>
      <w:r w:rsidRPr="00D96719">
        <w:rPr>
          <w:rFonts w:ascii="Arial" w:hAnsi="Arial" w:cs="Arial"/>
          <w:color w:val="000000" w:themeColor="text1"/>
          <w:sz w:val="24"/>
          <w:szCs w:val="24"/>
        </w:rPr>
        <w:t>ante la OEA</w:t>
      </w:r>
      <w:r w:rsidR="00F62D65" w:rsidRPr="00D96719">
        <w:rPr>
          <w:rFonts w:ascii="Arial" w:hAnsi="Arial" w:cs="Arial"/>
          <w:color w:val="000000" w:themeColor="text1"/>
          <w:sz w:val="24"/>
          <w:szCs w:val="24"/>
        </w:rPr>
        <w:t xml:space="preserve"> y se promoverá una campaña de afiliación a la Coalición. El 6 de abril se di</w:t>
      </w:r>
      <w:r w:rsidR="00896B5F" w:rsidRPr="00D96719">
        <w:rPr>
          <w:rFonts w:ascii="Arial" w:hAnsi="Arial" w:cs="Arial"/>
          <w:color w:val="000000" w:themeColor="text1"/>
          <w:sz w:val="24"/>
          <w:szCs w:val="24"/>
        </w:rPr>
        <w:t xml:space="preserve">o </w:t>
      </w:r>
      <w:r w:rsidR="00F62D65" w:rsidRPr="00D96719">
        <w:rPr>
          <w:rFonts w:ascii="Arial" w:hAnsi="Arial" w:cs="Arial"/>
          <w:color w:val="000000" w:themeColor="text1"/>
          <w:sz w:val="24"/>
          <w:szCs w:val="24"/>
        </w:rPr>
        <w:t>a conocer por redes sociales su existencia.</w:t>
      </w:r>
    </w:p>
    <w:p w14:paraId="65D116DA" w14:textId="1DC64B46" w:rsidR="00672449" w:rsidRPr="00D96719" w:rsidRDefault="001A2AB9" w:rsidP="00EB5852">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rPr>
        <w:t xml:space="preserve">Se </w:t>
      </w:r>
      <w:r w:rsidR="00896B5F" w:rsidRPr="00D96719">
        <w:rPr>
          <w:rFonts w:ascii="Arial" w:hAnsi="Arial" w:cs="Arial"/>
          <w:color w:val="000000" w:themeColor="text1"/>
          <w:sz w:val="24"/>
          <w:szCs w:val="24"/>
        </w:rPr>
        <w:t xml:space="preserve">le </w:t>
      </w:r>
      <w:r w:rsidR="00672449" w:rsidRPr="00D96719">
        <w:rPr>
          <w:rFonts w:ascii="Arial" w:hAnsi="Arial" w:cs="Arial"/>
          <w:color w:val="000000" w:themeColor="text1"/>
          <w:sz w:val="24"/>
          <w:szCs w:val="24"/>
        </w:rPr>
        <w:t>solicitó a O</w:t>
      </w:r>
      <w:r w:rsidRPr="00D96719">
        <w:rPr>
          <w:rFonts w:ascii="Arial" w:hAnsi="Arial" w:cs="Arial"/>
          <w:color w:val="000000" w:themeColor="text1"/>
          <w:sz w:val="24"/>
          <w:szCs w:val="24"/>
        </w:rPr>
        <w:t xml:space="preserve">pen </w:t>
      </w:r>
      <w:proofErr w:type="spellStart"/>
      <w:r w:rsidRPr="00D96719">
        <w:rPr>
          <w:rFonts w:ascii="Arial" w:hAnsi="Arial" w:cs="Arial"/>
          <w:color w:val="000000" w:themeColor="text1"/>
          <w:sz w:val="24"/>
          <w:szCs w:val="24"/>
        </w:rPr>
        <w:t>Society</w:t>
      </w:r>
      <w:proofErr w:type="spellEnd"/>
      <w:r w:rsidRPr="00D96719">
        <w:rPr>
          <w:rFonts w:ascii="Arial" w:hAnsi="Arial" w:cs="Arial"/>
          <w:color w:val="000000" w:themeColor="text1"/>
          <w:sz w:val="24"/>
          <w:szCs w:val="24"/>
        </w:rPr>
        <w:t xml:space="preserve"> </w:t>
      </w:r>
      <w:r w:rsidR="00672449" w:rsidRPr="00D96719">
        <w:rPr>
          <w:rFonts w:ascii="Arial" w:hAnsi="Arial" w:cs="Arial"/>
          <w:color w:val="000000" w:themeColor="text1"/>
          <w:sz w:val="24"/>
          <w:szCs w:val="24"/>
          <w:shd w:val="clear" w:color="auto" w:fill="FFFFFF"/>
        </w:rPr>
        <w:t>la transferencia de los 54,043.40 USD pendientes de la subvención número: OR2019-53467, ya ellos dieron la orden interna del giro.</w:t>
      </w:r>
    </w:p>
    <w:p w14:paraId="47CA6987" w14:textId="3E78F694" w:rsidR="00554BDB" w:rsidRPr="00D96719" w:rsidRDefault="00554BDB" w:rsidP="00B90DF2">
      <w:pPr>
        <w:pStyle w:val="Prrafodelista"/>
        <w:numPr>
          <w:ilvl w:val="0"/>
          <w:numId w:val="27"/>
        </w:numPr>
        <w:shd w:val="clear" w:color="auto" w:fill="FFFFFF"/>
        <w:spacing w:after="0" w:line="240" w:lineRule="auto"/>
        <w:ind w:left="714" w:hanging="357"/>
        <w:jc w:val="both"/>
        <w:rPr>
          <w:rFonts w:ascii="Arial" w:hAnsi="Arial" w:cs="Arial"/>
          <w:color w:val="000000" w:themeColor="text1"/>
          <w:sz w:val="24"/>
          <w:szCs w:val="24"/>
        </w:rPr>
      </w:pPr>
      <w:r w:rsidRPr="00D96719">
        <w:rPr>
          <w:rFonts w:ascii="Arial" w:hAnsi="Arial" w:cs="Arial"/>
          <w:color w:val="000000" w:themeColor="text1"/>
          <w:sz w:val="24"/>
          <w:szCs w:val="24"/>
          <w:shd w:val="clear" w:color="auto" w:fill="FFFFFF"/>
        </w:rPr>
        <w:t xml:space="preserve">El 24 y 25 de marzo </w:t>
      </w:r>
      <w:r w:rsidR="002B5982" w:rsidRPr="00D96719">
        <w:rPr>
          <w:rFonts w:ascii="Arial" w:hAnsi="Arial" w:cs="Arial"/>
          <w:color w:val="000000" w:themeColor="text1"/>
          <w:sz w:val="24"/>
          <w:szCs w:val="24"/>
          <w:shd w:val="clear" w:color="auto" w:fill="FFFFFF"/>
        </w:rPr>
        <w:t xml:space="preserve">junto con el Vocal II </w:t>
      </w:r>
      <w:r w:rsidRPr="00D96719">
        <w:rPr>
          <w:rFonts w:ascii="Arial" w:hAnsi="Arial" w:cs="Arial"/>
          <w:color w:val="000000" w:themeColor="text1"/>
          <w:sz w:val="24"/>
          <w:szCs w:val="24"/>
          <w:shd w:val="clear" w:color="auto" w:fill="FFFFFF"/>
        </w:rPr>
        <w:t xml:space="preserve">se participó en una reunión con Open </w:t>
      </w:r>
      <w:proofErr w:type="spellStart"/>
      <w:r w:rsidRPr="00D96719">
        <w:rPr>
          <w:rFonts w:ascii="Arial" w:hAnsi="Arial" w:cs="Arial"/>
          <w:color w:val="000000" w:themeColor="text1"/>
          <w:sz w:val="24"/>
          <w:szCs w:val="24"/>
          <w:shd w:val="clear" w:color="auto" w:fill="FFFFFF"/>
        </w:rPr>
        <w:t>Society</w:t>
      </w:r>
      <w:proofErr w:type="spellEnd"/>
      <w:r w:rsidRPr="00D96719">
        <w:rPr>
          <w:rFonts w:ascii="Arial" w:hAnsi="Arial" w:cs="Arial"/>
          <w:color w:val="000000" w:themeColor="text1"/>
          <w:sz w:val="24"/>
          <w:szCs w:val="24"/>
          <w:shd w:val="clear" w:color="auto" w:fill="FFFFFF"/>
        </w:rPr>
        <w:t xml:space="preserve"> para discutir sobre los desafíos y como superar los problemas del programa para ofrecer descanso y respiro a los periodistas que enfrentan situaciones difíciles en sus países. E</w:t>
      </w:r>
      <w:r w:rsidR="00D96719" w:rsidRPr="00D96719">
        <w:rPr>
          <w:rFonts w:ascii="Arial" w:hAnsi="Arial" w:cs="Arial"/>
          <w:color w:val="000000" w:themeColor="text1"/>
          <w:sz w:val="24"/>
          <w:szCs w:val="24"/>
          <w:shd w:val="clear" w:color="auto" w:fill="FFFFFF"/>
        </w:rPr>
        <w:t>n</w:t>
      </w:r>
      <w:r w:rsidRPr="00D96719">
        <w:rPr>
          <w:rFonts w:ascii="Arial" w:hAnsi="Arial" w:cs="Arial"/>
          <w:color w:val="000000" w:themeColor="text1"/>
          <w:sz w:val="24"/>
          <w:szCs w:val="24"/>
          <w:shd w:val="clear" w:color="auto" w:fill="FFFFFF"/>
        </w:rPr>
        <w:t xml:space="preserve"> la conversación participaron diversas organizaciones del mundo.</w:t>
      </w:r>
    </w:p>
    <w:p w14:paraId="2DEFC16B" w14:textId="3CBC8B3D" w:rsidR="00B90DF2" w:rsidRPr="00D96719" w:rsidRDefault="00B90DF2" w:rsidP="00B90DF2">
      <w:pPr>
        <w:pStyle w:val="Prrafodelista"/>
        <w:numPr>
          <w:ilvl w:val="0"/>
          <w:numId w:val="27"/>
        </w:numPr>
        <w:shd w:val="clear" w:color="auto" w:fill="FFFFFF"/>
        <w:spacing w:after="0" w:line="240" w:lineRule="auto"/>
        <w:ind w:left="714" w:hanging="357"/>
        <w:jc w:val="both"/>
        <w:rPr>
          <w:rFonts w:ascii="Arial" w:hAnsi="Arial" w:cs="Arial"/>
          <w:color w:val="000000" w:themeColor="text1"/>
          <w:sz w:val="24"/>
          <w:szCs w:val="24"/>
        </w:rPr>
      </w:pPr>
      <w:r w:rsidRPr="00D96719">
        <w:rPr>
          <w:rFonts w:ascii="Arial" w:hAnsi="Arial" w:cs="Arial"/>
          <w:color w:val="000000" w:themeColor="text1"/>
          <w:sz w:val="24"/>
          <w:szCs w:val="24"/>
          <w:shd w:val="clear" w:color="auto" w:fill="FFFFFF"/>
        </w:rPr>
        <w:lastRenderedPageBreak/>
        <w:t>El 5 de abril se le remitió a las autoridades de la Asamblea Legislativa la información recolectada por ACCESA y el IPLEX sobre la transparencia de la Asamblea Legislativa, el plazo máximo para recibir observaciones fue el viernes 16 de abril. En total fueron 488 preguntas que responden a consultas de cuatro dimensiones: Normativa, Labor del Congreso, Presupuesto Administrativo y Participación Ciudadana.</w:t>
      </w:r>
    </w:p>
    <w:p w14:paraId="23650A3B" w14:textId="56C49D3E" w:rsidR="00554BDB" w:rsidRPr="00D96719" w:rsidRDefault="00EF798A" w:rsidP="00B90DF2">
      <w:pPr>
        <w:pStyle w:val="Prrafodelista"/>
        <w:numPr>
          <w:ilvl w:val="0"/>
          <w:numId w:val="27"/>
        </w:numPr>
        <w:shd w:val="clear" w:color="auto" w:fill="FFFFFF"/>
        <w:spacing w:after="0" w:line="240" w:lineRule="auto"/>
        <w:ind w:left="714" w:hanging="357"/>
        <w:jc w:val="both"/>
        <w:rPr>
          <w:rFonts w:ascii="Arial" w:hAnsi="Arial" w:cs="Arial"/>
          <w:color w:val="000000" w:themeColor="text1"/>
          <w:sz w:val="24"/>
          <w:szCs w:val="24"/>
        </w:rPr>
      </w:pPr>
      <w:r w:rsidRPr="00D96719">
        <w:rPr>
          <w:rFonts w:ascii="Arial" w:hAnsi="Arial" w:cs="Arial"/>
          <w:color w:val="000000" w:themeColor="text1"/>
          <w:sz w:val="24"/>
          <w:szCs w:val="24"/>
        </w:rPr>
        <w:t xml:space="preserve">El </w:t>
      </w:r>
      <w:r w:rsidR="00554BDB" w:rsidRPr="00D96719">
        <w:rPr>
          <w:rFonts w:ascii="Arial" w:hAnsi="Arial" w:cs="Arial"/>
          <w:color w:val="000000" w:themeColor="text1"/>
          <w:sz w:val="24"/>
          <w:szCs w:val="24"/>
        </w:rPr>
        <w:t xml:space="preserve">7 de Abril la Alianza Regional por la Libre Expresión e Información lanzó el informe Acceso a la Información en el Siglo XXI: Estado de situación y lecciones aprendidas de Latinoamérica, con la participan del </w:t>
      </w:r>
      <w:hyperlink r:id="rId7" w:history="1">
        <w:r w:rsidR="00554BDB" w:rsidRPr="00D96719">
          <w:rPr>
            <w:rStyle w:val="Hipervnculo"/>
            <w:rFonts w:ascii="Arial" w:hAnsi="Arial" w:cs="Arial"/>
            <w:color w:val="000000" w:themeColor="text1"/>
            <w:sz w:val="24"/>
            <w:szCs w:val="24"/>
            <w:bdr w:val="none" w:sz="0" w:space="0" w:color="auto" w:frame="1"/>
          </w:rPr>
          <w:t>#webinar</w:t>
        </w:r>
      </w:hyperlink>
      <w:r w:rsidR="00554BDB" w:rsidRPr="00D96719">
        <w:rPr>
          <w:rFonts w:ascii="Arial" w:hAnsi="Arial" w:cs="Arial"/>
          <w:color w:val="000000" w:themeColor="text1"/>
          <w:sz w:val="24"/>
          <w:szCs w:val="24"/>
        </w:rPr>
        <w:t xml:space="preserve"> el Relator Pedro Vaca (Relatoría Especial para la Libertad de Expresión), </w:t>
      </w:r>
      <w:proofErr w:type="spellStart"/>
      <w:r w:rsidR="00554BDB" w:rsidRPr="00D96719">
        <w:rPr>
          <w:rFonts w:ascii="Arial" w:hAnsi="Arial" w:cs="Arial"/>
          <w:color w:val="000000" w:themeColor="text1"/>
          <w:sz w:val="24"/>
          <w:szCs w:val="24"/>
        </w:rPr>
        <w:t>Haydeé</w:t>
      </w:r>
      <w:proofErr w:type="spellEnd"/>
      <w:r w:rsidR="00554BDB" w:rsidRPr="00D96719">
        <w:rPr>
          <w:rFonts w:ascii="Arial" w:hAnsi="Arial" w:cs="Arial"/>
          <w:color w:val="000000" w:themeColor="text1"/>
          <w:sz w:val="24"/>
          <w:szCs w:val="24"/>
        </w:rPr>
        <w:t xml:space="preserve"> Pérez Garrido (directora de Fundar México), Sebastián Pilo (director de ACIJ - Asociación Civil por la Igualdad y la Justicia de Argentina) y Amada Ponce (directora del Comité por la Libre Expresión de Honduras); Modera: Luis Esquivel, autor del estudio. En dicho estudio esta el aporte del IPLEX sobre Costa Rica.</w:t>
      </w:r>
    </w:p>
    <w:p w14:paraId="56AD187C" w14:textId="459B62C3" w:rsidR="00554BDB" w:rsidRPr="00D96719" w:rsidRDefault="00554BDB" w:rsidP="00EB5852">
      <w:pPr>
        <w:pStyle w:val="Prrafodelista"/>
        <w:numPr>
          <w:ilvl w:val="0"/>
          <w:numId w:val="27"/>
        </w:numPr>
        <w:shd w:val="clear" w:color="auto" w:fill="FFFFFF"/>
        <w:spacing w:after="0" w:line="240" w:lineRule="auto"/>
        <w:jc w:val="both"/>
        <w:textAlignment w:val="baseline"/>
        <w:rPr>
          <w:rFonts w:ascii="Arial" w:hAnsi="Arial" w:cs="Arial"/>
          <w:color w:val="000000" w:themeColor="text1"/>
          <w:sz w:val="24"/>
          <w:szCs w:val="24"/>
        </w:rPr>
      </w:pPr>
      <w:r w:rsidRPr="00D96719">
        <w:rPr>
          <w:rFonts w:ascii="Arial" w:hAnsi="Arial" w:cs="Arial"/>
          <w:color w:val="000000" w:themeColor="text1"/>
          <w:sz w:val="24"/>
          <w:szCs w:val="24"/>
          <w:bdr w:val="none" w:sz="0" w:space="0" w:color="auto" w:frame="1"/>
        </w:rPr>
        <w:t xml:space="preserve">El </w:t>
      </w:r>
      <w:r w:rsidR="002B5982" w:rsidRPr="00D96719">
        <w:rPr>
          <w:rFonts w:ascii="Arial" w:hAnsi="Arial" w:cs="Arial"/>
          <w:color w:val="000000" w:themeColor="text1"/>
          <w:sz w:val="24"/>
          <w:szCs w:val="24"/>
          <w:bdr w:val="none" w:sz="0" w:space="0" w:color="auto" w:frame="1"/>
        </w:rPr>
        <w:t xml:space="preserve">7 de abril se realizó por Facebook Live el foro </w:t>
      </w:r>
      <w:r w:rsidRPr="00D96719">
        <w:rPr>
          <w:rFonts w:ascii="Arial" w:hAnsi="Arial" w:cs="Arial"/>
          <w:color w:val="000000" w:themeColor="text1"/>
          <w:sz w:val="24"/>
          <w:szCs w:val="24"/>
          <w:bdr w:val="none" w:sz="0" w:space="0" w:color="auto" w:frame="1"/>
        </w:rPr>
        <w:t>Cuba: un país sin libertad de expresión</w:t>
      </w:r>
      <w:r w:rsidR="002B5982" w:rsidRPr="00D96719">
        <w:rPr>
          <w:rFonts w:ascii="Arial" w:hAnsi="Arial" w:cs="Arial"/>
          <w:color w:val="000000" w:themeColor="text1"/>
          <w:sz w:val="24"/>
          <w:szCs w:val="24"/>
          <w:bdr w:val="none" w:sz="0" w:space="0" w:color="auto" w:frame="1"/>
        </w:rPr>
        <w:t xml:space="preserve"> organizado por el Mundo.cr. Participaron</w:t>
      </w:r>
      <w:r w:rsidR="002B5982" w:rsidRPr="00D96719">
        <w:rPr>
          <w:rFonts w:ascii="Arial" w:hAnsi="Arial" w:cs="Arial"/>
          <w:b/>
          <w:bCs/>
          <w:i/>
          <w:iCs/>
          <w:color w:val="000000" w:themeColor="text1"/>
          <w:sz w:val="24"/>
          <w:szCs w:val="24"/>
          <w:bdr w:val="none" w:sz="0" w:space="0" w:color="auto" w:frame="1"/>
        </w:rPr>
        <w:t xml:space="preserve"> </w:t>
      </w:r>
      <w:r w:rsidRPr="00D96719">
        <w:rPr>
          <w:rFonts w:ascii="Arial" w:hAnsi="Arial" w:cs="Arial"/>
          <w:color w:val="000000" w:themeColor="text1"/>
          <w:sz w:val="24"/>
          <w:szCs w:val="24"/>
          <w:bdr w:val="none" w:sz="0" w:space="0" w:color="auto" w:frame="1"/>
        </w:rPr>
        <w:t>Karla Pérez, periodista cubana asilada en Costa Rica</w:t>
      </w:r>
      <w:r w:rsidR="002B5982" w:rsidRPr="00D96719">
        <w:rPr>
          <w:rFonts w:ascii="Arial" w:hAnsi="Arial" w:cs="Arial"/>
          <w:color w:val="000000" w:themeColor="text1"/>
          <w:sz w:val="24"/>
          <w:szCs w:val="24"/>
          <w:bdr w:val="none" w:sz="0" w:space="0" w:color="auto" w:frame="1"/>
        </w:rPr>
        <w:t>;</w:t>
      </w:r>
      <w:r w:rsidR="00EB5852" w:rsidRPr="00D96719">
        <w:rPr>
          <w:rFonts w:ascii="Arial" w:hAnsi="Arial" w:cs="Arial"/>
          <w:color w:val="000000" w:themeColor="text1"/>
          <w:sz w:val="24"/>
          <w:szCs w:val="24"/>
          <w:bdr w:val="none" w:sz="0" w:space="0" w:color="auto" w:frame="1"/>
        </w:rPr>
        <w:t xml:space="preserve"> </w:t>
      </w:r>
      <w:r w:rsidRPr="00D96719">
        <w:rPr>
          <w:rFonts w:ascii="Arial" w:hAnsi="Arial" w:cs="Arial"/>
          <w:color w:val="000000" w:themeColor="text1"/>
          <w:sz w:val="24"/>
          <w:szCs w:val="24"/>
          <w:bdr w:val="none" w:sz="0" w:space="0" w:color="auto" w:frame="1"/>
        </w:rPr>
        <w:t xml:space="preserve">Raúl </w:t>
      </w:r>
      <w:proofErr w:type="spellStart"/>
      <w:r w:rsidRPr="00D96719">
        <w:rPr>
          <w:rFonts w:ascii="Arial" w:hAnsi="Arial" w:cs="Arial"/>
          <w:color w:val="000000" w:themeColor="text1"/>
          <w:sz w:val="24"/>
          <w:szCs w:val="24"/>
          <w:bdr w:val="none" w:sz="0" w:space="0" w:color="auto" w:frame="1"/>
        </w:rPr>
        <w:t>Silesky</w:t>
      </w:r>
      <w:proofErr w:type="spellEnd"/>
      <w:r w:rsidRPr="00D96719">
        <w:rPr>
          <w:rFonts w:ascii="Arial" w:hAnsi="Arial" w:cs="Arial"/>
          <w:color w:val="000000" w:themeColor="text1"/>
          <w:sz w:val="24"/>
          <w:szCs w:val="24"/>
          <w:bdr w:val="none" w:sz="0" w:space="0" w:color="auto" w:frame="1"/>
        </w:rPr>
        <w:t>, Presidente Instituto de Prensa y Libertad de Expresión IPLEX</w:t>
      </w:r>
      <w:r w:rsidR="002B5982" w:rsidRPr="00D96719">
        <w:rPr>
          <w:rFonts w:ascii="Arial" w:hAnsi="Arial" w:cs="Arial"/>
          <w:color w:val="000000" w:themeColor="text1"/>
          <w:sz w:val="24"/>
          <w:szCs w:val="24"/>
          <w:bdr w:val="none" w:sz="0" w:space="0" w:color="auto" w:frame="1"/>
        </w:rPr>
        <w:t>;</w:t>
      </w:r>
      <w:r w:rsidR="00EB5852" w:rsidRPr="00D96719">
        <w:rPr>
          <w:rFonts w:ascii="Arial" w:hAnsi="Arial" w:cs="Arial"/>
          <w:color w:val="000000" w:themeColor="text1"/>
          <w:sz w:val="24"/>
          <w:szCs w:val="24"/>
          <w:bdr w:val="none" w:sz="0" w:space="0" w:color="auto" w:frame="1"/>
        </w:rPr>
        <w:t xml:space="preserve"> </w:t>
      </w:r>
      <w:r w:rsidRPr="00D96719">
        <w:rPr>
          <w:rFonts w:ascii="Arial" w:hAnsi="Arial" w:cs="Arial"/>
          <w:color w:val="000000" w:themeColor="text1"/>
          <w:sz w:val="24"/>
          <w:szCs w:val="24"/>
          <w:bdr w:val="none" w:sz="0" w:space="0" w:color="auto" w:frame="1"/>
        </w:rPr>
        <w:t>Gabriel C. Salvia, Director General Centro para la Apertura y el Desarrollo de América Latina. CADAL</w:t>
      </w:r>
      <w:r w:rsidR="002B5982" w:rsidRPr="00D96719">
        <w:rPr>
          <w:rFonts w:ascii="Arial" w:hAnsi="Arial" w:cs="Arial"/>
          <w:color w:val="000000" w:themeColor="text1"/>
          <w:sz w:val="24"/>
          <w:szCs w:val="24"/>
          <w:bdr w:val="none" w:sz="0" w:space="0" w:color="auto" w:frame="1"/>
        </w:rPr>
        <w:t xml:space="preserve"> y </w:t>
      </w:r>
      <w:r w:rsidRPr="00D96719">
        <w:rPr>
          <w:rFonts w:ascii="Arial" w:hAnsi="Arial" w:cs="Arial"/>
          <w:color w:val="000000" w:themeColor="text1"/>
          <w:sz w:val="24"/>
          <w:szCs w:val="24"/>
          <w:bdr w:val="none" w:sz="0" w:space="0" w:color="auto" w:frame="1"/>
        </w:rPr>
        <w:t xml:space="preserve">Emmanuel </w:t>
      </w:r>
      <w:proofErr w:type="spellStart"/>
      <w:r w:rsidRPr="00D96719">
        <w:rPr>
          <w:rFonts w:ascii="Arial" w:hAnsi="Arial" w:cs="Arial"/>
          <w:color w:val="000000" w:themeColor="text1"/>
          <w:sz w:val="24"/>
          <w:szCs w:val="24"/>
          <w:bdr w:val="none" w:sz="0" w:space="0" w:color="auto" w:frame="1"/>
        </w:rPr>
        <w:t>Colombié</w:t>
      </w:r>
      <w:proofErr w:type="spellEnd"/>
      <w:r w:rsidRPr="00D96719">
        <w:rPr>
          <w:rFonts w:ascii="Arial" w:hAnsi="Arial" w:cs="Arial"/>
          <w:color w:val="000000" w:themeColor="text1"/>
          <w:sz w:val="24"/>
          <w:szCs w:val="24"/>
          <w:bdr w:val="none" w:sz="0" w:space="0" w:color="auto" w:frame="1"/>
        </w:rPr>
        <w:t>, Reporteros sin Fronteras - Director Regional América Latina</w:t>
      </w:r>
      <w:r w:rsidR="002B5982" w:rsidRPr="00D96719">
        <w:rPr>
          <w:rFonts w:ascii="Arial" w:hAnsi="Arial" w:cs="Arial"/>
          <w:color w:val="000000" w:themeColor="text1"/>
          <w:sz w:val="24"/>
          <w:szCs w:val="24"/>
          <w:bdr w:val="none" w:sz="0" w:space="0" w:color="auto" w:frame="1"/>
        </w:rPr>
        <w:t xml:space="preserve">. Moderó </w:t>
      </w:r>
      <w:r w:rsidRPr="00D96719">
        <w:rPr>
          <w:rFonts w:ascii="Arial" w:hAnsi="Arial" w:cs="Arial"/>
          <w:color w:val="000000" w:themeColor="text1"/>
          <w:sz w:val="24"/>
          <w:szCs w:val="24"/>
          <w:bdr w:val="none" w:sz="0" w:space="0" w:color="auto" w:frame="1"/>
        </w:rPr>
        <w:t>Gustavo Delgado</w:t>
      </w:r>
      <w:r w:rsidR="002B5982" w:rsidRPr="00D96719">
        <w:rPr>
          <w:rFonts w:ascii="Arial" w:hAnsi="Arial" w:cs="Arial"/>
          <w:color w:val="000000" w:themeColor="text1"/>
          <w:sz w:val="24"/>
          <w:szCs w:val="24"/>
          <w:bdr w:val="none" w:sz="0" w:space="0" w:color="auto" w:frame="1"/>
        </w:rPr>
        <w:t>.</w:t>
      </w:r>
    </w:p>
    <w:p w14:paraId="1A73C591" w14:textId="72746F8D" w:rsidR="00554BDB" w:rsidRPr="00D96719" w:rsidRDefault="002B5982" w:rsidP="00EB5852">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rPr>
        <w:t xml:space="preserve">El 14 de abril el Vocal II conversó con </w:t>
      </w:r>
      <w:r w:rsidR="00BF3FB9" w:rsidRPr="00D96719">
        <w:rPr>
          <w:rFonts w:ascii="Arial" w:hAnsi="Arial" w:cs="Arial"/>
          <w:color w:val="000000" w:themeColor="text1"/>
          <w:sz w:val="24"/>
          <w:szCs w:val="24"/>
        </w:rPr>
        <w:t>Nicolás</w:t>
      </w:r>
      <w:r w:rsidR="002F4A0A" w:rsidRPr="00D96719">
        <w:rPr>
          <w:rFonts w:ascii="Arial" w:hAnsi="Arial" w:cs="Arial"/>
          <w:color w:val="000000" w:themeColor="text1"/>
          <w:sz w:val="24"/>
          <w:szCs w:val="24"/>
        </w:rPr>
        <w:t xml:space="preserve"> </w:t>
      </w:r>
      <w:proofErr w:type="spellStart"/>
      <w:r w:rsidR="002F4A0A" w:rsidRPr="00D96719">
        <w:rPr>
          <w:rFonts w:ascii="Arial" w:hAnsi="Arial" w:cs="Arial"/>
          <w:color w:val="000000" w:themeColor="text1"/>
          <w:sz w:val="24"/>
          <w:szCs w:val="24"/>
        </w:rPr>
        <w:t>Sesnak</w:t>
      </w:r>
      <w:proofErr w:type="spellEnd"/>
      <w:r w:rsidR="002F4A0A" w:rsidRPr="00D96719">
        <w:rPr>
          <w:rFonts w:ascii="Arial" w:hAnsi="Arial" w:cs="Arial"/>
          <w:color w:val="000000" w:themeColor="text1"/>
          <w:sz w:val="24"/>
          <w:szCs w:val="24"/>
        </w:rPr>
        <w:t xml:space="preserve">, nuevo Jefe de la oficina de comunicación de la Embajada de los Estados Unidos quien tenía interés de qué es el IPLEX, los proyectos que </w:t>
      </w:r>
      <w:r w:rsidR="00BF3FB9" w:rsidRPr="00D96719">
        <w:rPr>
          <w:rFonts w:ascii="Arial" w:hAnsi="Arial" w:cs="Arial"/>
          <w:color w:val="000000" w:themeColor="text1"/>
          <w:sz w:val="24"/>
          <w:szCs w:val="24"/>
        </w:rPr>
        <w:t>desarrolla y</w:t>
      </w:r>
      <w:r w:rsidR="002F4A0A" w:rsidRPr="00D96719">
        <w:rPr>
          <w:rFonts w:ascii="Arial" w:hAnsi="Arial" w:cs="Arial"/>
          <w:color w:val="000000" w:themeColor="text1"/>
          <w:sz w:val="24"/>
          <w:szCs w:val="24"/>
        </w:rPr>
        <w:t xml:space="preserve"> temas o áreas de acción.</w:t>
      </w:r>
    </w:p>
    <w:p w14:paraId="4F7279B7" w14:textId="7E1F70A2" w:rsidR="00787256" w:rsidRPr="00D96719" w:rsidRDefault="00787256" w:rsidP="00EB5852">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rPr>
        <w:t xml:space="preserve">La Tesorera informa la presentación de los Estados Financieros 2020 </w:t>
      </w:r>
      <w:r w:rsidR="005F0685" w:rsidRPr="00D96719">
        <w:rPr>
          <w:rFonts w:ascii="Arial" w:hAnsi="Arial" w:cs="Arial"/>
          <w:color w:val="000000" w:themeColor="text1"/>
          <w:sz w:val="24"/>
          <w:szCs w:val="24"/>
        </w:rPr>
        <w:t>del IPLEX</w:t>
      </w:r>
      <w:r w:rsidR="00D96719" w:rsidRPr="00D96719">
        <w:rPr>
          <w:rFonts w:ascii="Arial" w:hAnsi="Arial" w:cs="Arial"/>
          <w:color w:val="000000" w:themeColor="text1"/>
          <w:sz w:val="24"/>
          <w:szCs w:val="24"/>
        </w:rPr>
        <w:t xml:space="preserve"> certificados.</w:t>
      </w:r>
    </w:p>
    <w:p w14:paraId="527EC4B2" w14:textId="77777777" w:rsidR="00D96719" w:rsidRPr="00D96719" w:rsidRDefault="00D96719" w:rsidP="00D96719">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rPr>
        <w:t>Se acuerda elaborar dos m</w:t>
      </w:r>
      <w:r w:rsidR="00C21BD6" w:rsidRPr="00D96719">
        <w:rPr>
          <w:rFonts w:ascii="Arial" w:hAnsi="Arial" w:cs="Arial"/>
          <w:color w:val="000000" w:themeColor="text1"/>
          <w:sz w:val="24"/>
          <w:szCs w:val="24"/>
        </w:rPr>
        <w:t xml:space="preserve">ensajes </w:t>
      </w:r>
      <w:r w:rsidRPr="00D96719">
        <w:rPr>
          <w:rFonts w:ascii="Arial" w:hAnsi="Arial" w:cs="Arial"/>
          <w:color w:val="000000" w:themeColor="text1"/>
          <w:sz w:val="24"/>
          <w:szCs w:val="24"/>
        </w:rPr>
        <w:t xml:space="preserve">para el </w:t>
      </w:r>
      <w:r w:rsidR="00EB5852" w:rsidRPr="00D96719">
        <w:rPr>
          <w:rFonts w:ascii="Arial" w:hAnsi="Arial" w:cs="Arial"/>
          <w:color w:val="000000" w:themeColor="text1"/>
          <w:sz w:val="24"/>
          <w:szCs w:val="24"/>
        </w:rPr>
        <w:t>3 de mayo Día Mundial de la Libertad de Prensa</w:t>
      </w:r>
      <w:r w:rsidRPr="00D96719">
        <w:rPr>
          <w:rFonts w:ascii="Arial" w:hAnsi="Arial" w:cs="Arial"/>
          <w:color w:val="000000" w:themeColor="text1"/>
          <w:sz w:val="24"/>
          <w:szCs w:val="24"/>
        </w:rPr>
        <w:t>. Se encarga a la Vocal I, al Auxiliar y a la Tesorera.</w:t>
      </w:r>
    </w:p>
    <w:p w14:paraId="3BE19AB7" w14:textId="704A143A" w:rsidR="00D96719" w:rsidRPr="00D96719" w:rsidRDefault="00D96719" w:rsidP="00D96719">
      <w:pPr>
        <w:pStyle w:val="Prrafodelista"/>
        <w:numPr>
          <w:ilvl w:val="0"/>
          <w:numId w:val="27"/>
        </w:numPr>
        <w:shd w:val="clear" w:color="auto" w:fill="FFFFFF"/>
        <w:spacing w:after="0" w:line="240" w:lineRule="auto"/>
        <w:jc w:val="both"/>
        <w:rPr>
          <w:rFonts w:ascii="Arial" w:hAnsi="Arial" w:cs="Arial"/>
          <w:color w:val="000000" w:themeColor="text1"/>
          <w:sz w:val="24"/>
          <w:szCs w:val="24"/>
        </w:rPr>
      </w:pPr>
      <w:r w:rsidRPr="00D96719">
        <w:rPr>
          <w:rFonts w:ascii="Arial" w:hAnsi="Arial" w:cs="Arial"/>
          <w:color w:val="000000" w:themeColor="text1"/>
          <w:sz w:val="24"/>
          <w:szCs w:val="24"/>
        </w:rPr>
        <w:t xml:space="preserve">Se acuerda convocar a Asamblea General Ordinaria el miércoles 26 de mayo a las 6 </w:t>
      </w:r>
      <w:r>
        <w:rPr>
          <w:rFonts w:ascii="Arial" w:hAnsi="Arial" w:cs="Arial"/>
          <w:color w:val="000000" w:themeColor="text1"/>
          <w:sz w:val="24"/>
          <w:szCs w:val="24"/>
        </w:rPr>
        <w:t>p</w:t>
      </w:r>
      <w:r w:rsidRPr="00D96719">
        <w:rPr>
          <w:rFonts w:ascii="Arial" w:hAnsi="Arial" w:cs="Arial"/>
          <w:color w:val="000000" w:themeColor="text1"/>
          <w:sz w:val="24"/>
          <w:szCs w:val="24"/>
        </w:rPr>
        <w:t xml:space="preserve">.m. para rendir informes y elegir Presidente, Secretaría, Tesorería, Vocalía II por el resto del año y el </w:t>
      </w:r>
      <w:r>
        <w:rPr>
          <w:rFonts w:ascii="Arial" w:hAnsi="Arial" w:cs="Arial"/>
          <w:color w:val="000000" w:themeColor="text1"/>
          <w:sz w:val="24"/>
          <w:szCs w:val="24"/>
        </w:rPr>
        <w:t>2022</w:t>
      </w:r>
      <w:r w:rsidRPr="00D96719">
        <w:rPr>
          <w:rFonts w:ascii="Arial" w:hAnsi="Arial" w:cs="Arial"/>
          <w:color w:val="000000" w:themeColor="text1"/>
          <w:sz w:val="24"/>
          <w:szCs w:val="24"/>
        </w:rPr>
        <w:t xml:space="preserve">. Así como elegir Fiscal por lo que resta del presente año. En enero se nombraría por dos años ese puesto. Se invitará a Emmanuel </w:t>
      </w:r>
      <w:proofErr w:type="spellStart"/>
      <w:r w:rsidRPr="00D96719">
        <w:rPr>
          <w:rFonts w:ascii="Arial" w:hAnsi="Arial" w:cs="Arial"/>
          <w:color w:val="000000" w:themeColor="text1"/>
          <w:sz w:val="24"/>
          <w:szCs w:val="24"/>
        </w:rPr>
        <w:t>Colombié</w:t>
      </w:r>
      <w:proofErr w:type="spellEnd"/>
      <w:r w:rsidRPr="00D96719">
        <w:rPr>
          <w:rFonts w:ascii="Arial" w:hAnsi="Arial" w:cs="Arial"/>
          <w:b/>
          <w:bCs/>
          <w:color w:val="000000" w:themeColor="text1"/>
          <w:sz w:val="24"/>
          <w:szCs w:val="24"/>
        </w:rPr>
        <w:t xml:space="preserve"> </w:t>
      </w:r>
      <w:r w:rsidRPr="00D96719">
        <w:rPr>
          <w:rFonts w:ascii="Arial" w:hAnsi="Arial" w:cs="Arial"/>
          <w:color w:val="000000" w:themeColor="text1"/>
          <w:sz w:val="24"/>
          <w:szCs w:val="24"/>
        </w:rPr>
        <w:t>De Reporteros sin Fronteras - Jefe del Despacho América Latina</w:t>
      </w:r>
      <w:r>
        <w:rPr>
          <w:rFonts w:ascii="Arial" w:hAnsi="Arial" w:cs="Arial"/>
          <w:color w:val="000000" w:themeColor="text1"/>
          <w:sz w:val="24"/>
          <w:szCs w:val="24"/>
        </w:rPr>
        <w:t>-</w:t>
      </w:r>
      <w:r w:rsidRPr="00D96719">
        <w:rPr>
          <w:rFonts w:ascii="Arial" w:hAnsi="Arial" w:cs="Arial"/>
          <w:color w:val="000000" w:themeColor="text1"/>
          <w:sz w:val="24"/>
          <w:szCs w:val="24"/>
        </w:rPr>
        <w:t xml:space="preserve"> para que antes de la Asamblea de una charla/conversación sobre la Situación de la Libertad de Prensa en el Mundo y en particular Latinoamérica. Se transmitiría por Facebook Live</w:t>
      </w:r>
      <w:r>
        <w:rPr>
          <w:rFonts w:ascii="Arial" w:hAnsi="Arial" w:cs="Arial"/>
          <w:color w:val="000000" w:themeColor="text1"/>
          <w:sz w:val="24"/>
          <w:szCs w:val="24"/>
        </w:rPr>
        <w:t xml:space="preserve"> y se promocionará</w:t>
      </w:r>
      <w:r w:rsidRPr="00D96719">
        <w:rPr>
          <w:rFonts w:ascii="Arial" w:hAnsi="Arial" w:cs="Arial"/>
          <w:color w:val="000000" w:themeColor="text1"/>
          <w:sz w:val="24"/>
          <w:szCs w:val="24"/>
        </w:rPr>
        <w:t>.</w:t>
      </w:r>
    </w:p>
    <w:p w14:paraId="10E1F238" w14:textId="4715FAA0" w:rsidR="003C4DFD" w:rsidRPr="00D96719" w:rsidRDefault="003C4DFD" w:rsidP="00EB5852">
      <w:pPr>
        <w:jc w:val="both"/>
        <w:rPr>
          <w:rFonts w:ascii="Arial" w:hAnsi="Arial" w:cs="Arial"/>
          <w:color w:val="000000" w:themeColor="text1"/>
        </w:rPr>
      </w:pPr>
    </w:p>
    <w:p w14:paraId="145E3817" w14:textId="2AF59F7A" w:rsidR="00BF3FB9" w:rsidRDefault="002472A6" w:rsidP="00EB5852">
      <w:pPr>
        <w:jc w:val="both"/>
        <w:rPr>
          <w:rFonts w:ascii="Arial" w:hAnsi="Arial" w:cs="Arial"/>
          <w:b/>
          <w:bCs/>
          <w:color w:val="000000" w:themeColor="text1"/>
          <w:lang w:eastAsia="es-CR"/>
        </w:rPr>
      </w:pPr>
      <w:r w:rsidRPr="00D96719">
        <w:rPr>
          <w:rFonts w:ascii="Arial" w:hAnsi="Arial" w:cs="Arial"/>
          <w:color w:val="000000" w:themeColor="text1"/>
          <w:lang w:eastAsia="es-CR"/>
        </w:rPr>
        <w:t>Próxima sesión</w:t>
      </w:r>
      <w:r w:rsidR="00B17E66" w:rsidRPr="00D96719">
        <w:rPr>
          <w:rFonts w:ascii="Arial" w:hAnsi="Arial" w:cs="Arial"/>
          <w:color w:val="000000" w:themeColor="text1"/>
          <w:lang w:eastAsia="es-CR"/>
        </w:rPr>
        <w:t xml:space="preserve"> virtual de la </w:t>
      </w:r>
      <w:r w:rsidRPr="00D96719">
        <w:rPr>
          <w:rFonts w:ascii="Arial" w:hAnsi="Arial" w:cs="Arial"/>
          <w:color w:val="000000" w:themeColor="text1"/>
          <w:lang w:eastAsia="es-CR"/>
        </w:rPr>
        <w:t>Junta Directiva</w:t>
      </w:r>
      <w:r w:rsidR="00090FFE" w:rsidRPr="00D96719">
        <w:rPr>
          <w:rFonts w:ascii="Arial" w:hAnsi="Arial" w:cs="Arial"/>
          <w:color w:val="000000" w:themeColor="text1"/>
          <w:lang w:eastAsia="es-CR"/>
        </w:rPr>
        <w:t xml:space="preserve"> </w:t>
      </w:r>
      <w:r w:rsidR="00B17E66" w:rsidRPr="00D96719">
        <w:rPr>
          <w:rFonts w:ascii="Arial" w:hAnsi="Arial" w:cs="Arial"/>
          <w:color w:val="000000" w:themeColor="text1"/>
          <w:lang w:eastAsia="es-CR"/>
        </w:rPr>
        <w:t xml:space="preserve">será </w:t>
      </w:r>
      <w:r w:rsidR="00A960A6" w:rsidRPr="00D96719">
        <w:rPr>
          <w:rFonts w:ascii="Arial" w:hAnsi="Arial" w:cs="Arial"/>
          <w:color w:val="000000" w:themeColor="text1"/>
          <w:lang w:eastAsia="es-CR"/>
        </w:rPr>
        <w:t xml:space="preserve">el </w:t>
      </w:r>
      <w:r w:rsidR="00DA6CD1" w:rsidRPr="00D96719">
        <w:rPr>
          <w:rFonts w:ascii="Arial" w:hAnsi="Arial" w:cs="Arial"/>
          <w:color w:val="000000" w:themeColor="text1"/>
          <w:lang w:eastAsia="es-CR"/>
        </w:rPr>
        <w:t xml:space="preserve">26 </w:t>
      </w:r>
      <w:r w:rsidR="00B17E66" w:rsidRPr="00D96719">
        <w:rPr>
          <w:rFonts w:ascii="Arial" w:hAnsi="Arial" w:cs="Arial"/>
          <w:color w:val="000000" w:themeColor="text1"/>
          <w:lang w:eastAsia="es-CR"/>
        </w:rPr>
        <w:t xml:space="preserve">de </w:t>
      </w:r>
      <w:r w:rsidR="00EB5852" w:rsidRPr="00D96719">
        <w:rPr>
          <w:rFonts w:ascii="Arial" w:hAnsi="Arial" w:cs="Arial"/>
          <w:color w:val="000000" w:themeColor="text1"/>
          <w:lang w:eastAsia="es-CR"/>
        </w:rPr>
        <w:t>mayo</w:t>
      </w:r>
      <w:r w:rsidR="00CE1A82" w:rsidRPr="00D96719">
        <w:rPr>
          <w:rFonts w:ascii="Arial" w:hAnsi="Arial" w:cs="Arial"/>
          <w:color w:val="000000" w:themeColor="text1"/>
          <w:lang w:eastAsia="es-CR"/>
        </w:rPr>
        <w:t xml:space="preserve"> </w:t>
      </w:r>
      <w:r w:rsidRPr="00D96719">
        <w:rPr>
          <w:rFonts w:ascii="Arial" w:hAnsi="Arial" w:cs="Arial"/>
          <w:color w:val="000000" w:themeColor="text1"/>
          <w:lang w:eastAsia="es-CR"/>
        </w:rPr>
        <w:t>202</w:t>
      </w:r>
      <w:r w:rsidR="004A039B" w:rsidRPr="00D96719">
        <w:rPr>
          <w:rFonts w:ascii="Arial" w:hAnsi="Arial" w:cs="Arial"/>
          <w:color w:val="000000" w:themeColor="text1"/>
          <w:lang w:eastAsia="es-CR"/>
        </w:rPr>
        <w:t>1</w:t>
      </w:r>
      <w:r w:rsidRPr="00D96719">
        <w:rPr>
          <w:rFonts w:ascii="Arial" w:hAnsi="Arial" w:cs="Arial"/>
          <w:color w:val="000000" w:themeColor="text1"/>
          <w:lang w:eastAsia="es-CR"/>
        </w:rPr>
        <w:t xml:space="preserve"> a las 0</w:t>
      </w:r>
      <w:r w:rsidR="00D96719" w:rsidRPr="00D96719">
        <w:rPr>
          <w:rFonts w:ascii="Arial" w:hAnsi="Arial" w:cs="Arial"/>
          <w:color w:val="000000" w:themeColor="text1"/>
          <w:lang w:eastAsia="es-CR"/>
        </w:rPr>
        <w:t>5</w:t>
      </w:r>
      <w:r w:rsidRPr="00D96719">
        <w:rPr>
          <w:rFonts w:ascii="Arial" w:hAnsi="Arial" w:cs="Arial"/>
          <w:color w:val="000000" w:themeColor="text1"/>
          <w:lang w:eastAsia="es-CR"/>
        </w:rPr>
        <w:t>:</w:t>
      </w:r>
      <w:r w:rsidR="00D96719" w:rsidRPr="00D96719">
        <w:rPr>
          <w:rFonts w:ascii="Arial" w:hAnsi="Arial" w:cs="Arial"/>
          <w:color w:val="000000" w:themeColor="text1"/>
          <w:lang w:eastAsia="es-CR"/>
        </w:rPr>
        <w:t>30 p</w:t>
      </w:r>
      <w:r w:rsidRPr="00D96719">
        <w:rPr>
          <w:rFonts w:ascii="Arial" w:hAnsi="Arial" w:cs="Arial"/>
          <w:color w:val="000000" w:themeColor="text1"/>
          <w:lang w:eastAsia="es-CR"/>
        </w:rPr>
        <w:t>.m</w:t>
      </w:r>
      <w:r w:rsidR="006F0AA4" w:rsidRPr="00D96719">
        <w:rPr>
          <w:rFonts w:ascii="Arial" w:hAnsi="Arial" w:cs="Arial"/>
          <w:color w:val="000000" w:themeColor="text1"/>
          <w:lang w:eastAsia="es-CR"/>
        </w:rPr>
        <w:t>.</w:t>
      </w:r>
      <w:r w:rsidR="00BF3FB9" w:rsidRPr="00D96719">
        <w:rPr>
          <w:rFonts w:ascii="Arial" w:hAnsi="Arial" w:cs="Arial"/>
          <w:b/>
          <w:bCs/>
          <w:color w:val="000000" w:themeColor="text1"/>
          <w:lang w:eastAsia="es-CR"/>
        </w:rPr>
        <w:t xml:space="preserve"> </w:t>
      </w:r>
    </w:p>
    <w:p w14:paraId="2B196335" w14:textId="07FFB3B6" w:rsidR="00BF3FB9" w:rsidRDefault="00BF3FB9" w:rsidP="00EB5852">
      <w:pPr>
        <w:jc w:val="both"/>
        <w:rPr>
          <w:rFonts w:ascii="Arial" w:hAnsi="Arial" w:cs="Arial"/>
          <w:b/>
          <w:bCs/>
          <w:color w:val="000000" w:themeColor="text1"/>
          <w:lang w:eastAsia="es-CR"/>
        </w:rPr>
      </w:pPr>
    </w:p>
    <w:p w14:paraId="779DFD38" w14:textId="03083EB7" w:rsidR="00BF3FB9" w:rsidRDefault="00BF3FB9" w:rsidP="00EB5852">
      <w:pPr>
        <w:jc w:val="both"/>
        <w:rPr>
          <w:rFonts w:ascii="Arial" w:hAnsi="Arial" w:cs="Arial"/>
          <w:b/>
          <w:bCs/>
          <w:color w:val="000000" w:themeColor="text1"/>
          <w:lang w:eastAsia="es-CR"/>
        </w:rPr>
      </w:pPr>
    </w:p>
    <w:p w14:paraId="6E5A9F36" w14:textId="0BB676E1" w:rsidR="00BF3FB9" w:rsidRDefault="00BF3FB9" w:rsidP="00BF3FB9">
      <w:pPr>
        <w:ind w:left="708"/>
        <w:jc w:val="both"/>
        <w:rPr>
          <w:rFonts w:ascii="Arial" w:hAnsi="Arial" w:cs="Arial"/>
          <w:bCs/>
          <w:color w:val="000000" w:themeColor="text1"/>
          <w:lang w:eastAsia="es-CR"/>
        </w:rPr>
      </w:pPr>
      <w:r w:rsidRPr="00BF3FB9">
        <w:rPr>
          <w:rFonts w:ascii="Arial" w:hAnsi="Arial" w:cs="Arial"/>
          <w:bCs/>
          <w:color w:val="000000" w:themeColor="text1"/>
          <w:lang w:eastAsia="es-CR"/>
        </w:rPr>
        <w:t>Ra</w:t>
      </w:r>
      <w:r>
        <w:rPr>
          <w:rFonts w:ascii="Arial" w:hAnsi="Arial" w:cs="Arial"/>
          <w:bCs/>
          <w:color w:val="000000" w:themeColor="text1"/>
          <w:lang w:eastAsia="es-CR"/>
        </w:rPr>
        <w:t>ú</w:t>
      </w:r>
      <w:r w:rsidRPr="00BF3FB9">
        <w:rPr>
          <w:rFonts w:ascii="Arial" w:hAnsi="Arial" w:cs="Arial"/>
          <w:bCs/>
          <w:color w:val="000000" w:themeColor="text1"/>
          <w:lang w:eastAsia="es-CR"/>
        </w:rPr>
        <w:t xml:space="preserve">l </w:t>
      </w:r>
      <w:proofErr w:type="spellStart"/>
      <w:r w:rsidRPr="00BF3FB9">
        <w:rPr>
          <w:rFonts w:ascii="Arial" w:hAnsi="Arial" w:cs="Arial"/>
          <w:bCs/>
          <w:color w:val="000000" w:themeColor="text1"/>
          <w:lang w:eastAsia="es-CR"/>
        </w:rPr>
        <w:t>SilesKy</w:t>
      </w:r>
      <w:proofErr w:type="spellEnd"/>
      <w:r w:rsidRPr="00BF3FB9">
        <w:rPr>
          <w:rFonts w:ascii="Arial" w:hAnsi="Arial" w:cs="Arial"/>
          <w:bCs/>
          <w:color w:val="000000" w:themeColor="text1"/>
          <w:lang w:eastAsia="es-CR"/>
        </w:rPr>
        <w:t xml:space="preserve"> Jiménez</w:t>
      </w:r>
      <w:r>
        <w:rPr>
          <w:rFonts w:ascii="Arial" w:hAnsi="Arial" w:cs="Arial"/>
          <w:bCs/>
          <w:color w:val="000000" w:themeColor="text1"/>
          <w:lang w:eastAsia="es-CR"/>
        </w:rPr>
        <w:tab/>
      </w:r>
      <w:r>
        <w:rPr>
          <w:rFonts w:ascii="Arial" w:hAnsi="Arial" w:cs="Arial"/>
          <w:bCs/>
          <w:color w:val="000000" w:themeColor="text1"/>
          <w:lang w:eastAsia="es-CR"/>
        </w:rPr>
        <w:tab/>
      </w:r>
      <w:r>
        <w:rPr>
          <w:rFonts w:ascii="Arial" w:hAnsi="Arial" w:cs="Arial"/>
          <w:bCs/>
          <w:color w:val="000000" w:themeColor="text1"/>
          <w:lang w:eastAsia="es-CR"/>
        </w:rPr>
        <w:tab/>
      </w:r>
      <w:r>
        <w:rPr>
          <w:rFonts w:ascii="Arial" w:hAnsi="Arial" w:cs="Arial"/>
          <w:bCs/>
          <w:color w:val="000000" w:themeColor="text1"/>
          <w:lang w:eastAsia="es-CR"/>
        </w:rPr>
        <w:tab/>
        <w:t xml:space="preserve">Alejandro Delgado </w:t>
      </w:r>
      <w:proofErr w:type="spellStart"/>
      <w:r>
        <w:rPr>
          <w:rFonts w:ascii="Arial" w:hAnsi="Arial" w:cs="Arial"/>
          <w:bCs/>
          <w:color w:val="000000" w:themeColor="text1"/>
          <w:lang w:eastAsia="es-CR"/>
        </w:rPr>
        <w:t>Fait</w:t>
      </w:r>
      <w:proofErr w:type="spellEnd"/>
    </w:p>
    <w:p w14:paraId="678150F6" w14:textId="17662D96" w:rsidR="00BF3FB9" w:rsidRPr="00D96719" w:rsidRDefault="00BF3FB9" w:rsidP="00EB5852">
      <w:pPr>
        <w:jc w:val="both"/>
        <w:rPr>
          <w:rFonts w:ascii="Arial" w:hAnsi="Arial" w:cs="Arial"/>
          <w:b/>
          <w:bCs/>
          <w:color w:val="000000" w:themeColor="text1"/>
          <w:lang w:eastAsia="es-CR"/>
        </w:rPr>
      </w:pPr>
      <w:r w:rsidRPr="00BF3FB9">
        <w:rPr>
          <w:rFonts w:ascii="Arial" w:hAnsi="Arial" w:cs="Arial"/>
          <w:b/>
          <w:bCs/>
          <w:color w:val="000000" w:themeColor="text1"/>
          <w:lang w:eastAsia="es-CR"/>
        </w:rPr>
        <w:t xml:space="preserve">       </w:t>
      </w:r>
      <w:r>
        <w:rPr>
          <w:rFonts w:ascii="Arial" w:hAnsi="Arial" w:cs="Arial"/>
          <w:b/>
          <w:bCs/>
          <w:color w:val="000000" w:themeColor="text1"/>
          <w:lang w:eastAsia="es-CR"/>
        </w:rPr>
        <w:t xml:space="preserve">          </w:t>
      </w:r>
      <w:r w:rsidRPr="00BF3FB9">
        <w:rPr>
          <w:rFonts w:ascii="Arial" w:hAnsi="Arial" w:cs="Arial"/>
          <w:b/>
          <w:bCs/>
          <w:color w:val="000000" w:themeColor="text1"/>
          <w:lang w:eastAsia="es-CR"/>
        </w:rPr>
        <w:t>Presidente</w:t>
      </w:r>
      <w:r w:rsidRPr="00BF3FB9">
        <w:rPr>
          <w:rFonts w:ascii="Arial" w:hAnsi="Arial" w:cs="Arial"/>
          <w:b/>
          <w:bCs/>
          <w:color w:val="000000" w:themeColor="text1"/>
          <w:lang w:eastAsia="es-CR"/>
        </w:rPr>
        <w:tab/>
      </w:r>
      <w:r w:rsidRPr="00BF3FB9">
        <w:rPr>
          <w:rFonts w:ascii="Arial" w:hAnsi="Arial" w:cs="Arial"/>
          <w:b/>
          <w:bCs/>
          <w:color w:val="000000" w:themeColor="text1"/>
          <w:lang w:eastAsia="es-CR"/>
        </w:rPr>
        <w:tab/>
      </w:r>
      <w:r w:rsidRPr="00BF3FB9">
        <w:rPr>
          <w:rFonts w:ascii="Arial" w:hAnsi="Arial" w:cs="Arial"/>
          <w:b/>
          <w:bCs/>
          <w:color w:val="000000" w:themeColor="text1"/>
          <w:lang w:eastAsia="es-CR"/>
        </w:rPr>
        <w:tab/>
      </w:r>
      <w:r w:rsidRPr="00BF3FB9">
        <w:rPr>
          <w:rFonts w:ascii="Arial" w:hAnsi="Arial" w:cs="Arial"/>
          <w:b/>
          <w:bCs/>
          <w:color w:val="000000" w:themeColor="text1"/>
          <w:lang w:eastAsia="es-CR"/>
        </w:rPr>
        <w:tab/>
      </w:r>
      <w:r w:rsidRPr="00BF3FB9">
        <w:rPr>
          <w:rFonts w:ascii="Arial" w:hAnsi="Arial" w:cs="Arial"/>
          <w:b/>
          <w:bCs/>
          <w:color w:val="000000" w:themeColor="text1"/>
          <w:lang w:eastAsia="es-CR"/>
        </w:rPr>
        <w:tab/>
        <w:t xml:space="preserve">         Secretario </w:t>
      </w:r>
      <w:proofErr w:type="spellStart"/>
      <w:r w:rsidRPr="00BF3FB9">
        <w:rPr>
          <w:rFonts w:ascii="Arial" w:hAnsi="Arial" w:cs="Arial"/>
          <w:b/>
          <w:bCs/>
          <w:color w:val="000000" w:themeColor="text1"/>
          <w:lang w:eastAsia="es-CR"/>
        </w:rPr>
        <w:t>a.i.</w:t>
      </w:r>
      <w:proofErr w:type="spellEnd"/>
    </w:p>
    <w:p w14:paraId="35C0678F" w14:textId="77777777" w:rsidR="00AF0F50" w:rsidRPr="00EB5852" w:rsidRDefault="00AF0F50" w:rsidP="00EB5852">
      <w:pPr>
        <w:jc w:val="both"/>
        <w:rPr>
          <w:rFonts w:ascii="Arial" w:hAnsi="Arial" w:cs="Arial"/>
          <w:spacing w:val="-11"/>
          <w:sz w:val="22"/>
          <w:szCs w:val="22"/>
        </w:rPr>
      </w:pPr>
      <w:bookmarkStart w:id="0" w:name="_GoBack"/>
      <w:bookmarkEnd w:id="0"/>
    </w:p>
    <w:sectPr w:rsidR="00AF0F50" w:rsidRPr="00EB5852"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22"/>
  </w:num>
  <w:num w:numId="5">
    <w:abstractNumId w:val="14"/>
  </w:num>
  <w:num w:numId="6">
    <w:abstractNumId w:val="17"/>
  </w:num>
  <w:num w:numId="7">
    <w:abstractNumId w:val="16"/>
  </w:num>
  <w:num w:numId="8">
    <w:abstractNumId w:val="1"/>
  </w:num>
  <w:num w:numId="9">
    <w:abstractNumId w:val="10"/>
  </w:num>
  <w:num w:numId="10">
    <w:abstractNumId w:val="6"/>
  </w:num>
  <w:num w:numId="11">
    <w:abstractNumId w:val="11"/>
  </w:num>
  <w:num w:numId="12">
    <w:abstractNumId w:val="23"/>
  </w:num>
  <w:num w:numId="13">
    <w:abstractNumId w:val="7"/>
  </w:num>
  <w:num w:numId="14">
    <w:abstractNumId w:val="15"/>
  </w:num>
  <w:num w:numId="15">
    <w:abstractNumId w:val="3"/>
  </w:num>
  <w:num w:numId="16">
    <w:abstractNumId w:val="2"/>
  </w:num>
  <w:num w:numId="17">
    <w:abstractNumId w:val="9"/>
  </w:num>
  <w:num w:numId="18">
    <w:abstractNumId w:val="13"/>
  </w:num>
  <w:num w:numId="19">
    <w:abstractNumId w:val="18"/>
  </w:num>
  <w:num w:numId="20">
    <w:abstractNumId w:val="20"/>
  </w:num>
  <w:num w:numId="21">
    <w:abstractNumId w:val="24"/>
  </w:num>
  <w:num w:numId="22">
    <w:abstractNumId w:val="26"/>
  </w:num>
  <w:num w:numId="23">
    <w:abstractNumId w:val="19"/>
  </w:num>
  <w:num w:numId="24">
    <w:abstractNumId w:val="8"/>
  </w:num>
  <w:num w:numId="25">
    <w:abstractNumId w:val="5"/>
  </w:num>
  <w:num w:numId="26">
    <w:abstractNumId w:val="25"/>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052B8"/>
    <w:rsid w:val="00014BE3"/>
    <w:rsid w:val="000165D9"/>
    <w:rsid w:val="000208E4"/>
    <w:rsid w:val="00021EA2"/>
    <w:rsid w:val="000345F6"/>
    <w:rsid w:val="000444F6"/>
    <w:rsid w:val="00046A17"/>
    <w:rsid w:val="0005055D"/>
    <w:rsid w:val="00061427"/>
    <w:rsid w:val="00062523"/>
    <w:rsid w:val="00072FA3"/>
    <w:rsid w:val="00090FFE"/>
    <w:rsid w:val="000A319C"/>
    <w:rsid w:val="000A3FA5"/>
    <w:rsid w:val="000B664E"/>
    <w:rsid w:val="000D15E4"/>
    <w:rsid w:val="000D49AB"/>
    <w:rsid w:val="000E05A6"/>
    <w:rsid w:val="000E1A89"/>
    <w:rsid w:val="000E4B29"/>
    <w:rsid w:val="000E65D8"/>
    <w:rsid w:val="000F3496"/>
    <w:rsid w:val="000F5C3D"/>
    <w:rsid w:val="000F6C7D"/>
    <w:rsid w:val="00101D37"/>
    <w:rsid w:val="0010465C"/>
    <w:rsid w:val="00140C09"/>
    <w:rsid w:val="00162095"/>
    <w:rsid w:val="00170E2C"/>
    <w:rsid w:val="00173C09"/>
    <w:rsid w:val="00183AC4"/>
    <w:rsid w:val="00196931"/>
    <w:rsid w:val="001A2AB9"/>
    <w:rsid w:val="001A56D4"/>
    <w:rsid w:val="001B15F0"/>
    <w:rsid w:val="001B2A1F"/>
    <w:rsid w:val="001B3BA7"/>
    <w:rsid w:val="001B6F9A"/>
    <w:rsid w:val="001C2CEC"/>
    <w:rsid w:val="001F0DE7"/>
    <w:rsid w:val="001F6409"/>
    <w:rsid w:val="001F7017"/>
    <w:rsid w:val="0020517E"/>
    <w:rsid w:val="00217B83"/>
    <w:rsid w:val="00220445"/>
    <w:rsid w:val="0023536B"/>
    <w:rsid w:val="00240C82"/>
    <w:rsid w:val="00245DEA"/>
    <w:rsid w:val="002472A6"/>
    <w:rsid w:val="002777EA"/>
    <w:rsid w:val="00280E80"/>
    <w:rsid w:val="00285361"/>
    <w:rsid w:val="0028637F"/>
    <w:rsid w:val="00286B8E"/>
    <w:rsid w:val="00294AF4"/>
    <w:rsid w:val="00294E8B"/>
    <w:rsid w:val="00296406"/>
    <w:rsid w:val="00296C95"/>
    <w:rsid w:val="0029768C"/>
    <w:rsid w:val="002B5982"/>
    <w:rsid w:val="002D0D1E"/>
    <w:rsid w:val="002D13F7"/>
    <w:rsid w:val="002D2169"/>
    <w:rsid w:val="002D23FF"/>
    <w:rsid w:val="002D2C02"/>
    <w:rsid w:val="002E43B6"/>
    <w:rsid w:val="002F459A"/>
    <w:rsid w:val="002F4A0A"/>
    <w:rsid w:val="0030764F"/>
    <w:rsid w:val="00317684"/>
    <w:rsid w:val="00352B52"/>
    <w:rsid w:val="003550E9"/>
    <w:rsid w:val="003555C6"/>
    <w:rsid w:val="00361661"/>
    <w:rsid w:val="00361B90"/>
    <w:rsid w:val="0036672F"/>
    <w:rsid w:val="003903B4"/>
    <w:rsid w:val="0039221C"/>
    <w:rsid w:val="003A280E"/>
    <w:rsid w:val="003B5F9A"/>
    <w:rsid w:val="003C0692"/>
    <w:rsid w:val="003C4DFD"/>
    <w:rsid w:val="003D04C3"/>
    <w:rsid w:val="003D4899"/>
    <w:rsid w:val="003E41DF"/>
    <w:rsid w:val="003E7AD8"/>
    <w:rsid w:val="003F21C7"/>
    <w:rsid w:val="00402BEE"/>
    <w:rsid w:val="00411D42"/>
    <w:rsid w:val="004130AE"/>
    <w:rsid w:val="004138E7"/>
    <w:rsid w:val="00420D3F"/>
    <w:rsid w:val="00420E4C"/>
    <w:rsid w:val="00422058"/>
    <w:rsid w:val="004263A9"/>
    <w:rsid w:val="00455587"/>
    <w:rsid w:val="004615E6"/>
    <w:rsid w:val="004616F1"/>
    <w:rsid w:val="00462179"/>
    <w:rsid w:val="004650A4"/>
    <w:rsid w:val="00466590"/>
    <w:rsid w:val="004A039B"/>
    <w:rsid w:val="004A24E1"/>
    <w:rsid w:val="004A3D4A"/>
    <w:rsid w:val="004B7A0C"/>
    <w:rsid w:val="004C06A5"/>
    <w:rsid w:val="004D1053"/>
    <w:rsid w:val="004D49D4"/>
    <w:rsid w:val="00506F3E"/>
    <w:rsid w:val="00513908"/>
    <w:rsid w:val="00531EC7"/>
    <w:rsid w:val="005358D3"/>
    <w:rsid w:val="00537D8E"/>
    <w:rsid w:val="005429E3"/>
    <w:rsid w:val="00552EEB"/>
    <w:rsid w:val="00554BDB"/>
    <w:rsid w:val="005731C9"/>
    <w:rsid w:val="00585157"/>
    <w:rsid w:val="00587219"/>
    <w:rsid w:val="005A1288"/>
    <w:rsid w:val="005A7674"/>
    <w:rsid w:val="005C3642"/>
    <w:rsid w:val="005D2EF8"/>
    <w:rsid w:val="005D3A4D"/>
    <w:rsid w:val="005D5216"/>
    <w:rsid w:val="005E70EC"/>
    <w:rsid w:val="005F0685"/>
    <w:rsid w:val="005F0908"/>
    <w:rsid w:val="005F4597"/>
    <w:rsid w:val="00602B2F"/>
    <w:rsid w:val="00602B79"/>
    <w:rsid w:val="006031BC"/>
    <w:rsid w:val="006110B9"/>
    <w:rsid w:val="006163BB"/>
    <w:rsid w:val="00634932"/>
    <w:rsid w:val="00640650"/>
    <w:rsid w:val="00643988"/>
    <w:rsid w:val="00644422"/>
    <w:rsid w:val="006600EB"/>
    <w:rsid w:val="00672449"/>
    <w:rsid w:val="006802FA"/>
    <w:rsid w:val="00682D4C"/>
    <w:rsid w:val="00691572"/>
    <w:rsid w:val="006A1117"/>
    <w:rsid w:val="006A7D2C"/>
    <w:rsid w:val="006B262D"/>
    <w:rsid w:val="006C3333"/>
    <w:rsid w:val="006E0D45"/>
    <w:rsid w:val="006F04AE"/>
    <w:rsid w:val="006F0AA4"/>
    <w:rsid w:val="006F2C3E"/>
    <w:rsid w:val="006F7366"/>
    <w:rsid w:val="00712183"/>
    <w:rsid w:val="007161F0"/>
    <w:rsid w:val="007225CA"/>
    <w:rsid w:val="007230F2"/>
    <w:rsid w:val="0073577D"/>
    <w:rsid w:val="007370F0"/>
    <w:rsid w:val="00754C01"/>
    <w:rsid w:val="007655E8"/>
    <w:rsid w:val="00776096"/>
    <w:rsid w:val="00777324"/>
    <w:rsid w:val="00787256"/>
    <w:rsid w:val="00793CBD"/>
    <w:rsid w:val="007953DC"/>
    <w:rsid w:val="00796592"/>
    <w:rsid w:val="007B7BD4"/>
    <w:rsid w:val="007C13EB"/>
    <w:rsid w:val="007C4540"/>
    <w:rsid w:val="007C696D"/>
    <w:rsid w:val="007C6BF2"/>
    <w:rsid w:val="008051B9"/>
    <w:rsid w:val="00815836"/>
    <w:rsid w:val="0085174E"/>
    <w:rsid w:val="0088740C"/>
    <w:rsid w:val="0089032B"/>
    <w:rsid w:val="00896B5F"/>
    <w:rsid w:val="008A7A23"/>
    <w:rsid w:val="008C2D10"/>
    <w:rsid w:val="008C5E2B"/>
    <w:rsid w:val="008D56B5"/>
    <w:rsid w:val="008D6ACA"/>
    <w:rsid w:val="008E5802"/>
    <w:rsid w:val="00905E82"/>
    <w:rsid w:val="00907E64"/>
    <w:rsid w:val="00911E45"/>
    <w:rsid w:val="0091450C"/>
    <w:rsid w:val="00922B99"/>
    <w:rsid w:val="00925A7B"/>
    <w:rsid w:val="009271CD"/>
    <w:rsid w:val="00932721"/>
    <w:rsid w:val="00935AA1"/>
    <w:rsid w:val="0093645C"/>
    <w:rsid w:val="00944B0D"/>
    <w:rsid w:val="00957445"/>
    <w:rsid w:val="00960A3D"/>
    <w:rsid w:val="00961197"/>
    <w:rsid w:val="00964A13"/>
    <w:rsid w:val="00967F30"/>
    <w:rsid w:val="00981DC8"/>
    <w:rsid w:val="009B334B"/>
    <w:rsid w:val="009C5E5F"/>
    <w:rsid w:val="009C6F89"/>
    <w:rsid w:val="009E0113"/>
    <w:rsid w:val="009E314C"/>
    <w:rsid w:val="009F0CD8"/>
    <w:rsid w:val="009F39D2"/>
    <w:rsid w:val="00A02596"/>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88E"/>
    <w:rsid w:val="00AE6C81"/>
    <w:rsid w:val="00AF0F50"/>
    <w:rsid w:val="00AF3AC5"/>
    <w:rsid w:val="00B00BF6"/>
    <w:rsid w:val="00B04B20"/>
    <w:rsid w:val="00B11AC2"/>
    <w:rsid w:val="00B17E66"/>
    <w:rsid w:val="00B22683"/>
    <w:rsid w:val="00B22E10"/>
    <w:rsid w:val="00B24CCD"/>
    <w:rsid w:val="00B33AD1"/>
    <w:rsid w:val="00B33DC8"/>
    <w:rsid w:val="00B35FB4"/>
    <w:rsid w:val="00B57798"/>
    <w:rsid w:val="00B81D0F"/>
    <w:rsid w:val="00B90DF2"/>
    <w:rsid w:val="00B96C00"/>
    <w:rsid w:val="00B97B4E"/>
    <w:rsid w:val="00BA00FA"/>
    <w:rsid w:val="00BA3285"/>
    <w:rsid w:val="00BB2DD4"/>
    <w:rsid w:val="00BB705E"/>
    <w:rsid w:val="00BC2180"/>
    <w:rsid w:val="00BC249F"/>
    <w:rsid w:val="00BC56ED"/>
    <w:rsid w:val="00BD3778"/>
    <w:rsid w:val="00BD6D30"/>
    <w:rsid w:val="00BE40AB"/>
    <w:rsid w:val="00BF3FB9"/>
    <w:rsid w:val="00C103B0"/>
    <w:rsid w:val="00C14BF6"/>
    <w:rsid w:val="00C21ACB"/>
    <w:rsid w:val="00C21BD6"/>
    <w:rsid w:val="00C228D6"/>
    <w:rsid w:val="00C241A3"/>
    <w:rsid w:val="00C33ACB"/>
    <w:rsid w:val="00C3489A"/>
    <w:rsid w:val="00C40A69"/>
    <w:rsid w:val="00C41CEF"/>
    <w:rsid w:val="00C47818"/>
    <w:rsid w:val="00C50859"/>
    <w:rsid w:val="00C52F6E"/>
    <w:rsid w:val="00C6319C"/>
    <w:rsid w:val="00C631B6"/>
    <w:rsid w:val="00C707DC"/>
    <w:rsid w:val="00C82CD8"/>
    <w:rsid w:val="00C86755"/>
    <w:rsid w:val="00C87D10"/>
    <w:rsid w:val="00C96EA6"/>
    <w:rsid w:val="00CA031F"/>
    <w:rsid w:val="00CC19D4"/>
    <w:rsid w:val="00CC295C"/>
    <w:rsid w:val="00CC4954"/>
    <w:rsid w:val="00CC4D17"/>
    <w:rsid w:val="00CC6958"/>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96719"/>
    <w:rsid w:val="00DA18D9"/>
    <w:rsid w:val="00DA6CD1"/>
    <w:rsid w:val="00DD5BE6"/>
    <w:rsid w:val="00DD76E0"/>
    <w:rsid w:val="00E00979"/>
    <w:rsid w:val="00E13760"/>
    <w:rsid w:val="00E23642"/>
    <w:rsid w:val="00E366CF"/>
    <w:rsid w:val="00E64080"/>
    <w:rsid w:val="00E64782"/>
    <w:rsid w:val="00E67F71"/>
    <w:rsid w:val="00E810D9"/>
    <w:rsid w:val="00E95C93"/>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6EF2"/>
    <w:rsid w:val="00F214DD"/>
    <w:rsid w:val="00F40F38"/>
    <w:rsid w:val="00F474F0"/>
    <w:rsid w:val="00F54E3F"/>
    <w:rsid w:val="00F62D65"/>
    <w:rsid w:val="00F6462D"/>
    <w:rsid w:val="00F70FFC"/>
    <w:rsid w:val="00F8223B"/>
    <w:rsid w:val="00F84109"/>
    <w:rsid w:val="00F85A36"/>
    <w:rsid w:val="00FA0088"/>
    <w:rsid w:val="00FA3DA8"/>
    <w:rsid w:val="00FA4C3F"/>
    <w:rsid w:val="00FB2E30"/>
    <w:rsid w:val="00FB46E0"/>
    <w:rsid w:val="00FC0813"/>
    <w:rsid w:val="00FC3D9E"/>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webinar?__eep__=6&amp;__cft__%5b0%5d=AZWIjlY7TPSA6I7UDIHg0wCHDQsTjc_WP_eB_zXITNzqlWl7L4fegkOMjlrbcaMhYloi-lT3l4JQ8DbqLIffM2UEvGROYrMcPvyUuR9QmYD3-PCZMmAZ4TpA7sXuJCZHQovxL3oxmqhXAYie_am3sITCBY3PI3Iu_98v2XROZ6ihHGsvxGydk6SD0gCzWfyxUZs&amp;__tn__=*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2</cp:revision>
  <cp:lastPrinted>2020-06-22T16:53:00Z</cp:lastPrinted>
  <dcterms:created xsi:type="dcterms:W3CDTF">2021-05-27T20:20:00Z</dcterms:created>
  <dcterms:modified xsi:type="dcterms:W3CDTF">2021-05-27T20:20:00Z</dcterms:modified>
</cp:coreProperties>
</file>